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7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4"/>
        <w:gridCol w:w="6697"/>
      </w:tblGrid>
      <w:tr w:rsidR="00B27B46" w:rsidRPr="00515691" w:rsidTr="00515691">
        <w:trPr>
          <w:trHeight w:val="533"/>
          <w:jc w:val="center"/>
        </w:trPr>
        <w:tc>
          <w:tcPr>
            <w:tcW w:w="6054" w:type="dxa"/>
          </w:tcPr>
          <w:p w:rsidR="00B27B46" w:rsidRPr="00515691" w:rsidRDefault="00B27B46" w:rsidP="00740414">
            <w:pPr>
              <w:jc w:val="center"/>
              <w:rPr>
                <w:sz w:val="24"/>
                <w:szCs w:val="24"/>
              </w:rPr>
            </w:pPr>
            <w:r w:rsidRPr="00515691">
              <w:rPr>
                <w:sz w:val="24"/>
                <w:szCs w:val="24"/>
              </w:rPr>
              <w:t>SỞ GIÁO DỤC VÀ ĐÀO TẠO ĐĂK LĂK</w:t>
            </w:r>
          </w:p>
          <w:p w:rsidR="00B27B46" w:rsidRPr="00515691" w:rsidRDefault="00B27B46" w:rsidP="00740414">
            <w:pPr>
              <w:jc w:val="center"/>
              <w:rPr>
                <w:b/>
                <w:sz w:val="24"/>
                <w:szCs w:val="24"/>
              </w:rPr>
            </w:pPr>
            <w:r w:rsidRPr="00515691">
              <w:rPr>
                <w:b/>
                <w:sz w:val="24"/>
                <w:szCs w:val="24"/>
              </w:rPr>
              <w:t>TRƯỜNG THPT NGÔ GIA TỰ</w:t>
            </w:r>
          </w:p>
        </w:tc>
        <w:tc>
          <w:tcPr>
            <w:tcW w:w="6697" w:type="dxa"/>
          </w:tcPr>
          <w:p w:rsidR="00B27B46" w:rsidRPr="00515691" w:rsidRDefault="00B27B46" w:rsidP="00740414">
            <w:pPr>
              <w:jc w:val="center"/>
              <w:rPr>
                <w:b/>
                <w:sz w:val="24"/>
                <w:szCs w:val="24"/>
              </w:rPr>
            </w:pPr>
            <w:r w:rsidRPr="00515691">
              <w:rPr>
                <w:b/>
                <w:sz w:val="24"/>
                <w:szCs w:val="24"/>
              </w:rPr>
              <w:t>CỘNG HÒA XÃ HỘI CHỦ NGHĨA VIỆT NAM</w:t>
            </w:r>
          </w:p>
          <w:p w:rsidR="00B27B46" w:rsidRPr="00515691" w:rsidRDefault="00B27B46" w:rsidP="00740414">
            <w:pPr>
              <w:jc w:val="center"/>
              <w:rPr>
                <w:sz w:val="24"/>
                <w:szCs w:val="24"/>
              </w:rPr>
            </w:pPr>
            <w:r w:rsidRPr="00515691">
              <w:rPr>
                <w:sz w:val="24"/>
                <w:szCs w:val="24"/>
              </w:rPr>
              <w:t>Độc lập – Tự do – Hạnh phúc</w:t>
            </w:r>
          </w:p>
        </w:tc>
      </w:tr>
    </w:tbl>
    <w:p w:rsidR="00B27B46" w:rsidRPr="002E47AB" w:rsidRDefault="00B27B46" w:rsidP="00B27B46">
      <w:pPr>
        <w:jc w:val="center"/>
        <w:rPr>
          <w:b/>
        </w:rPr>
      </w:pPr>
    </w:p>
    <w:p w:rsidR="00B27B46" w:rsidRPr="002E47AB" w:rsidRDefault="00B27B46" w:rsidP="00B27B46">
      <w:pPr>
        <w:spacing w:before="0" w:after="0" w:line="240" w:lineRule="auto"/>
        <w:jc w:val="center"/>
        <w:rPr>
          <w:b/>
        </w:rPr>
      </w:pPr>
      <w:r w:rsidRPr="002E47AB">
        <w:rPr>
          <w:b/>
        </w:rPr>
        <w:t>DANH SÁCH HỌC SINH KIÊM TRA LẠI VÀ RÈN LUYỆN HÈ</w:t>
      </w:r>
    </w:p>
    <w:p w:rsidR="00B27B46" w:rsidRPr="002E47AB" w:rsidRDefault="00814D5E" w:rsidP="00B27B46">
      <w:pPr>
        <w:spacing w:before="0" w:after="0" w:line="240" w:lineRule="auto"/>
        <w:jc w:val="center"/>
        <w:rPr>
          <w:b/>
        </w:rPr>
      </w:pPr>
      <w:r w:rsidRPr="00814D5E">
        <w:rPr>
          <w:noProof/>
          <w:color w:val="000000"/>
          <w:sz w:val="28"/>
          <w:szCs w:val="28"/>
          <w:lang w:val="vi-VN"/>
        </w:rPr>
        <mc:AlternateContent>
          <mc:Choice Requires="wps">
            <w:drawing>
              <wp:anchor distT="45720" distB="45720" distL="114300" distR="114300" simplePos="0" relativeHeight="251659264" behindDoc="0" locked="0" layoutInCell="1" allowOverlap="1" wp14:anchorId="57E94702" wp14:editId="2B55FE4E">
                <wp:simplePos x="0" y="0"/>
                <wp:positionH relativeFrom="margin">
                  <wp:align>right</wp:align>
                </wp:positionH>
                <wp:positionV relativeFrom="paragraph">
                  <wp:posOffset>9689</wp:posOffset>
                </wp:positionV>
                <wp:extent cx="1026795" cy="400685"/>
                <wp:effectExtent l="0" t="0" r="2095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400685"/>
                        </a:xfrm>
                        <a:prstGeom prst="rect">
                          <a:avLst/>
                        </a:prstGeom>
                        <a:solidFill>
                          <a:srgbClr val="FFFFFF"/>
                        </a:solidFill>
                        <a:ln w="9525">
                          <a:solidFill>
                            <a:srgbClr val="000000"/>
                          </a:solidFill>
                          <a:miter lim="800000"/>
                          <a:headEnd/>
                          <a:tailEnd/>
                        </a:ln>
                      </wps:spPr>
                      <wps:txbx>
                        <w:txbxContent>
                          <w:p w:rsidR="00814D5E" w:rsidRDefault="00814D5E">
                            <w:r>
                              <w:t>Mẫu BC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94702" id="_x0000_t202" coordsize="21600,21600" o:spt="202" path="m,l,21600r21600,l21600,xe">
                <v:stroke joinstyle="miter"/>
                <v:path gradientshapeok="t" o:connecttype="rect"/>
              </v:shapetype>
              <v:shape id="Text Box 2" o:spid="_x0000_s1026" type="#_x0000_t202" style="position:absolute;left:0;text-align:left;margin-left:29.65pt;margin-top:.75pt;width:80.85pt;height:31.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">
                <v:textbox>
                  <w:txbxContent>
                    <w:p w:rsidR="00814D5E" w:rsidRDefault="00814D5E">
                      <w:r>
                        <w:t>Mẫu BC 1</w:t>
                      </w:r>
                    </w:p>
                  </w:txbxContent>
                </v:textbox>
                <w10:wrap type="square" anchorx="margin"/>
              </v:shape>
            </w:pict>
          </mc:Fallback>
        </mc:AlternateContent>
      </w:r>
      <w:r w:rsidR="00B27B46" w:rsidRPr="002E47AB">
        <w:rPr>
          <w:b/>
        </w:rPr>
        <w:t>NĂM HỌC 2014 – 2015</w:t>
      </w:r>
    </w:p>
    <w:p w:rsidR="00B27B46" w:rsidRDefault="00B27B46" w:rsidP="00B27B46">
      <w:pPr>
        <w:spacing w:before="0" w:after="0" w:line="240" w:lineRule="auto"/>
        <w:jc w:val="center"/>
      </w:pPr>
    </w:p>
    <w:p w:rsidR="00B27B46" w:rsidRDefault="00B27B46" w:rsidP="00B27B46">
      <w:pPr>
        <w:spacing w:before="0" w:after="0" w:line="240" w:lineRule="auto"/>
        <w:jc w:val="center"/>
      </w:pPr>
      <w:r>
        <w:t>LỚP: ………………………</w:t>
      </w:r>
    </w:p>
    <w:p w:rsidR="00B27B46" w:rsidRDefault="00B27B46" w:rsidP="00B27B46">
      <w:pPr>
        <w:spacing w:before="0" w:after="0" w:line="240" w:lineRule="auto"/>
      </w:pPr>
    </w:p>
    <w:p w:rsidR="00B27B46" w:rsidRDefault="00B27B46" w:rsidP="00B27B46">
      <w:pPr>
        <w:spacing w:before="0" w:after="0" w:line="240" w:lineRule="auto"/>
      </w:pPr>
      <w:r w:rsidRPr="007F2BE8">
        <w:rPr>
          <w:b/>
        </w:rPr>
        <w:t xml:space="preserve">I. DANH SÁCH </w:t>
      </w:r>
      <w:r w:rsidR="005E3965" w:rsidRPr="007F2BE8">
        <w:rPr>
          <w:b/>
        </w:rPr>
        <w:t xml:space="preserve">HỌC SINH ĐĂNG KÍ MÔN </w:t>
      </w:r>
      <w:r w:rsidRPr="007F2BE8">
        <w:rPr>
          <w:b/>
        </w:rPr>
        <w:t>KIỂM TRA LẠI:</w:t>
      </w:r>
      <w:r>
        <w:t xml:space="preserve"> (xem thêm hướng dẫn đăng ký kiểm tra lại ở trang 2)</w:t>
      </w:r>
    </w:p>
    <w:p w:rsidR="00B27B46" w:rsidRDefault="00B27B46" w:rsidP="00B27B46">
      <w:pPr>
        <w:spacing w:before="0" w:after="0" w:line="240" w:lineRule="auto"/>
      </w:pPr>
    </w:p>
    <w:tbl>
      <w:tblPr>
        <w:tblStyle w:val="TableGrid"/>
        <w:tblW w:w="0" w:type="auto"/>
        <w:jc w:val="center"/>
        <w:tblLook w:val="04A0" w:firstRow="1" w:lastRow="0" w:firstColumn="1" w:lastColumn="0" w:noHBand="0" w:noVBand="1"/>
      </w:tblPr>
      <w:tblGrid>
        <w:gridCol w:w="621"/>
        <w:gridCol w:w="1926"/>
        <w:gridCol w:w="1408"/>
        <w:gridCol w:w="878"/>
        <w:gridCol w:w="575"/>
        <w:gridCol w:w="777"/>
        <w:gridCol w:w="820"/>
        <w:gridCol w:w="777"/>
        <w:gridCol w:w="629"/>
        <w:gridCol w:w="719"/>
        <w:gridCol w:w="791"/>
        <w:gridCol w:w="1001"/>
        <w:gridCol w:w="690"/>
        <w:gridCol w:w="676"/>
        <w:gridCol w:w="708"/>
        <w:gridCol w:w="708"/>
      </w:tblGrid>
      <w:tr w:rsidR="00655BE0" w:rsidTr="007F2BE8">
        <w:trPr>
          <w:jc w:val="center"/>
        </w:trPr>
        <w:tc>
          <w:tcPr>
            <w:tcW w:w="621" w:type="dxa"/>
            <w:vMerge w:val="restart"/>
            <w:vAlign w:val="center"/>
          </w:tcPr>
          <w:p w:rsidR="00655BE0" w:rsidRDefault="00655BE0" w:rsidP="002F7E37">
            <w:r>
              <w:t>TT</w:t>
            </w:r>
          </w:p>
        </w:tc>
        <w:tc>
          <w:tcPr>
            <w:tcW w:w="1926" w:type="dxa"/>
            <w:vMerge w:val="restart"/>
            <w:vAlign w:val="center"/>
          </w:tcPr>
          <w:p w:rsidR="00655BE0" w:rsidRDefault="00655BE0" w:rsidP="002F7E37">
            <w:r>
              <w:t>Họ và tên</w:t>
            </w:r>
          </w:p>
        </w:tc>
        <w:tc>
          <w:tcPr>
            <w:tcW w:w="1408" w:type="dxa"/>
            <w:vMerge w:val="restart"/>
            <w:vAlign w:val="center"/>
          </w:tcPr>
          <w:p w:rsidR="00655BE0" w:rsidRDefault="00655BE0" w:rsidP="002F7E37">
            <w:r>
              <w:t>Ngày sinh</w:t>
            </w:r>
          </w:p>
        </w:tc>
        <w:tc>
          <w:tcPr>
            <w:tcW w:w="9749" w:type="dxa"/>
            <w:gridSpan w:val="13"/>
          </w:tcPr>
          <w:p w:rsidR="00655BE0" w:rsidRDefault="00655BE0" w:rsidP="00655BE0">
            <w:pPr>
              <w:jc w:val="center"/>
            </w:pPr>
            <w:r>
              <w:t xml:space="preserve">Danh sách môn đăng kí thi lại </w:t>
            </w:r>
            <w:r w:rsidRPr="00655BE0">
              <w:rPr>
                <w:i/>
              </w:rPr>
              <w:t>(ghi điểm của môn đăng ký dự thi vào ô tương ứng)</w:t>
            </w:r>
          </w:p>
        </w:tc>
      </w:tr>
      <w:tr w:rsidR="00655BE0" w:rsidTr="007F2BE8">
        <w:trPr>
          <w:jc w:val="center"/>
        </w:trPr>
        <w:tc>
          <w:tcPr>
            <w:tcW w:w="621" w:type="dxa"/>
            <w:vMerge/>
          </w:tcPr>
          <w:p w:rsidR="00655BE0" w:rsidRDefault="00655BE0" w:rsidP="002F7E37"/>
        </w:tc>
        <w:tc>
          <w:tcPr>
            <w:tcW w:w="1926" w:type="dxa"/>
            <w:vMerge/>
          </w:tcPr>
          <w:p w:rsidR="00655BE0" w:rsidRDefault="00655BE0" w:rsidP="002F7E37"/>
        </w:tc>
        <w:tc>
          <w:tcPr>
            <w:tcW w:w="1408" w:type="dxa"/>
            <w:vMerge/>
          </w:tcPr>
          <w:p w:rsidR="00655BE0" w:rsidRDefault="00655BE0" w:rsidP="002F7E37"/>
        </w:tc>
        <w:tc>
          <w:tcPr>
            <w:tcW w:w="878" w:type="dxa"/>
          </w:tcPr>
          <w:p w:rsidR="00655BE0" w:rsidRDefault="00655BE0" w:rsidP="002F7E37">
            <w:r>
              <w:t>Toán</w:t>
            </w:r>
          </w:p>
        </w:tc>
        <w:tc>
          <w:tcPr>
            <w:tcW w:w="575" w:type="dxa"/>
          </w:tcPr>
          <w:p w:rsidR="00655BE0" w:rsidRDefault="00655BE0" w:rsidP="002F7E37">
            <w:r>
              <w:t>Lí</w:t>
            </w:r>
          </w:p>
        </w:tc>
        <w:tc>
          <w:tcPr>
            <w:tcW w:w="777" w:type="dxa"/>
          </w:tcPr>
          <w:p w:rsidR="00655BE0" w:rsidRDefault="00655BE0" w:rsidP="002F7E37">
            <w:r>
              <w:t>Hóa</w:t>
            </w:r>
          </w:p>
        </w:tc>
        <w:tc>
          <w:tcPr>
            <w:tcW w:w="820" w:type="dxa"/>
          </w:tcPr>
          <w:p w:rsidR="00655BE0" w:rsidRDefault="00655BE0" w:rsidP="002F7E37">
            <w:r>
              <w:t>Sinh</w:t>
            </w:r>
          </w:p>
        </w:tc>
        <w:tc>
          <w:tcPr>
            <w:tcW w:w="777" w:type="dxa"/>
          </w:tcPr>
          <w:p w:rsidR="00655BE0" w:rsidRDefault="00655BE0" w:rsidP="002F7E37">
            <w:r>
              <w:t>Văn</w:t>
            </w:r>
          </w:p>
        </w:tc>
        <w:tc>
          <w:tcPr>
            <w:tcW w:w="629" w:type="dxa"/>
          </w:tcPr>
          <w:p w:rsidR="00655BE0" w:rsidRDefault="00655BE0" w:rsidP="002F7E37">
            <w:r>
              <w:t>Sử</w:t>
            </w:r>
          </w:p>
        </w:tc>
        <w:tc>
          <w:tcPr>
            <w:tcW w:w="719" w:type="dxa"/>
          </w:tcPr>
          <w:p w:rsidR="00655BE0" w:rsidRDefault="00655BE0" w:rsidP="002F7E37">
            <w:r>
              <w:t>Địa</w:t>
            </w:r>
          </w:p>
        </w:tc>
        <w:tc>
          <w:tcPr>
            <w:tcW w:w="791" w:type="dxa"/>
          </w:tcPr>
          <w:p w:rsidR="00655BE0" w:rsidRDefault="00655BE0" w:rsidP="002F7E37">
            <w:r>
              <w:t>Anh</w:t>
            </w:r>
          </w:p>
        </w:tc>
        <w:tc>
          <w:tcPr>
            <w:tcW w:w="1001" w:type="dxa"/>
          </w:tcPr>
          <w:p w:rsidR="00655BE0" w:rsidRDefault="00655BE0" w:rsidP="002F7E37">
            <w:r>
              <w:t>GDCD</w:t>
            </w:r>
          </w:p>
        </w:tc>
        <w:tc>
          <w:tcPr>
            <w:tcW w:w="690" w:type="dxa"/>
          </w:tcPr>
          <w:p w:rsidR="00655BE0" w:rsidRDefault="00655BE0" w:rsidP="002F7E37">
            <w:r>
              <w:t>TD</w:t>
            </w:r>
          </w:p>
        </w:tc>
        <w:tc>
          <w:tcPr>
            <w:tcW w:w="676" w:type="dxa"/>
          </w:tcPr>
          <w:p w:rsidR="00655BE0" w:rsidRDefault="00655BE0" w:rsidP="002F7E37">
            <w:r>
              <w:t>QP</w:t>
            </w:r>
          </w:p>
        </w:tc>
        <w:tc>
          <w:tcPr>
            <w:tcW w:w="708" w:type="dxa"/>
          </w:tcPr>
          <w:p w:rsidR="00655BE0" w:rsidRDefault="00655BE0" w:rsidP="002F7E37">
            <w:r>
              <w:t>Tin</w:t>
            </w:r>
          </w:p>
        </w:tc>
        <w:tc>
          <w:tcPr>
            <w:tcW w:w="708" w:type="dxa"/>
          </w:tcPr>
          <w:p w:rsidR="00655BE0" w:rsidRDefault="00655BE0" w:rsidP="002F7E37">
            <w:r>
              <w:t>CN</w:t>
            </w:r>
          </w:p>
        </w:tc>
      </w:tr>
      <w:tr w:rsidR="00655BE0" w:rsidTr="007F2BE8">
        <w:trPr>
          <w:jc w:val="center"/>
        </w:trPr>
        <w:tc>
          <w:tcPr>
            <w:tcW w:w="621" w:type="dxa"/>
          </w:tcPr>
          <w:p w:rsidR="00655BE0" w:rsidRDefault="00655BE0" w:rsidP="002F7E37">
            <w:r>
              <w:t>1</w:t>
            </w:r>
          </w:p>
        </w:tc>
        <w:tc>
          <w:tcPr>
            <w:tcW w:w="1926" w:type="dxa"/>
          </w:tcPr>
          <w:p w:rsidR="00655BE0" w:rsidRDefault="00655BE0" w:rsidP="002F7E37"/>
        </w:tc>
        <w:tc>
          <w:tcPr>
            <w:tcW w:w="1408" w:type="dxa"/>
          </w:tcPr>
          <w:p w:rsidR="00655BE0" w:rsidRDefault="00655BE0" w:rsidP="002F7E37"/>
        </w:tc>
        <w:tc>
          <w:tcPr>
            <w:tcW w:w="878" w:type="dxa"/>
          </w:tcPr>
          <w:p w:rsidR="00655BE0" w:rsidRDefault="00655BE0" w:rsidP="002F7E37"/>
        </w:tc>
        <w:tc>
          <w:tcPr>
            <w:tcW w:w="575" w:type="dxa"/>
          </w:tcPr>
          <w:p w:rsidR="00655BE0" w:rsidRDefault="00655BE0" w:rsidP="002F7E37"/>
        </w:tc>
        <w:tc>
          <w:tcPr>
            <w:tcW w:w="777" w:type="dxa"/>
          </w:tcPr>
          <w:p w:rsidR="00655BE0" w:rsidRDefault="00655BE0" w:rsidP="002F7E37"/>
        </w:tc>
        <w:tc>
          <w:tcPr>
            <w:tcW w:w="820" w:type="dxa"/>
          </w:tcPr>
          <w:p w:rsidR="00655BE0" w:rsidRDefault="00655BE0" w:rsidP="002F7E37"/>
        </w:tc>
        <w:tc>
          <w:tcPr>
            <w:tcW w:w="777" w:type="dxa"/>
          </w:tcPr>
          <w:p w:rsidR="00655BE0" w:rsidRDefault="00655BE0" w:rsidP="002F7E37"/>
        </w:tc>
        <w:tc>
          <w:tcPr>
            <w:tcW w:w="629" w:type="dxa"/>
          </w:tcPr>
          <w:p w:rsidR="00655BE0" w:rsidRDefault="00655BE0" w:rsidP="002F7E37"/>
        </w:tc>
        <w:tc>
          <w:tcPr>
            <w:tcW w:w="719" w:type="dxa"/>
          </w:tcPr>
          <w:p w:rsidR="00655BE0" w:rsidRDefault="00655BE0" w:rsidP="002F7E37"/>
        </w:tc>
        <w:tc>
          <w:tcPr>
            <w:tcW w:w="791" w:type="dxa"/>
          </w:tcPr>
          <w:p w:rsidR="00655BE0" w:rsidRDefault="00655BE0" w:rsidP="002F7E37"/>
        </w:tc>
        <w:tc>
          <w:tcPr>
            <w:tcW w:w="1001" w:type="dxa"/>
          </w:tcPr>
          <w:p w:rsidR="00655BE0" w:rsidRDefault="00655BE0" w:rsidP="002F7E37"/>
        </w:tc>
        <w:tc>
          <w:tcPr>
            <w:tcW w:w="690" w:type="dxa"/>
          </w:tcPr>
          <w:p w:rsidR="00655BE0" w:rsidRDefault="00655BE0" w:rsidP="002F7E37"/>
        </w:tc>
        <w:tc>
          <w:tcPr>
            <w:tcW w:w="676" w:type="dxa"/>
          </w:tcPr>
          <w:p w:rsidR="00655BE0" w:rsidRDefault="00655BE0" w:rsidP="002F7E37"/>
        </w:tc>
        <w:tc>
          <w:tcPr>
            <w:tcW w:w="708" w:type="dxa"/>
          </w:tcPr>
          <w:p w:rsidR="00655BE0" w:rsidRDefault="00655BE0" w:rsidP="002F7E37"/>
        </w:tc>
        <w:tc>
          <w:tcPr>
            <w:tcW w:w="708" w:type="dxa"/>
          </w:tcPr>
          <w:p w:rsidR="00655BE0" w:rsidRDefault="00655BE0" w:rsidP="002F7E37"/>
        </w:tc>
      </w:tr>
      <w:tr w:rsidR="00655BE0" w:rsidTr="007F2BE8">
        <w:trPr>
          <w:jc w:val="center"/>
        </w:trPr>
        <w:tc>
          <w:tcPr>
            <w:tcW w:w="621" w:type="dxa"/>
          </w:tcPr>
          <w:p w:rsidR="00655BE0" w:rsidRDefault="00655BE0" w:rsidP="002F7E37">
            <w:r>
              <w:t>2</w:t>
            </w:r>
          </w:p>
        </w:tc>
        <w:tc>
          <w:tcPr>
            <w:tcW w:w="1926" w:type="dxa"/>
          </w:tcPr>
          <w:p w:rsidR="00655BE0" w:rsidRDefault="00655BE0" w:rsidP="002F7E37"/>
        </w:tc>
        <w:tc>
          <w:tcPr>
            <w:tcW w:w="1408" w:type="dxa"/>
          </w:tcPr>
          <w:p w:rsidR="00655BE0" w:rsidRDefault="00655BE0" w:rsidP="002F7E37"/>
        </w:tc>
        <w:tc>
          <w:tcPr>
            <w:tcW w:w="878" w:type="dxa"/>
          </w:tcPr>
          <w:p w:rsidR="00655BE0" w:rsidRDefault="00655BE0" w:rsidP="002F7E37"/>
        </w:tc>
        <w:tc>
          <w:tcPr>
            <w:tcW w:w="575" w:type="dxa"/>
          </w:tcPr>
          <w:p w:rsidR="00655BE0" w:rsidRDefault="00655BE0" w:rsidP="002F7E37"/>
        </w:tc>
        <w:tc>
          <w:tcPr>
            <w:tcW w:w="777" w:type="dxa"/>
          </w:tcPr>
          <w:p w:rsidR="00655BE0" w:rsidRDefault="00655BE0" w:rsidP="002F7E37"/>
        </w:tc>
        <w:tc>
          <w:tcPr>
            <w:tcW w:w="820" w:type="dxa"/>
          </w:tcPr>
          <w:p w:rsidR="00655BE0" w:rsidRDefault="00655BE0" w:rsidP="002F7E37"/>
        </w:tc>
        <w:tc>
          <w:tcPr>
            <w:tcW w:w="777" w:type="dxa"/>
          </w:tcPr>
          <w:p w:rsidR="00655BE0" w:rsidRDefault="00655BE0" w:rsidP="002F7E37"/>
        </w:tc>
        <w:tc>
          <w:tcPr>
            <w:tcW w:w="629" w:type="dxa"/>
          </w:tcPr>
          <w:p w:rsidR="00655BE0" w:rsidRDefault="00655BE0" w:rsidP="002F7E37"/>
        </w:tc>
        <w:tc>
          <w:tcPr>
            <w:tcW w:w="719" w:type="dxa"/>
          </w:tcPr>
          <w:p w:rsidR="00655BE0" w:rsidRDefault="00655BE0" w:rsidP="002F7E37"/>
        </w:tc>
        <w:tc>
          <w:tcPr>
            <w:tcW w:w="791" w:type="dxa"/>
          </w:tcPr>
          <w:p w:rsidR="00655BE0" w:rsidRDefault="00655BE0" w:rsidP="002F7E37"/>
        </w:tc>
        <w:tc>
          <w:tcPr>
            <w:tcW w:w="1001" w:type="dxa"/>
          </w:tcPr>
          <w:p w:rsidR="00655BE0" w:rsidRDefault="00655BE0" w:rsidP="002F7E37"/>
        </w:tc>
        <w:tc>
          <w:tcPr>
            <w:tcW w:w="690" w:type="dxa"/>
          </w:tcPr>
          <w:p w:rsidR="00655BE0" w:rsidRDefault="00655BE0" w:rsidP="002F7E37"/>
        </w:tc>
        <w:tc>
          <w:tcPr>
            <w:tcW w:w="676" w:type="dxa"/>
          </w:tcPr>
          <w:p w:rsidR="00655BE0" w:rsidRDefault="00655BE0" w:rsidP="002F7E37"/>
        </w:tc>
        <w:tc>
          <w:tcPr>
            <w:tcW w:w="708" w:type="dxa"/>
          </w:tcPr>
          <w:p w:rsidR="00655BE0" w:rsidRDefault="00655BE0" w:rsidP="002F7E37"/>
        </w:tc>
        <w:tc>
          <w:tcPr>
            <w:tcW w:w="708" w:type="dxa"/>
          </w:tcPr>
          <w:p w:rsidR="00655BE0" w:rsidRDefault="00655BE0" w:rsidP="002F7E37"/>
        </w:tc>
      </w:tr>
      <w:tr w:rsidR="00655BE0" w:rsidTr="007F2BE8">
        <w:trPr>
          <w:jc w:val="center"/>
        </w:trPr>
        <w:tc>
          <w:tcPr>
            <w:tcW w:w="621" w:type="dxa"/>
          </w:tcPr>
          <w:p w:rsidR="00655BE0" w:rsidRDefault="00655BE0" w:rsidP="002F7E37">
            <w:r>
              <w:t>3</w:t>
            </w:r>
          </w:p>
        </w:tc>
        <w:tc>
          <w:tcPr>
            <w:tcW w:w="1926" w:type="dxa"/>
          </w:tcPr>
          <w:p w:rsidR="00655BE0" w:rsidRDefault="00655BE0" w:rsidP="002F7E37"/>
        </w:tc>
        <w:tc>
          <w:tcPr>
            <w:tcW w:w="1408" w:type="dxa"/>
          </w:tcPr>
          <w:p w:rsidR="00655BE0" w:rsidRDefault="00655BE0" w:rsidP="002F7E37"/>
        </w:tc>
        <w:tc>
          <w:tcPr>
            <w:tcW w:w="878" w:type="dxa"/>
          </w:tcPr>
          <w:p w:rsidR="00655BE0" w:rsidRDefault="00655BE0" w:rsidP="002F7E37"/>
        </w:tc>
        <w:tc>
          <w:tcPr>
            <w:tcW w:w="575" w:type="dxa"/>
          </w:tcPr>
          <w:p w:rsidR="00655BE0" w:rsidRDefault="00655BE0" w:rsidP="002F7E37"/>
        </w:tc>
        <w:tc>
          <w:tcPr>
            <w:tcW w:w="777" w:type="dxa"/>
          </w:tcPr>
          <w:p w:rsidR="00655BE0" w:rsidRDefault="00655BE0" w:rsidP="002F7E37"/>
        </w:tc>
        <w:tc>
          <w:tcPr>
            <w:tcW w:w="820" w:type="dxa"/>
          </w:tcPr>
          <w:p w:rsidR="00655BE0" w:rsidRDefault="00655BE0" w:rsidP="002F7E37"/>
        </w:tc>
        <w:tc>
          <w:tcPr>
            <w:tcW w:w="777" w:type="dxa"/>
          </w:tcPr>
          <w:p w:rsidR="00655BE0" w:rsidRDefault="00655BE0" w:rsidP="002F7E37"/>
        </w:tc>
        <w:tc>
          <w:tcPr>
            <w:tcW w:w="629" w:type="dxa"/>
          </w:tcPr>
          <w:p w:rsidR="00655BE0" w:rsidRDefault="00655BE0" w:rsidP="002F7E37"/>
        </w:tc>
        <w:tc>
          <w:tcPr>
            <w:tcW w:w="719" w:type="dxa"/>
          </w:tcPr>
          <w:p w:rsidR="00655BE0" w:rsidRDefault="00655BE0" w:rsidP="002F7E37"/>
        </w:tc>
        <w:tc>
          <w:tcPr>
            <w:tcW w:w="791" w:type="dxa"/>
          </w:tcPr>
          <w:p w:rsidR="00655BE0" w:rsidRDefault="00655BE0" w:rsidP="002F7E37"/>
        </w:tc>
        <w:tc>
          <w:tcPr>
            <w:tcW w:w="1001" w:type="dxa"/>
          </w:tcPr>
          <w:p w:rsidR="00655BE0" w:rsidRDefault="00655BE0" w:rsidP="002F7E37"/>
        </w:tc>
        <w:tc>
          <w:tcPr>
            <w:tcW w:w="690" w:type="dxa"/>
          </w:tcPr>
          <w:p w:rsidR="00655BE0" w:rsidRDefault="00655BE0" w:rsidP="002F7E37"/>
        </w:tc>
        <w:tc>
          <w:tcPr>
            <w:tcW w:w="676" w:type="dxa"/>
          </w:tcPr>
          <w:p w:rsidR="00655BE0" w:rsidRDefault="00655BE0" w:rsidP="002F7E37"/>
        </w:tc>
        <w:tc>
          <w:tcPr>
            <w:tcW w:w="708" w:type="dxa"/>
          </w:tcPr>
          <w:p w:rsidR="00655BE0" w:rsidRDefault="00655BE0" w:rsidP="002F7E37"/>
        </w:tc>
        <w:tc>
          <w:tcPr>
            <w:tcW w:w="708" w:type="dxa"/>
          </w:tcPr>
          <w:p w:rsidR="00655BE0" w:rsidRDefault="00655BE0" w:rsidP="002F7E37"/>
        </w:tc>
      </w:tr>
      <w:tr w:rsidR="00655BE0" w:rsidTr="007F2BE8">
        <w:trPr>
          <w:jc w:val="center"/>
        </w:trPr>
        <w:tc>
          <w:tcPr>
            <w:tcW w:w="621" w:type="dxa"/>
          </w:tcPr>
          <w:p w:rsidR="00655BE0" w:rsidRDefault="00655BE0" w:rsidP="002F7E37">
            <w:r>
              <w:t>4</w:t>
            </w:r>
          </w:p>
        </w:tc>
        <w:tc>
          <w:tcPr>
            <w:tcW w:w="1926" w:type="dxa"/>
          </w:tcPr>
          <w:p w:rsidR="00655BE0" w:rsidRDefault="00655BE0" w:rsidP="002F7E37"/>
        </w:tc>
        <w:tc>
          <w:tcPr>
            <w:tcW w:w="1408" w:type="dxa"/>
          </w:tcPr>
          <w:p w:rsidR="00655BE0" w:rsidRDefault="00655BE0" w:rsidP="002F7E37"/>
        </w:tc>
        <w:tc>
          <w:tcPr>
            <w:tcW w:w="878" w:type="dxa"/>
          </w:tcPr>
          <w:p w:rsidR="00655BE0" w:rsidRDefault="00655BE0" w:rsidP="002F7E37"/>
        </w:tc>
        <w:tc>
          <w:tcPr>
            <w:tcW w:w="575" w:type="dxa"/>
          </w:tcPr>
          <w:p w:rsidR="00655BE0" w:rsidRDefault="00655BE0" w:rsidP="002F7E37"/>
        </w:tc>
        <w:tc>
          <w:tcPr>
            <w:tcW w:w="777" w:type="dxa"/>
          </w:tcPr>
          <w:p w:rsidR="00655BE0" w:rsidRDefault="00655BE0" w:rsidP="002F7E37"/>
        </w:tc>
        <w:tc>
          <w:tcPr>
            <w:tcW w:w="820" w:type="dxa"/>
          </w:tcPr>
          <w:p w:rsidR="00655BE0" w:rsidRDefault="00655BE0" w:rsidP="002F7E37"/>
        </w:tc>
        <w:tc>
          <w:tcPr>
            <w:tcW w:w="777" w:type="dxa"/>
          </w:tcPr>
          <w:p w:rsidR="00655BE0" w:rsidRDefault="00655BE0" w:rsidP="002F7E37"/>
        </w:tc>
        <w:tc>
          <w:tcPr>
            <w:tcW w:w="629" w:type="dxa"/>
          </w:tcPr>
          <w:p w:rsidR="00655BE0" w:rsidRDefault="00655BE0" w:rsidP="002F7E37"/>
        </w:tc>
        <w:tc>
          <w:tcPr>
            <w:tcW w:w="719" w:type="dxa"/>
          </w:tcPr>
          <w:p w:rsidR="00655BE0" w:rsidRDefault="00655BE0" w:rsidP="002F7E37"/>
        </w:tc>
        <w:tc>
          <w:tcPr>
            <w:tcW w:w="791" w:type="dxa"/>
          </w:tcPr>
          <w:p w:rsidR="00655BE0" w:rsidRDefault="00655BE0" w:rsidP="002F7E37"/>
        </w:tc>
        <w:tc>
          <w:tcPr>
            <w:tcW w:w="1001" w:type="dxa"/>
          </w:tcPr>
          <w:p w:rsidR="00655BE0" w:rsidRDefault="00655BE0" w:rsidP="002F7E37"/>
        </w:tc>
        <w:tc>
          <w:tcPr>
            <w:tcW w:w="690" w:type="dxa"/>
          </w:tcPr>
          <w:p w:rsidR="00655BE0" w:rsidRDefault="00655BE0" w:rsidP="002F7E37"/>
        </w:tc>
        <w:tc>
          <w:tcPr>
            <w:tcW w:w="676" w:type="dxa"/>
          </w:tcPr>
          <w:p w:rsidR="00655BE0" w:rsidRDefault="00655BE0" w:rsidP="002F7E37"/>
        </w:tc>
        <w:tc>
          <w:tcPr>
            <w:tcW w:w="708" w:type="dxa"/>
          </w:tcPr>
          <w:p w:rsidR="00655BE0" w:rsidRDefault="00655BE0" w:rsidP="002F7E37"/>
        </w:tc>
        <w:tc>
          <w:tcPr>
            <w:tcW w:w="708" w:type="dxa"/>
          </w:tcPr>
          <w:p w:rsidR="00655BE0" w:rsidRDefault="00655BE0" w:rsidP="002F7E37"/>
        </w:tc>
      </w:tr>
      <w:tr w:rsidR="00655BE0" w:rsidTr="007F2BE8">
        <w:trPr>
          <w:jc w:val="center"/>
        </w:trPr>
        <w:tc>
          <w:tcPr>
            <w:tcW w:w="621" w:type="dxa"/>
          </w:tcPr>
          <w:p w:rsidR="00655BE0" w:rsidRDefault="00655BE0" w:rsidP="002F7E37">
            <w:r>
              <w:t>5</w:t>
            </w:r>
          </w:p>
        </w:tc>
        <w:tc>
          <w:tcPr>
            <w:tcW w:w="1926" w:type="dxa"/>
          </w:tcPr>
          <w:p w:rsidR="00655BE0" w:rsidRDefault="00655BE0" w:rsidP="002F7E37"/>
        </w:tc>
        <w:tc>
          <w:tcPr>
            <w:tcW w:w="1408" w:type="dxa"/>
          </w:tcPr>
          <w:p w:rsidR="00655BE0" w:rsidRDefault="00655BE0" w:rsidP="002F7E37"/>
        </w:tc>
        <w:tc>
          <w:tcPr>
            <w:tcW w:w="878" w:type="dxa"/>
          </w:tcPr>
          <w:p w:rsidR="00655BE0" w:rsidRDefault="00655BE0" w:rsidP="002F7E37"/>
        </w:tc>
        <w:tc>
          <w:tcPr>
            <w:tcW w:w="575" w:type="dxa"/>
          </w:tcPr>
          <w:p w:rsidR="00655BE0" w:rsidRDefault="00655BE0" w:rsidP="002F7E37"/>
        </w:tc>
        <w:tc>
          <w:tcPr>
            <w:tcW w:w="777" w:type="dxa"/>
          </w:tcPr>
          <w:p w:rsidR="00655BE0" w:rsidRDefault="00655BE0" w:rsidP="002F7E37"/>
        </w:tc>
        <w:tc>
          <w:tcPr>
            <w:tcW w:w="820" w:type="dxa"/>
          </w:tcPr>
          <w:p w:rsidR="00655BE0" w:rsidRDefault="00655BE0" w:rsidP="002F7E37"/>
        </w:tc>
        <w:tc>
          <w:tcPr>
            <w:tcW w:w="777" w:type="dxa"/>
          </w:tcPr>
          <w:p w:rsidR="00655BE0" w:rsidRDefault="00655BE0" w:rsidP="002F7E37"/>
        </w:tc>
        <w:tc>
          <w:tcPr>
            <w:tcW w:w="629" w:type="dxa"/>
          </w:tcPr>
          <w:p w:rsidR="00655BE0" w:rsidRDefault="00655BE0" w:rsidP="002F7E37"/>
        </w:tc>
        <w:tc>
          <w:tcPr>
            <w:tcW w:w="719" w:type="dxa"/>
          </w:tcPr>
          <w:p w:rsidR="00655BE0" w:rsidRDefault="00655BE0" w:rsidP="002F7E37"/>
        </w:tc>
        <w:tc>
          <w:tcPr>
            <w:tcW w:w="791" w:type="dxa"/>
          </w:tcPr>
          <w:p w:rsidR="00655BE0" w:rsidRDefault="00655BE0" w:rsidP="002F7E37"/>
        </w:tc>
        <w:tc>
          <w:tcPr>
            <w:tcW w:w="1001" w:type="dxa"/>
          </w:tcPr>
          <w:p w:rsidR="00655BE0" w:rsidRDefault="00655BE0" w:rsidP="002F7E37"/>
        </w:tc>
        <w:tc>
          <w:tcPr>
            <w:tcW w:w="690" w:type="dxa"/>
          </w:tcPr>
          <w:p w:rsidR="00655BE0" w:rsidRDefault="00655BE0" w:rsidP="002F7E37"/>
        </w:tc>
        <w:tc>
          <w:tcPr>
            <w:tcW w:w="676" w:type="dxa"/>
          </w:tcPr>
          <w:p w:rsidR="00655BE0" w:rsidRDefault="00655BE0" w:rsidP="002F7E37"/>
        </w:tc>
        <w:tc>
          <w:tcPr>
            <w:tcW w:w="708" w:type="dxa"/>
          </w:tcPr>
          <w:p w:rsidR="00655BE0" w:rsidRDefault="00655BE0" w:rsidP="002F7E37"/>
        </w:tc>
        <w:tc>
          <w:tcPr>
            <w:tcW w:w="708" w:type="dxa"/>
          </w:tcPr>
          <w:p w:rsidR="00655BE0" w:rsidRDefault="00655BE0" w:rsidP="002F7E37"/>
        </w:tc>
      </w:tr>
      <w:tr w:rsidR="00655BE0" w:rsidTr="007F2BE8">
        <w:trPr>
          <w:jc w:val="center"/>
        </w:trPr>
        <w:tc>
          <w:tcPr>
            <w:tcW w:w="621" w:type="dxa"/>
          </w:tcPr>
          <w:p w:rsidR="00655BE0" w:rsidRDefault="00655BE0" w:rsidP="002F7E37">
            <w:r>
              <w:t>6</w:t>
            </w:r>
          </w:p>
        </w:tc>
        <w:tc>
          <w:tcPr>
            <w:tcW w:w="1926" w:type="dxa"/>
          </w:tcPr>
          <w:p w:rsidR="00655BE0" w:rsidRDefault="00655BE0" w:rsidP="002F7E37"/>
        </w:tc>
        <w:tc>
          <w:tcPr>
            <w:tcW w:w="1408" w:type="dxa"/>
          </w:tcPr>
          <w:p w:rsidR="00655BE0" w:rsidRDefault="00655BE0" w:rsidP="002F7E37"/>
        </w:tc>
        <w:tc>
          <w:tcPr>
            <w:tcW w:w="878" w:type="dxa"/>
          </w:tcPr>
          <w:p w:rsidR="00655BE0" w:rsidRDefault="00655BE0" w:rsidP="002F7E37"/>
        </w:tc>
        <w:tc>
          <w:tcPr>
            <w:tcW w:w="575" w:type="dxa"/>
          </w:tcPr>
          <w:p w:rsidR="00655BE0" w:rsidRDefault="00655BE0" w:rsidP="002F7E37"/>
        </w:tc>
        <w:tc>
          <w:tcPr>
            <w:tcW w:w="777" w:type="dxa"/>
          </w:tcPr>
          <w:p w:rsidR="00655BE0" w:rsidRDefault="00655BE0" w:rsidP="002F7E37"/>
        </w:tc>
        <w:tc>
          <w:tcPr>
            <w:tcW w:w="820" w:type="dxa"/>
          </w:tcPr>
          <w:p w:rsidR="00655BE0" w:rsidRDefault="00655BE0" w:rsidP="002F7E37"/>
        </w:tc>
        <w:tc>
          <w:tcPr>
            <w:tcW w:w="777" w:type="dxa"/>
          </w:tcPr>
          <w:p w:rsidR="00655BE0" w:rsidRDefault="00655BE0" w:rsidP="002F7E37"/>
        </w:tc>
        <w:tc>
          <w:tcPr>
            <w:tcW w:w="629" w:type="dxa"/>
          </w:tcPr>
          <w:p w:rsidR="00655BE0" w:rsidRDefault="00655BE0" w:rsidP="002F7E37"/>
        </w:tc>
        <w:tc>
          <w:tcPr>
            <w:tcW w:w="719" w:type="dxa"/>
          </w:tcPr>
          <w:p w:rsidR="00655BE0" w:rsidRDefault="00655BE0" w:rsidP="002F7E37"/>
        </w:tc>
        <w:tc>
          <w:tcPr>
            <w:tcW w:w="791" w:type="dxa"/>
          </w:tcPr>
          <w:p w:rsidR="00655BE0" w:rsidRDefault="00655BE0" w:rsidP="002F7E37"/>
        </w:tc>
        <w:tc>
          <w:tcPr>
            <w:tcW w:w="1001" w:type="dxa"/>
          </w:tcPr>
          <w:p w:rsidR="00655BE0" w:rsidRDefault="00655BE0" w:rsidP="002F7E37"/>
        </w:tc>
        <w:tc>
          <w:tcPr>
            <w:tcW w:w="690" w:type="dxa"/>
          </w:tcPr>
          <w:p w:rsidR="00655BE0" w:rsidRDefault="00655BE0" w:rsidP="002F7E37"/>
        </w:tc>
        <w:tc>
          <w:tcPr>
            <w:tcW w:w="676" w:type="dxa"/>
          </w:tcPr>
          <w:p w:rsidR="00655BE0" w:rsidRDefault="00655BE0" w:rsidP="002F7E37"/>
        </w:tc>
        <w:tc>
          <w:tcPr>
            <w:tcW w:w="708" w:type="dxa"/>
          </w:tcPr>
          <w:p w:rsidR="00655BE0" w:rsidRDefault="00655BE0" w:rsidP="002F7E37"/>
        </w:tc>
        <w:tc>
          <w:tcPr>
            <w:tcW w:w="708" w:type="dxa"/>
          </w:tcPr>
          <w:p w:rsidR="00655BE0" w:rsidRDefault="00655BE0" w:rsidP="002F7E37"/>
        </w:tc>
      </w:tr>
      <w:tr w:rsidR="00655BE0" w:rsidTr="007F2BE8">
        <w:trPr>
          <w:jc w:val="center"/>
        </w:trPr>
        <w:tc>
          <w:tcPr>
            <w:tcW w:w="621" w:type="dxa"/>
          </w:tcPr>
          <w:p w:rsidR="00655BE0" w:rsidRDefault="00655BE0" w:rsidP="002F7E37">
            <w:r>
              <w:t>7</w:t>
            </w:r>
          </w:p>
        </w:tc>
        <w:tc>
          <w:tcPr>
            <w:tcW w:w="1926" w:type="dxa"/>
          </w:tcPr>
          <w:p w:rsidR="00655BE0" w:rsidRDefault="00655BE0" w:rsidP="002F7E37"/>
        </w:tc>
        <w:tc>
          <w:tcPr>
            <w:tcW w:w="1408" w:type="dxa"/>
          </w:tcPr>
          <w:p w:rsidR="00655BE0" w:rsidRDefault="00655BE0" w:rsidP="002F7E37"/>
        </w:tc>
        <w:tc>
          <w:tcPr>
            <w:tcW w:w="878" w:type="dxa"/>
          </w:tcPr>
          <w:p w:rsidR="00655BE0" w:rsidRDefault="00655BE0" w:rsidP="002F7E37"/>
        </w:tc>
        <w:tc>
          <w:tcPr>
            <w:tcW w:w="575" w:type="dxa"/>
          </w:tcPr>
          <w:p w:rsidR="00655BE0" w:rsidRDefault="00655BE0" w:rsidP="002F7E37"/>
        </w:tc>
        <w:tc>
          <w:tcPr>
            <w:tcW w:w="777" w:type="dxa"/>
          </w:tcPr>
          <w:p w:rsidR="00655BE0" w:rsidRDefault="00655BE0" w:rsidP="002F7E37"/>
        </w:tc>
        <w:tc>
          <w:tcPr>
            <w:tcW w:w="820" w:type="dxa"/>
          </w:tcPr>
          <w:p w:rsidR="00655BE0" w:rsidRDefault="00655BE0" w:rsidP="002F7E37"/>
        </w:tc>
        <w:tc>
          <w:tcPr>
            <w:tcW w:w="777" w:type="dxa"/>
          </w:tcPr>
          <w:p w:rsidR="00655BE0" w:rsidRDefault="00655BE0" w:rsidP="002F7E37"/>
        </w:tc>
        <w:tc>
          <w:tcPr>
            <w:tcW w:w="629" w:type="dxa"/>
          </w:tcPr>
          <w:p w:rsidR="00655BE0" w:rsidRDefault="00655BE0" w:rsidP="002F7E37"/>
        </w:tc>
        <w:tc>
          <w:tcPr>
            <w:tcW w:w="719" w:type="dxa"/>
          </w:tcPr>
          <w:p w:rsidR="00655BE0" w:rsidRDefault="00655BE0" w:rsidP="002F7E37"/>
        </w:tc>
        <w:tc>
          <w:tcPr>
            <w:tcW w:w="791" w:type="dxa"/>
          </w:tcPr>
          <w:p w:rsidR="00655BE0" w:rsidRDefault="00655BE0" w:rsidP="002F7E37"/>
        </w:tc>
        <w:tc>
          <w:tcPr>
            <w:tcW w:w="1001" w:type="dxa"/>
          </w:tcPr>
          <w:p w:rsidR="00655BE0" w:rsidRDefault="00655BE0" w:rsidP="002F7E37"/>
        </w:tc>
        <w:tc>
          <w:tcPr>
            <w:tcW w:w="690" w:type="dxa"/>
          </w:tcPr>
          <w:p w:rsidR="00655BE0" w:rsidRDefault="00655BE0" w:rsidP="002F7E37"/>
        </w:tc>
        <w:tc>
          <w:tcPr>
            <w:tcW w:w="676" w:type="dxa"/>
          </w:tcPr>
          <w:p w:rsidR="00655BE0" w:rsidRDefault="00655BE0" w:rsidP="002F7E37"/>
        </w:tc>
        <w:tc>
          <w:tcPr>
            <w:tcW w:w="708" w:type="dxa"/>
          </w:tcPr>
          <w:p w:rsidR="00655BE0" w:rsidRDefault="00655BE0" w:rsidP="002F7E37"/>
        </w:tc>
        <w:tc>
          <w:tcPr>
            <w:tcW w:w="708" w:type="dxa"/>
          </w:tcPr>
          <w:p w:rsidR="00655BE0" w:rsidRDefault="00655BE0" w:rsidP="002F7E37"/>
        </w:tc>
      </w:tr>
      <w:tr w:rsidR="00655BE0" w:rsidTr="007F2BE8">
        <w:trPr>
          <w:jc w:val="center"/>
        </w:trPr>
        <w:tc>
          <w:tcPr>
            <w:tcW w:w="621" w:type="dxa"/>
          </w:tcPr>
          <w:p w:rsidR="00655BE0" w:rsidRDefault="00655BE0" w:rsidP="002F7E37">
            <w:r>
              <w:t>8</w:t>
            </w:r>
          </w:p>
        </w:tc>
        <w:tc>
          <w:tcPr>
            <w:tcW w:w="1926" w:type="dxa"/>
          </w:tcPr>
          <w:p w:rsidR="00655BE0" w:rsidRDefault="00655BE0" w:rsidP="002F7E37"/>
        </w:tc>
        <w:tc>
          <w:tcPr>
            <w:tcW w:w="1408" w:type="dxa"/>
          </w:tcPr>
          <w:p w:rsidR="00655BE0" w:rsidRDefault="00655BE0" w:rsidP="002F7E37"/>
        </w:tc>
        <w:tc>
          <w:tcPr>
            <w:tcW w:w="878" w:type="dxa"/>
          </w:tcPr>
          <w:p w:rsidR="00655BE0" w:rsidRDefault="00655BE0" w:rsidP="002F7E37"/>
        </w:tc>
        <w:tc>
          <w:tcPr>
            <w:tcW w:w="575" w:type="dxa"/>
          </w:tcPr>
          <w:p w:rsidR="00655BE0" w:rsidRDefault="00655BE0" w:rsidP="002F7E37"/>
        </w:tc>
        <w:tc>
          <w:tcPr>
            <w:tcW w:w="777" w:type="dxa"/>
          </w:tcPr>
          <w:p w:rsidR="00655BE0" w:rsidRDefault="00655BE0" w:rsidP="002F7E37"/>
        </w:tc>
        <w:tc>
          <w:tcPr>
            <w:tcW w:w="820" w:type="dxa"/>
          </w:tcPr>
          <w:p w:rsidR="00655BE0" w:rsidRDefault="00655BE0" w:rsidP="002F7E37"/>
        </w:tc>
        <w:tc>
          <w:tcPr>
            <w:tcW w:w="777" w:type="dxa"/>
          </w:tcPr>
          <w:p w:rsidR="00655BE0" w:rsidRDefault="00655BE0" w:rsidP="002F7E37"/>
        </w:tc>
        <w:tc>
          <w:tcPr>
            <w:tcW w:w="629" w:type="dxa"/>
          </w:tcPr>
          <w:p w:rsidR="00655BE0" w:rsidRDefault="00655BE0" w:rsidP="002F7E37"/>
        </w:tc>
        <w:tc>
          <w:tcPr>
            <w:tcW w:w="719" w:type="dxa"/>
          </w:tcPr>
          <w:p w:rsidR="00655BE0" w:rsidRDefault="00655BE0" w:rsidP="002F7E37"/>
        </w:tc>
        <w:tc>
          <w:tcPr>
            <w:tcW w:w="791" w:type="dxa"/>
          </w:tcPr>
          <w:p w:rsidR="00655BE0" w:rsidRDefault="00655BE0" w:rsidP="002F7E37"/>
        </w:tc>
        <w:tc>
          <w:tcPr>
            <w:tcW w:w="1001" w:type="dxa"/>
          </w:tcPr>
          <w:p w:rsidR="00655BE0" w:rsidRDefault="00655BE0" w:rsidP="002F7E37"/>
        </w:tc>
        <w:tc>
          <w:tcPr>
            <w:tcW w:w="690" w:type="dxa"/>
          </w:tcPr>
          <w:p w:rsidR="00655BE0" w:rsidRDefault="00655BE0" w:rsidP="002F7E37"/>
        </w:tc>
        <w:tc>
          <w:tcPr>
            <w:tcW w:w="676" w:type="dxa"/>
          </w:tcPr>
          <w:p w:rsidR="00655BE0" w:rsidRDefault="00655BE0" w:rsidP="002F7E37"/>
        </w:tc>
        <w:tc>
          <w:tcPr>
            <w:tcW w:w="708" w:type="dxa"/>
          </w:tcPr>
          <w:p w:rsidR="00655BE0" w:rsidRDefault="00655BE0" w:rsidP="002F7E37"/>
        </w:tc>
        <w:tc>
          <w:tcPr>
            <w:tcW w:w="708" w:type="dxa"/>
          </w:tcPr>
          <w:p w:rsidR="00655BE0" w:rsidRDefault="00655BE0" w:rsidP="002F7E37"/>
        </w:tc>
      </w:tr>
      <w:tr w:rsidR="00655BE0" w:rsidTr="007F2BE8">
        <w:trPr>
          <w:jc w:val="center"/>
        </w:trPr>
        <w:tc>
          <w:tcPr>
            <w:tcW w:w="621" w:type="dxa"/>
          </w:tcPr>
          <w:p w:rsidR="00655BE0" w:rsidRDefault="00655BE0" w:rsidP="002F7E37">
            <w:r>
              <w:t>9</w:t>
            </w:r>
          </w:p>
        </w:tc>
        <w:tc>
          <w:tcPr>
            <w:tcW w:w="1926" w:type="dxa"/>
          </w:tcPr>
          <w:p w:rsidR="00655BE0" w:rsidRDefault="00655BE0" w:rsidP="002F7E37"/>
        </w:tc>
        <w:tc>
          <w:tcPr>
            <w:tcW w:w="1408" w:type="dxa"/>
          </w:tcPr>
          <w:p w:rsidR="00655BE0" w:rsidRDefault="00655BE0" w:rsidP="002F7E37"/>
        </w:tc>
        <w:tc>
          <w:tcPr>
            <w:tcW w:w="878" w:type="dxa"/>
          </w:tcPr>
          <w:p w:rsidR="00655BE0" w:rsidRDefault="00655BE0" w:rsidP="002F7E37"/>
        </w:tc>
        <w:tc>
          <w:tcPr>
            <w:tcW w:w="575" w:type="dxa"/>
          </w:tcPr>
          <w:p w:rsidR="00655BE0" w:rsidRDefault="00655BE0" w:rsidP="002F7E37"/>
        </w:tc>
        <w:tc>
          <w:tcPr>
            <w:tcW w:w="777" w:type="dxa"/>
          </w:tcPr>
          <w:p w:rsidR="00655BE0" w:rsidRDefault="00655BE0" w:rsidP="002F7E37"/>
        </w:tc>
        <w:tc>
          <w:tcPr>
            <w:tcW w:w="820" w:type="dxa"/>
          </w:tcPr>
          <w:p w:rsidR="00655BE0" w:rsidRDefault="00655BE0" w:rsidP="002F7E37"/>
        </w:tc>
        <w:tc>
          <w:tcPr>
            <w:tcW w:w="777" w:type="dxa"/>
          </w:tcPr>
          <w:p w:rsidR="00655BE0" w:rsidRDefault="00655BE0" w:rsidP="002F7E37"/>
        </w:tc>
        <w:tc>
          <w:tcPr>
            <w:tcW w:w="629" w:type="dxa"/>
          </w:tcPr>
          <w:p w:rsidR="00655BE0" w:rsidRDefault="00655BE0" w:rsidP="002F7E37"/>
        </w:tc>
        <w:tc>
          <w:tcPr>
            <w:tcW w:w="719" w:type="dxa"/>
          </w:tcPr>
          <w:p w:rsidR="00655BE0" w:rsidRDefault="00655BE0" w:rsidP="002F7E37"/>
        </w:tc>
        <w:tc>
          <w:tcPr>
            <w:tcW w:w="791" w:type="dxa"/>
          </w:tcPr>
          <w:p w:rsidR="00655BE0" w:rsidRDefault="00655BE0" w:rsidP="002F7E37"/>
        </w:tc>
        <w:tc>
          <w:tcPr>
            <w:tcW w:w="1001" w:type="dxa"/>
          </w:tcPr>
          <w:p w:rsidR="00655BE0" w:rsidRDefault="00655BE0" w:rsidP="002F7E37"/>
        </w:tc>
        <w:tc>
          <w:tcPr>
            <w:tcW w:w="690" w:type="dxa"/>
          </w:tcPr>
          <w:p w:rsidR="00655BE0" w:rsidRDefault="00655BE0" w:rsidP="002F7E37"/>
        </w:tc>
        <w:tc>
          <w:tcPr>
            <w:tcW w:w="676" w:type="dxa"/>
          </w:tcPr>
          <w:p w:rsidR="00655BE0" w:rsidRDefault="00655BE0" w:rsidP="002F7E37"/>
        </w:tc>
        <w:tc>
          <w:tcPr>
            <w:tcW w:w="708" w:type="dxa"/>
          </w:tcPr>
          <w:p w:rsidR="00655BE0" w:rsidRDefault="00655BE0" w:rsidP="002F7E37"/>
        </w:tc>
        <w:tc>
          <w:tcPr>
            <w:tcW w:w="708" w:type="dxa"/>
          </w:tcPr>
          <w:p w:rsidR="00655BE0" w:rsidRDefault="00655BE0" w:rsidP="002F7E37"/>
        </w:tc>
      </w:tr>
    </w:tbl>
    <w:p w:rsidR="006D2337" w:rsidRDefault="006D2337" w:rsidP="002F7E37">
      <w:pPr>
        <w:spacing w:before="0" w:after="0" w:line="240" w:lineRule="auto"/>
      </w:pPr>
    </w:p>
    <w:p w:rsidR="002F7E37" w:rsidRPr="007F2BE8" w:rsidRDefault="006D2337" w:rsidP="002F7E37">
      <w:pPr>
        <w:spacing w:before="0" w:after="0" w:line="240" w:lineRule="auto"/>
        <w:rPr>
          <w:b/>
        </w:rPr>
      </w:pPr>
      <w:r w:rsidRPr="007F2BE8">
        <w:rPr>
          <w:b/>
        </w:rPr>
        <w:t>II. DANH SÁCH HỌC SINH RÈN LUYỆN HÈ</w:t>
      </w:r>
    </w:p>
    <w:tbl>
      <w:tblPr>
        <w:tblStyle w:val="TableGrid"/>
        <w:tblW w:w="0" w:type="auto"/>
        <w:jc w:val="center"/>
        <w:tblLook w:val="04A0" w:firstRow="1" w:lastRow="0" w:firstColumn="1" w:lastColumn="0" w:noHBand="0" w:noVBand="1"/>
      </w:tblPr>
      <w:tblGrid>
        <w:gridCol w:w="664"/>
        <w:gridCol w:w="3426"/>
        <w:gridCol w:w="3426"/>
        <w:gridCol w:w="3426"/>
      </w:tblGrid>
      <w:tr w:rsidR="006D2337" w:rsidTr="006D2337">
        <w:trPr>
          <w:jc w:val="center"/>
        </w:trPr>
        <w:tc>
          <w:tcPr>
            <w:tcW w:w="664" w:type="dxa"/>
          </w:tcPr>
          <w:p w:rsidR="006D2337" w:rsidRDefault="006D2337" w:rsidP="006D2337">
            <w:pPr>
              <w:jc w:val="center"/>
            </w:pPr>
            <w:r>
              <w:t>TT</w:t>
            </w:r>
          </w:p>
        </w:tc>
        <w:tc>
          <w:tcPr>
            <w:tcW w:w="3426" w:type="dxa"/>
          </w:tcPr>
          <w:p w:rsidR="006D2337" w:rsidRDefault="006D2337" w:rsidP="006D2337">
            <w:pPr>
              <w:jc w:val="center"/>
            </w:pPr>
            <w:r>
              <w:t>Họ và tên</w:t>
            </w:r>
          </w:p>
        </w:tc>
        <w:tc>
          <w:tcPr>
            <w:tcW w:w="3426" w:type="dxa"/>
          </w:tcPr>
          <w:p w:rsidR="006D2337" w:rsidRDefault="006D2337" w:rsidP="006D2337">
            <w:pPr>
              <w:jc w:val="center"/>
            </w:pPr>
            <w:r>
              <w:t>Số điện thoại</w:t>
            </w:r>
          </w:p>
        </w:tc>
        <w:tc>
          <w:tcPr>
            <w:tcW w:w="3426" w:type="dxa"/>
          </w:tcPr>
          <w:p w:rsidR="006D2337" w:rsidRDefault="006D2337" w:rsidP="006D2337">
            <w:pPr>
              <w:jc w:val="center"/>
            </w:pPr>
            <w:r>
              <w:t>Ghi chú</w:t>
            </w:r>
          </w:p>
        </w:tc>
      </w:tr>
      <w:tr w:rsidR="00655BE0" w:rsidTr="006D2337">
        <w:trPr>
          <w:jc w:val="center"/>
        </w:trPr>
        <w:tc>
          <w:tcPr>
            <w:tcW w:w="664" w:type="dxa"/>
          </w:tcPr>
          <w:p w:rsidR="00655BE0" w:rsidRDefault="00655BE0" w:rsidP="006D2337">
            <w:pPr>
              <w:jc w:val="center"/>
            </w:pPr>
            <w:r>
              <w:t>1</w:t>
            </w:r>
          </w:p>
        </w:tc>
        <w:tc>
          <w:tcPr>
            <w:tcW w:w="3426" w:type="dxa"/>
          </w:tcPr>
          <w:p w:rsidR="00655BE0" w:rsidRDefault="00655BE0" w:rsidP="006D2337">
            <w:pPr>
              <w:jc w:val="center"/>
            </w:pPr>
          </w:p>
        </w:tc>
        <w:tc>
          <w:tcPr>
            <w:tcW w:w="3426" w:type="dxa"/>
          </w:tcPr>
          <w:p w:rsidR="00655BE0" w:rsidRDefault="00655BE0" w:rsidP="006D2337">
            <w:pPr>
              <w:jc w:val="center"/>
            </w:pPr>
          </w:p>
        </w:tc>
        <w:tc>
          <w:tcPr>
            <w:tcW w:w="3426" w:type="dxa"/>
          </w:tcPr>
          <w:p w:rsidR="00655BE0" w:rsidRDefault="00655BE0" w:rsidP="006D2337">
            <w:pPr>
              <w:jc w:val="center"/>
            </w:pPr>
          </w:p>
        </w:tc>
      </w:tr>
      <w:tr w:rsidR="00655BE0" w:rsidTr="006D2337">
        <w:trPr>
          <w:jc w:val="center"/>
        </w:trPr>
        <w:tc>
          <w:tcPr>
            <w:tcW w:w="664" w:type="dxa"/>
          </w:tcPr>
          <w:p w:rsidR="00655BE0" w:rsidRDefault="00655BE0" w:rsidP="006D2337">
            <w:pPr>
              <w:jc w:val="center"/>
            </w:pPr>
            <w:r>
              <w:t>2</w:t>
            </w:r>
          </w:p>
        </w:tc>
        <w:tc>
          <w:tcPr>
            <w:tcW w:w="3426" w:type="dxa"/>
          </w:tcPr>
          <w:p w:rsidR="00655BE0" w:rsidRDefault="00655BE0" w:rsidP="006D2337">
            <w:pPr>
              <w:jc w:val="center"/>
            </w:pPr>
          </w:p>
        </w:tc>
        <w:tc>
          <w:tcPr>
            <w:tcW w:w="3426" w:type="dxa"/>
          </w:tcPr>
          <w:p w:rsidR="00655BE0" w:rsidRDefault="00655BE0" w:rsidP="006D2337">
            <w:pPr>
              <w:jc w:val="center"/>
            </w:pPr>
          </w:p>
        </w:tc>
        <w:tc>
          <w:tcPr>
            <w:tcW w:w="3426" w:type="dxa"/>
          </w:tcPr>
          <w:p w:rsidR="00655BE0" w:rsidRDefault="00655BE0" w:rsidP="006D2337">
            <w:pPr>
              <w:jc w:val="center"/>
            </w:pPr>
          </w:p>
        </w:tc>
      </w:tr>
      <w:tr w:rsidR="00655BE0" w:rsidTr="006D2337">
        <w:trPr>
          <w:jc w:val="center"/>
        </w:trPr>
        <w:tc>
          <w:tcPr>
            <w:tcW w:w="664" w:type="dxa"/>
          </w:tcPr>
          <w:p w:rsidR="00655BE0" w:rsidRDefault="00655BE0" w:rsidP="006D2337">
            <w:pPr>
              <w:jc w:val="center"/>
            </w:pPr>
            <w:r>
              <w:t>3</w:t>
            </w:r>
          </w:p>
        </w:tc>
        <w:tc>
          <w:tcPr>
            <w:tcW w:w="3426" w:type="dxa"/>
          </w:tcPr>
          <w:p w:rsidR="00655BE0" w:rsidRDefault="00655BE0" w:rsidP="006D2337">
            <w:pPr>
              <w:jc w:val="center"/>
            </w:pPr>
          </w:p>
        </w:tc>
        <w:tc>
          <w:tcPr>
            <w:tcW w:w="3426" w:type="dxa"/>
          </w:tcPr>
          <w:p w:rsidR="00655BE0" w:rsidRDefault="00655BE0" w:rsidP="006D2337">
            <w:pPr>
              <w:jc w:val="center"/>
            </w:pPr>
          </w:p>
        </w:tc>
        <w:tc>
          <w:tcPr>
            <w:tcW w:w="3426" w:type="dxa"/>
          </w:tcPr>
          <w:p w:rsidR="00655BE0" w:rsidRDefault="00655BE0" w:rsidP="006D2337">
            <w:pPr>
              <w:jc w:val="center"/>
            </w:pPr>
          </w:p>
        </w:tc>
      </w:tr>
    </w:tbl>
    <w:p w:rsidR="006D2337" w:rsidRDefault="006D2337" w:rsidP="006D2337">
      <w:pPr>
        <w:spacing w:before="0" w:after="0" w:line="240" w:lineRule="auto"/>
        <w:jc w:val="center"/>
      </w:pPr>
    </w:p>
    <w:p w:rsidR="00655BE0" w:rsidRDefault="00655BE0" w:rsidP="006D2337">
      <w:pPr>
        <w:spacing w:before="0" w:after="0" w:line="240" w:lineRule="auto"/>
        <w:jc w:val="center"/>
      </w:pPr>
    </w:p>
    <w:p w:rsidR="00655BE0" w:rsidRPr="00655BE0" w:rsidRDefault="00655BE0" w:rsidP="006C1BB5">
      <w:pPr>
        <w:spacing w:before="0" w:after="0" w:line="240" w:lineRule="auto"/>
        <w:jc w:val="right"/>
        <w:rPr>
          <w:i/>
        </w:rPr>
      </w:pPr>
      <w:r w:rsidRPr="00655BE0">
        <w:rPr>
          <w:i/>
        </w:rPr>
        <w:t>Ea kar, ngày ……tháng ……năm ……..</w:t>
      </w:r>
    </w:p>
    <w:p w:rsidR="0079529E" w:rsidRDefault="00655BE0" w:rsidP="006C1BB5">
      <w:pPr>
        <w:spacing w:before="0" w:after="0" w:line="240" w:lineRule="auto"/>
        <w:ind w:left="8640" w:firstLine="720"/>
        <w:jc w:val="center"/>
      </w:pPr>
      <w:bookmarkStart w:id="0" w:name="_GoBack"/>
      <w:bookmarkEnd w:id="0"/>
      <w:r>
        <w:t>GVCN (ký, ghi rõ họ tên)</w:t>
      </w:r>
    </w:p>
    <w:p w:rsidR="0022398D" w:rsidRDefault="0079529E">
      <w:pPr>
        <w:sectPr w:rsidR="0022398D" w:rsidSect="00655BE0">
          <w:footerReference w:type="default" r:id="rId6"/>
          <w:pgSz w:w="15840" w:h="12240" w:orient="landscape"/>
          <w:pgMar w:top="709" w:right="992" w:bottom="709" w:left="1134" w:header="720" w:footer="720" w:gutter="0"/>
          <w:cols w:space="720"/>
          <w:docGrid w:linePitch="360"/>
        </w:sectPr>
      </w:pPr>
      <w:r>
        <w:br w:type="page"/>
      </w:r>
    </w:p>
    <w:p w:rsidR="004F0C14" w:rsidRDefault="0079529E" w:rsidP="004F0C14">
      <w:pPr>
        <w:spacing w:before="0" w:after="0" w:line="320" w:lineRule="exact"/>
        <w:ind w:firstLine="720"/>
        <w:jc w:val="center"/>
        <w:rPr>
          <w:b/>
          <w:i/>
          <w:iCs/>
          <w:color w:val="000000"/>
          <w:sz w:val="28"/>
          <w:szCs w:val="28"/>
          <w:lang w:val="vi-VN"/>
        </w:rPr>
      </w:pPr>
      <w:r w:rsidRPr="00137980">
        <w:rPr>
          <w:b/>
          <w:i/>
          <w:iCs/>
          <w:color w:val="000000"/>
          <w:spacing w:val="-6"/>
          <w:sz w:val="28"/>
          <w:szCs w:val="28"/>
          <w:lang w:val="vi-VN"/>
        </w:rPr>
        <w:lastRenderedPageBreak/>
        <w:t xml:space="preserve">Thông tư số: </w:t>
      </w:r>
      <w:r w:rsidRPr="00137980">
        <w:rPr>
          <w:b/>
          <w:i/>
          <w:iCs/>
          <w:color w:val="000000"/>
          <w:spacing w:val="-6"/>
          <w:sz w:val="28"/>
          <w:szCs w:val="28"/>
        </w:rPr>
        <w:t>58</w:t>
      </w:r>
      <w:r w:rsidRPr="00137980">
        <w:rPr>
          <w:b/>
          <w:i/>
          <w:iCs/>
          <w:color w:val="000000"/>
          <w:spacing w:val="-6"/>
          <w:sz w:val="28"/>
          <w:szCs w:val="28"/>
          <w:lang w:val="vi-VN"/>
        </w:rPr>
        <w:t>/2011/TT-BGDĐT ngày 12 tháng 12 năm 2011</w:t>
      </w:r>
      <w:r w:rsidRPr="00137980">
        <w:rPr>
          <w:b/>
          <w:i/>
          <w:iCs/>
          <w:color w:val="000000"/>
          <w:sz w:val="28"/>
          <w:szCs w:val="28"/>
          <w:lang w:val="vi-VN"/>
        </w:rPr>
        <w:t xml:space="preserve"> của </w:t>
      </w:r>
    </w:p>
    <w:p w:rsidR="0079529E" w:rsidRDefault="0079529E" w:rsidP="004F0C14">
      <w:pPr>
        <w:spacing w:before="0" w:after="0" w:line="320" w:lineRule="exact"/>
        <w:ind w:firstLine="720"/>
        <w:jc w:val="center"/>
        <w:rPr>
          <w:b/>
          <w:i/>
          <w:iCs/>
          <w:color w:val="000000"/>
          <w:sz w:val="28"/>
          <w:szCs w:val="28"/>
          <w:lang w:val="vi-VN"/>
        </w:rPr>
      </w:pPr>
      <w:r w:rsidRPr="00137980">
        <w:rPr>
          <w:b/>
          <w:i/>
          <w:iCs/>
          <w:color w:val="000000"/>
          <w:sz w:val="28"/>
          <w:szCs w:val="28"/>
          <w:lang w:val="vi-VN"/>
        </w:rPr>
        <w:t>Bộ trưởng Bộ Giáo dục và Đào tạo</w:t>
      </w:r>
    </w:p>
    <w:p w:rsidR="00137980" w:rsidRPr="00137980" w:rsidRDefault="00137980" w:rsidP="0079529E">
      <w:pPr>
        <w:spacing w:line="320" w:lineRule="exact"/>
        <w:ind w:firstLine="720"/>
        <w:jc w:val="center"/>
        <w:rPr>
          <w:b/>
        </w:rPr>
      </w:pPr>
    </w:p>
    <w:p w:rsidR="0079529E" w:rsidRPr="003754E4" w:rsidRDefault="0079529E" w:rsidP="0079529E">
      <w:pPr>
        <w:spacing w:line="320" w:lineRule="exact"/>
        <w:ind w:firstLine="720"/>
        <w:jc w:val="both"/>
        <w:rPr>
          <w:b/>
          <w:color w:val="000000"/>
          <w:sz w:val="28"/>
          <w:szCs w:val="28"/>
          <w:lang w:val="vi-VN"/>
        </w:rPr>
      </w:pPr>
      <w:r w:rsidRPr="003754E4">
        <w:rPr>
          <w:b/>
          <w:bCs/>
          <w:color w:val="000000"/>
          <w:sz w:val="28"/>
          <w:szCs w:val="28"/>
          <w:lang w:val="vi-VN"/>
        </w:rPr>
        <w:t xml:space="preserve">Điều 15. </w:t>
      </w:r>
      <w:r w:rsidRPr="00E76FEA">
        <w:rPr>
          <w:b/>
          <w:bCs/>
          <w:color w:val="000000"/>
          <w:sz w:val="28"/>
          <w:szCs w:val="28"/>
          <w:lang w:val="vi-VN"/>
        </w:rPr>
        <w:t>L</w:t>
      </w:r>
      <w:r w:rsidRPr="003754E4">
        <w:rPr>
          <w:b/>
          <w:bCs/>
          <w:color w:val="000000"/>
          <w:sz w:val="28"/>
          <w:szCs w:val="28"/>
          <w:lang w:val="vi-VN"/>
        </w:rPr>
        <w:t>ên lớp hoặc không được lên lớp</w:t>
      </w:r>
    </w:p>
    <w:p w:rsidR="0079529E" w:rsidRPr="003754E4" w:rsidRDefault="0079529E" w:rsidP="0079529E">
      <w:pPr>
        <w:spacing w:line="320" w:lineRule="exact"/>
        <w:ind w:firstLine="720"/>
        <w:jc w:val="both"/>
        <w:rPr>
          <w:color w:val="000000"/>
          <w:sz w:val="28"/>
          <w:szCs w:val="28"/>
          <w:lang w:val="vi-VN"/>
        </w:rPr>
      </w:pPr>
      <w:r w:rsidRPr="003754E4">
        <w:rPr>
          <w:color w:val="000000"/>
          <w:sz w:val="28"/>
          <w:szCs w:val="28"/>
          <w:lang w:val="vi-VN"/>
        </w:rPr>
        <w:t>1. Học sinh có đủ các điều kiện dưới đây thì được lên lớp:</w:t>
      </w:r>
    </w:p>
    <w:p w:rsidR="0079529E" w:rsidRPr="003754E4" w:rsidRDefault="0079529E" w:rsidP="0079529E">
      <w:pPr>
        <w:spacing w:line="320" w:lineRule="exact"/>
        <w:ind w:firstLine="720"/>
        <w:jc w:val="both"/>
        <w:rPr>
          <w:color w:val="000000"/>
          <w:sz w:val="28"/>
          <w:szCs w:val="28"/>
          <w:lang w:val="vi-VN"/>
        </w:rPr>
      </w:pPr>
      <w:r w:rsidRPr="003754E4">
        <w:rPr>
          <w:color w:val="000000"/>
          <w:sz w:val="28"/>
          <w:szCs w:val="28"/>
          <w:lang w:val="vi-VN"/>
        </w:rPr>
        <w:t>a) Hạnh kiểm và học lực từ trung bình trở lên;</w:t>
      </w:r>
    </w:p>
    <w:p w:rsidR="0079529E" w:rsidRPr="003754E4" w:rsidRDefault="0079529E" w:rsidP="0079529E">
      <w:pPr>
        <w:spacing w:line="320" w:lineRule="exact"/>
        <w:ind w:firstLine="720"/>
        <w:jc w:val="both"/>
        <w:rPr>
          <w:color w:val="000000"/>
          <w:sz w:val="28"/>
          <w:szCs w:val="28"/>
          <w:lang w:val="vi-VN"/>
        </w:rPr>
      </w:pPr>
      <w:r w:rsidRPr="003754E4">
        <w:rPr>
          <w:color w:val="000000"/>
          <w:sz w:val="28"/>
          <w:szCs w:val="28"/>
          <w:lang w:val="vi-VN"/>
        </w:rPr>
        <w:t>b) Nghỉ không quá 45 buổi học trong một năm học (nghỉ có phép hoặc không phép, nghỉ liên tục hoặc nghỉ nhiều lần cộng lại).</w:t>
      </w:r>
    </w:p>
    <w:p w:rsidR="0079529E" w:rsidRPr="003754E4" w:rsidRDefault="0079529E" w:rsidP="0079529E">
      <w:pPr>
        <w:spacing w:line="320" w:lineRule="exact"/>
        <w:ind w:firstLine="720"/>
        <w:jc w:val="both"/>
        <w:rPr>
          <w:color w:val="000000"/>
          <w:spacing w:val="-8"/>
          <w:sz w:val="28"/>
          <w:szCs w:val="28"/>
          <w:lang w:val="vi-VN"/>
        </w:rPr>
      </w:pPr>
      <w:r w:rsidRPr="003754E4">
        <w:rPr>
          <w:color w:val="000000"/>
          <w:spacing w:val="-8"/>
          <w:sz w:val="28"/>
          <w:szCs w:val="28"/>
          <w:lang w:val="vi-VN"/>
        </w:rPr>
        <w:t>2. Học sinh thuộc một  trong các trường hợp dưới đây thì không được lên lớp:</w:t>
      </w:r>
    </w:p>
    <w:p w:rsidR="0079529E" w:rsidRPr="003754E4" w:rsidRDefault="0079529E" w:rsidP="0079529E">
      <w:pPr>
        <w:spacing w:line="320" w:lineRule="exact"/>
        <w:ind w:firstLine="720"/>
        <w:jc w:val="both"/>
        <w:rPr>
          <w:color w:val="000000"/>
          <w:sz w:val="28"/>
          <w:szCs w:val="28"/>
          <w:lang w:val="vi-VN"/>
        </w:rPr>
      </w:pPr>
      <w:r w:rsidRPr="003754E4">
        <w:rPr>
          <w:color w:val="000000"/>
          <w:sz w:val="28"/>
          <w:szCs w:val="28"/>
          <w:lang w:val="vi-VN"/>
        </w:rPr>
        <w:t>a) Nghỉ quá 45 buổi học trong năm học (nghỉ có phép hoặc không phép, nghỉ liên tục hoặc nghỉ nhiều lần cộng lại);</w:t>
      </w:r>
    </w:p>
    <w:p w:rsidR="0079529E" w:rsidRPr="003754E4" w:rsidRDefault="0079529E" w:rsidP="0079529E">
      <w:pPr>
        <w:spacing w:line="320" w:lineRule="exact"/>
        <w:ind w:firstLine="720"/>
        <w:jc w:val="both"/>
        <w:rPr>
          <w:color w:val="000000"/>
          <w:sz w:val="28"/>
          <w:szCs w:val="28"/>
          <w:lang w:val="vi-VN"/>
        </w:rPr>
      </w:pPr>
      <w:r w:rsidRPr="003754E4">
        <w:rPr>
          <w:color w:val="000000"/>
          <w:sz w:val="28"/>
          <w:szCs w:val="28"/>
          <w:lang w:val="vi-VN"/>
        </w:rPr>
        <w:t>b) Học lực cả năm loại Kém hoặc học lực và hạnh kiểm cả năm loại yếu;</w:t>
      </w:r>
    </w:p>
    <w:p w:rsidR="0079529E" w:rsidRPr="00165518" w:rsidRDefault="0079529E" w:rsidP="0079529E">
      <w:pPr>
        <w:spacing w:line="320" w:lineRule="exact"/>
        <w:ind w:firstLine="720"/>
        <w:jc w:val="both"/>
        <w:rPr>
          <w:sz w:val="28"/>
          <w:szCs w:val="28"/>
          <w:lang w:val="vi-VN"/>
        </w:rPr>
      </w:pPr>
      <w:r w:rsidRPr="0071711B">
        <w:rPr>
          <w:color w:val="000000"/>
          <w:sz w:val="28"/>
          <w:szCs w:val="28"/>
          <w:lang w:val="vi-VN"/>
        </w:rPr>
        <w:t xml:space="preserve">c) Sau khi đã được kiểm tra lại một số môn học, môn đánh giá bằng điểm có điểm trung bình dưới 5,0 hay môn đánh giá bằng nhận xét bị xếp loại </w:t>
      </w:r>
      <w:r w:rsidRPr="00E76FEA">
        <w:rPr>
          <w:color w:val="000000"/>
          <w:sz w:val="28"/>
          <w:szCs w:val="28"/>
          <w:lang w:val="vi-VN"/>
        </w:rPr>
        <w:t>CĐ</w:t>
      </w:r>
      <w:r w:rsidRPr="0071711B">
        <w:rPr>
          <w:color w:val="000000"/>
          <w:sz w:val="28"/>
          <w:szCs w:val="28"/>
          <w:lang w:val="vi-VN"/>
        </w:rPr>
        <w:t>, để</w:t>
      </w:r>
      <w:r w:rsidRPr="0071711B">
        <w:rPr>
          <w:sz w:val="28"/>
          <w:szCs w:val="28"/>
          <w:lang w:val="vi-VN"/>
        </w:rPr>
        <w:t xml:space="preserve"> xếp loại lại học lực cả năm nhưng vẫn không đạt loại trung bình.</w:t>
      </w:r>
      <w:r w:rsidRPr="002A013A">
        <w:rPr>
          <w:sz w:val="28"/>
          <w:szCs w:val="28"/>
          <w:lang w:val="vi-VN"/>
        </w:rPr>
        <w:t xml:space="preserve"> </w:t>
      </w:r>
    </w:p>
    <w:p w:rsidR="0079529E" w:rsidRPr="00994048" w:rsidRDefault="0079529E" w:rsidP="0079529E">
      <w:pPr>
        <w:spacing w:line="320" w:lineRule="exact"/>
        <w:ind w:firstLine="720"/>
        <w:jc w:val="both"/>
        <w:rPr>
          <w:sz w:val="28"/>
          <w:szCs w:val="28"/>
          <w:lang w:val="vi-VN"/>
        </w:rPr>
      </w:pPr>
      <w:r w:rsidRPr="00994048">
        <w:rPr>
          <w:sz w:val="28"/>
          <w:szCs w:val="28"/>
          <w:lang w:val="vi-VN"/>
        </w:rPr>
        <w:t>d) Hạnh kiểm cả năm xếp loại yếu, nhưng không hoàn thành nhiệm vụ rèn luyện trong kỳ nghỉ hè nên vẫn bị xếp loại yếu về hạnh kiểm.</w:t>
      </w:r>
    </w:p>
    <w:p w:rsidR="0079529E" w:rsidRPr="003754E4" w:rsidRDefault="0079529E" w:rsidP="0079529E">
      <w:pPr>
        <w:spacing w:line="320" w:lineRule="exact"/>
        <w:ind w:firstLine="720"/>
        <w:jc w:val="both"/>
        <w:rPr>
          <w:b/>
          <w:bCs/>
          <w:color w:val="000000"/>
          <w:sz w:val="28"/>
          <w:szCs w:val="28"/>
          <w:lang w:val="vi-VN"/>
        </w:rPr>
      </w:pPr>
      <w:r w:rsidRPr="003754E4">
        <w:rPr>
          <w:b/>
          <w:bCs/>
          <w:color w:val="000000"/>
          <w:sz w:val="28"/>
          <w:szCs w:val="28"/>
          <w:lang w:val="vi-VN"/>
        </w:rPr>
        <w:t>Điều 16. Kiểm tra lại các môn học</w:t>
      </w:r>
    </w:p>
    <w:p w:rsidR="0079529E" w:rsidRDefault="0079529E" w:rsidP="0079529E">
      <w:pPr>
        <w:ind w:firstLine="720"/>
        <w:jc w:val="both"/>
        <w:rPr>
          <w:spacing w:val="-8"/>
          <w:sz w:val="28"/>
          <w:szCs w:val="28"/>
          <w:lang w:val="vi-VN"/>
        </w:rPr>
      </w:pPr>
      <w:r w:rsidRPr="00994048">
        <w:rPr>
          <w:spacing w:val="-4"/>
          <w:sz w:val="28"/>
          <w:szCs w:val="28"/>
          <w:lang w:val="vi-VN"/>
        </w:rPr>
        <w:t xml:space="preserve">Học sinh xếp loại hạnh kiểm cả năm học từ trung bình trở lên nhưng học lực cả năm học xếp loại yếu, được chọn một số môn học trong các môn học có điểm trung bình cả năm học dưới 5,0 hoặc có kết quả xếp loại </w:t>
      </w:r>
      <w:r w:rsidRPr="00E76FEA">
        <w:rPr>
          <w:spacing w:val="-4"/>
          <w:sz w:val="28"/>
          <w:szCs w:val="28"/>
          <w:lang w:val="vi-VN"/>
        </w:rPr>
        <w:t>CĐ</w:t>
      </w:r>
      <w:r w:rsidRPr="00994048">
        <w:rPr>
          <w:spacing w:val="-4"/>
          <w:sz w:val="28"/>
          <w:szCs w:val="28"/>
          <w:lang w:val="vi-VN"/>
        </w:rPr>
        <w:t xml:space="preserve"> để kiểm tra lại. Kết quả kiểm tra lại được lấy thay thế cho kết quả xếp loại cả năm học của môn học đó để tính lại điểm trung </w:t>
      </w:r>
      <w:r w:rsidRPr="006031D0">
        <w:rPr>
          <w:spacing w:val="-8"/>
          <w:sz w:val="28"/>
          <w:szCs w:val="28"/>
          <w:lang w:val="vi-VN"/>
        </w:rPr>
        <w:t>bình các môn cả năm học và xếp loại lại về học lực; nếu đạt loại trung bình thì được lên lớp.</w:t>
      </w:r>
    </w:p>
    <w:p w:rsidR="0079529E" w:rsidRPr="00AB0D8F" w:rsidRDefault="0079529E" w:rsidP="0079529E">
      <w:pPr>
        <w:ind w:firstLine="720"/>
        <w:jc w:val="both"/>
        <w:rPr>
          <w:b/>
          <w:i/>
          <w:spacing w:val="-8"/>
          <w:sz w:val="28"/>
          <w:szCs w:val="28"/>
        </w:rPr>
      </w:pPr>
      <w:r w:rsidRPr="00AB0D8F">
        <w:rPr>
          <w:b/>
          <w:i/>
          <w:spacing w:val="-8"/>
          <w:sz w:val="28"/>
          <w:szCs w:val="28"/>
        </w:rPr>
        <w:t>Hướng dẫn cụ thể:</w:t>
      </w:r>
    </w:p>
    <w:p w:rsidR="0079529E" w:rsidRDefault="0079529E" w:rsidP="0079529E">
      <w:pPr>
        <w:ind w:firstLine="720"/>
        <w:jc w:val="both"/>
        <w:rPr>
          <w:spacing w:val="-8"/>
          <w:sz w:val="28"/>
          <w:szCs w:val="28"/>
        </w:rPr>
      </w:pPr>
      <w:r>
        <w:rPr>
          <w:spacing w:val="-8"/>
          <w:sz w:val="28"/>
          <w:szCs w:val="28"/>
        </w:rPr>
        <w:t>1/ Môn có điểm tổng kết cả năm lớn hơn 2.0 nhỏ hơn 3.5 thì phải thi lại môn đó</w:t>
      </w:r>
    </w:p>
    <w:p w:rsidR="0079529E" w:rsidRDefault="0079529E" w:rsidP="0079529E">
      <w:pPr>
        <w:ind w:firstLine="720"/>
        <w:jc w:val="both"/>
        <w:rPr>
          <w:spacing w:val="-8"/>
          <w:sz w:val="28"/>
          <w:szCs w:val="28"/>
        </w:rPr>
      </w:pPr>
      <w:r>
        <w:rPr>
          <w:spacing w:val="-8"/>
          <w:sz w:val="28"/>
          <w:szCs w:val="28"/>
        </w:rPr>
        <w:t xml:space="preserve">2/ Cả môn văn và môn toán nhỏ hơn 5.0 thì phải thi lại một hoặc hai môn </w:t>
      </w:r>
    </w:p>
    <w:p w:rsidR="0079529E" w:rsidRDefault="0079529E" w:rsidP="0079529E">
      <w:pPr>
        <w:ind w:firstLine="720"/>
        <w:jc w:val="both"/>
        <w:rPr>
          <w:spacing w:val="-8"/>
          <w:sz w:val="28"/>
          <w:szCs w:val="28"/>
        </w:rPr>
      </w:pPr>
      <w:r>
        <w:rPr>
          <w:spacing w:val="-8"/>
          <w:sz w:val="28"/>
          <w:szCs w:val="28"/>
        </w:rPr>
        <w:t>3/ Điểm trung bình cả năm của tất cả các môn học nhỏ hơn 5.0 thì xem lại thêm Điều 16</w:t>
      </w:r>
    </w:p>
    <w:p w:rsidR="00655BE0" w:rsidRDefault="0079529E" w:rsidP="0079529E">
      <w:pPr>
        <w:ind w:firstLine="720"/>
        <w:jc w:val="both"/>
      </w:pPr>
      <w:r>
        <w:rPr>
          <w:spacing w:val="-8"/>
          <w:sz w:val="28"/>
          <w:szCs w:val="28"/>
        </w:rPr>
        <w:t>4/ Môn thể dục xem thêm Điều 16</w:t>
      </w:r>
    </w:p>
    <w:sectPr w:rsidR="00655BE0" w:rsidSect="0022398D">
      <w:pgSz w:w="12240" w:h="15840"/>
      <w:pgMar w:top="992" w:right="709" w:bottom="1134"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EDB" w:rsidRDefault="00D87EDB" w:rsidP="008A7A8A">
      <w:pPr>
        <w:spacing w:before="0" w:after="0" w:line="240" w:lineRule="auto"/>
      </w:pPr>
      <w:r>
        <w:separator/>
      </w:r>
    </w:p>
  </w:endnote>
  <w:endnote w:type="continuationSeparator" w:id="0">
    <w:p w:rsidR="00D87EDB" w:rsidRDefault="00D87EDB" w:rsidP="008A7A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523323"/>
      <w:docPartObj>
        <w:docPartGallery w:val="Page Numbers (Bottom of Page)"/>
        <w:docPartUnique/>
      </w:docPartObj>
    </w:sdtPr>
    <w:sdtEndPr>
      <w:rPr>
        <w:noProof/>
      </w:rPr>
    </w:sdtEndPr>
    <w:sdtContent>
      <w:p w:rsidR="008A7A8A" w:rsidRDefault="008A7A8A">
        <w:pPr>
          <w:pStyle w:val="Footer"/>
          <w:jc w:val="right"/>
        </w:pPr>
        <w:r>
          <w:fldChar w:fldCharType="begin"/>
        </w:r>
        <w:r>
          <w:instrText xml:space="preserve"> PAGE   \* MERGEFORMAT </w:instrText>
        </w:r>
        <w:r>
          <w:fldChar w:fldCharType="separate"/>
        </w:r>
        <w:r w:rsidR="006C1BB5">
          <w:rPr>
            <w:noProof/>
          </w:rPr>
          <w:t>2</w:t>
        </w:r>
        <w:r>
          <w:rPr>
            <w:noProof/>
          </w:rPr>
          <w:fldChar w:fldCharType="end"/>
        </w:r>
      </w:p>
    </w:sdtContent>
  </w:sdt>
  <w:p w:rsidR="008A7A8A" w:rsidRDefault="008A7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EDB" w:rsidRDefault="00D87EDB" w:rsidP="008A7A8A">
      <w:pPr>
        <w:spacing w:before="0" w:after="0" w:line="240" w:lineRule="auto"/>
      </w:pPr>
      <w:r>
        <w:separator/>
      </w:r>
    </w:p>
  </w:footnote>
  <w:footnote w:type="continuationSeparator" w:id="0">
    <w:p w:rsidR="00D87EDB" w:rsidRDefault="00D87EDB" w:rsidP="008A7A8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4D"/>
    <w:rsid w:val="00137980"/>
    <w:rsid w:val="0022398D"/>
    <w:rsid w:val="002E47AB"/>
    <w:rsid w:val="002F7E37"/>
    <w:rsid w:val="0030497C"/>
    <w:rsid w:val="003E0360"/>
    <w:rsid w:val="004F0C14"/>
    <w:rsid w:val="00515691"/>
    <w:rsid w:val="005E3965"/>
    <w:rsid w:val="00645051"/>
    <w:rsid w:val="00655BE0"/>
    <w:rsid w:val="006C1BB5"/>
    <w:rsid w:val="006D2337"/>
    <w:rsid w:val="00700414"/>
    <w:rsid w:val="0079529E"/>
    <w:rsid w:val="007C477E"/>
    <w:rsid w:val="007F2BE8"/>
    <w:rsid w:val="00814D5E"/>
    <w:rsid w:val="0088267F"/>
    <w:rsid w:val="008A7A8A"/>
    <w:rsid w:val="00AB0D8F"/>
    <w:rsid w:val="00B27B46"/>
    <w:rsid w:val="00BC64A2"/>
    <w:rsid w:val="00C2004D"/>
    <w:rsid w:val="00D8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3063A-3783-441B-80C9-9C2D7AB7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7E3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7E37"/>
    <w:pPr>
      <w:ind w:left="720"/>
      <w:contextualSpacing/>
    </w:pPr>
  </w:style>
  <w:style w:type="paragraph" w:styleId="Header">
    <w:name w:val="header"/>
    <w:basedOn w:val="Normal"/>
    <w:link w:val="HeaderChar"/>
    <w:uiPriority w:val="99"/>
    <w:unhideWhenUsed/>
    <w:rsid w:val="008A7A8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A7A8A"/>
  </w:style>
  <w:style w:type="paragraph" w:styleId="Footer">
    <w:name w:val="footer"/>
    <w:basedOn w:val="Normal"/>
    <w:link w:val="FooterChar"/>
    <w:uiPriority w:val="99"/>
    <w:unhideWhenUsed/>
    <w:rsid w:val="008A7A8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A7A8A"/>
  </w:style>
  <w:style w:type="paragraph" w:styleId="BalloonText">
    <w:name w:val="Balloon Text"/>
    <w:basedOn w:val="Normal"/>
    <w:link w:val="BalloonTextChar"/>
    <w:uiPriority w:val="99"/>
    <w:semiHidden/>
    <w:unhideWhenUsed/>
    <w:rsid w:val="00814D5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32bit</dc:creator>
  <cp:keywords/>
  <dc:description/>
  <cp:lastModifiedBy>Win 8.1 VS8 32bit</cp:lastModifiedBy>
  <cp:revision>17</cp:revision>
  <cp:lastPrinted>2015-05-18T08:16:00Z</cp:lastPrinted>
  <dcterms:created xsi:type="dcterms:W3CDTF">2015-05-18T07:18:00Z</dcterms:created>
  <dcterms:modified xsi:type="dcterms:W3CDTF">2015-05-18T08:20:00Z</dcterms:modified>
</cp:coreProperties>
</file>