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61" w:rsidRPr="003E099E" w:rsidRDefault="00153A33" w:rsidP="00A41B39">
      <w:pPr>
        <w:pStyle w:val="NormalWeb"/>
        <w:spacing w:before="0" w:beforeAutospacing="0" w:after="0" w:afterAutospacing="0" w:line="312" w:lineRule="auto"/>
        <w:jc w:val="center"/>
        <w:rPr>
          <w:b/>
          <w:sz w:val="32"/>
        </w:rPr>
      </w:pPr>
      <w:r w:rsidRPr="003E099E">
        <w:rPr>
          <w:b/>
          <w:sz w:val="32"/>
        </w:rPr>
        <w:t>VỊ TRÍ PHÂN BỐ CHO CÁC LỚP NHƯ SAU:</w:t>
      </w:r>
    </w:p>
    <w:p w:rsidR="00153A33" w:rsidRPr="003E099E" w:rsidRDefault="00153A33" w:rsidP="00A41B39">
      <w:pPr>
        <w:pStyle w:val="NormalWeb"/>
        <w:spacing w:before="0" w:beforeAutospacing="0" w:after="0" w:afterAutospacing="0" w:line="312" w:lineRule="auto"/>
        <w:jc w:val="both"/>
        <w:rPr>
          <w:b/>
          <w:sz w:val="12"/>
        </w:rPr>
      </w:pPr>
    </w:p>
    <w:p w:rsidR="0099339F" w:rsidRPr="003E099E" w:rsidRDefault="008D3961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3E099E">
        <w:rPr>
          <w:b/>
          <w:sz w:val="28"/>
        </w:rPr>
        <w:t xml:space="preserve">I. </w:t>
      </w:r>
      <w:r w:rsidR="00153A33" w:rsidRPr="003E099E">
        <w:rPr>
          <w:b/>
          <w:sz w:val="28"/>
        </w:rPr>
        <w:t>Làm bánh chưng</w:t>
      </w:r>
      <w:r w:rsidRPr="003E099E">
        <w:rPr>
          <w:b/>
          <w:sz w:val="28"/>
        </w:rPr>
        <w:t>:</w:t>
      </w:r>
      <w:r w:rsidRPr="003E099E">
        <w:rPr>
          <w:sz w:val="28"/>
        </w:rPr>
        <w:t xml:space="preserve"> </w:t>
      </w:r>
      <w:r w:rsidR="0099339F" w:rsidRPr="003E099E">
        <w:rPr>
          <w:sz w:val="28"/>
        </w:rPr>
        <w:t>Ngồi gói. Các lớp trải chiếu thành từng dãy.</w:t>
      </w:r>
      <w:r w:rsidR="0099339F" w:rsidRPr="003E099E">
        <w:rPr>
          <w:sz w:val="28"/>
        </w:rPr>
        <w:t xml:space="preserve"> </w:t>
      </w:r>
      <w:r w:rsidR="00F453B5" w:rsidRPr="003E099E">
        <w:rPr>
          <w:sz w:val="28"/>
        </w:rPr>
        <w:t xml:space="preserve">Mỗi lớp cử </w:t>
      </w:r>
      <w:r w:rsidR="00F453B5" w:rsidRPr="003E099E">
        <w:rPr>
          <w:sz w:val="28"/>
        </w:rPr>
        <w:t>3</w:t>
      </w:r>
      <w:r w:rsidR="00F453B5" w:rsidRPr="003E099E">
        <w:rPr>
          <w:sz w:val="28"/>
        </w:rPr>
        <w:t xml:space="preserve"> bạn tham gia: 1 </w:t>
      </w:r>
      <w:r w:rsidR="00F453B5" w:rsidRPr="003E099E">
        <w:rPr>
          <w:sz w:val="28"/>
        </w:rPr>
        <w:t xml:space="preserve">bạn lau lá, 1 bạn chuẩn bị </w:t>
      </w:r>
      <w:r w:rsidR="002505AC" w:rsidRPr="003E099E">
        <w:rPr>
          <w:sz w:val="28"/>
        </w:rPr>
        <w:t>nguyên liệu</w:t>
      </w:r>
      <w:r w:rsidR="00F453B5" w:rsidRPr="003E099E">
        <w:rPr>
          <w:sz w:val="28"/>
        </w:rPr>
        <w:t xml:space="preserve">, 1 bạn </w:t>
      </w:r>
      <w:r w:rsidR="00F453B5" w:rsidRPr="003E099E">
        <w:rPr>
          <w:sz w:val="28"/>
        </w:rPr>
        <w:t>gói bánh</w:t>
      </w:r>
      <w:r w:rsidR="002505AC" w:rsidRPr="003E099E">
        <w:rPr>
          <w:sz w:val="28"/>
        </w:rPr>
        <w:t>.</w:t>
      </w:r>
      <w:r w:rsidR="00F453B5" w:rsidRPr="003E099E">
        <w:rPr>
          <w:sz w:val="28"/>
        </w:rPr>
        <w:t xml:space="preserve"> Các bạn khác đứng xung quanh cổ vũ, hỗ trợ</w:t>
      </w:r>
      <w:r w:rsidR="002505AC" w:rsidRPr="003E099E">
        <w:rPr>
          <w:sz w:val="28"/>
        </w:rPr>
        <w:t>, hạn chế tối đa việc đi lại quanh khu vực gói bánh</w:t>
      </w:r>
      <w:r w:rsidR="00F453B5" w:rsidRPr="003E099E">
        <w:rPr>
          <w:sz w:val="28"/>
        </w:rPr>
        <w:t>.</w:t>
      </w:r>
    </w:p>
    <w:p w:rsidR="00A631A1" w:rsidRPr="003E099E" w:rsidRDefault="00A631A1" w:rsidP="00A41B39">
      <w:pPr>
        <w:pStyle w:val="NormalWeb"/>
        <w:spacing w:before="0" w:beforeAutospacing="0" w:after="0" w:afterAutospacing="0" w:line="312" w:lineRule="auto"/>
        <w:ind w:firstLine="720"/>
        <w:jc w:val="both"/>
        <w:rPr>
          <w:b/>
          <w:sz w:val="28"/>
        </w:rPr>
      </w:pPr>
      <w:r w:rsidRPr="003E099E">
        <w:rPr>
          <w:b/>
          <w:sz w:val="28"/>
        </w:rPr>
        <w:t xml:space="preserve">Để </w:t>
      </w:r>
      <w:r w:rsidR="003E099E">
        <w:rPr>
          <w:b/>
          <w:sz w:val="28"/>
        </w:rPr>
        <w:t>tránh gió bụi ảnh hưởng đến chất lượng sản phẩm</w:t>
      </w:r>
      <w:r w:rsidR="00A41B39">
        <w:rPr>
          <w:b/>
          <w:sz w:val="28"/>
        </w:rPr>
        <w:t>,</w:t>
      </w:r>
      <w:r w:rsidR="00A41B39" w:rsidRPr="00A41B39">
        <w:rPr>
          <w:b/>
          <w:sz w:val="28"/>
        </w:rPr>
        <w:t xml:space="preserve"> </w:t>
      </w:r>
      <w:r w:rsidR="00A41B39" w:rsidRPr="003E099E">
        <w:rPr>
          <w:b/>
          <w:sz w:val="28"/>
        </w:rPr>
        <w:t>đảm bảo vệ sinh an toàn thực phẩm</w:t>
      </w:r>
      <w:r w:rsidRPr="003E099E">
        <w:rPr>
          <w:b/>
          <w:sz w:val="28"/>
        </w:rPr>
        <w:t xml:space="preserve">. Quy định </w:t>
      </w:r>
      <w:r w:rsidRPr="003E099E">
        <w:rPr>
          <w:b/>
          <w:sz w:val="28"/>
        </w:rPr>
        <w:t>vị trí thi gói bánh</w:t>
      </w:r>
      <w:r w:rsidR="00A41B39">
        <w:rPr>
          <w:b/>
          <w:sz w:val="28"/>
        </w:rPr>
        <w:t xml:space="preserve"> chưng</w:t>
      </w:r>
      <w:r w:rsidRPr="003E099E">
        <w:rPr>
          <w:b/>
          <w:sz w:val="28"/>
        </w:rPr>
        <w:t xml:space="preserve"> như sau:</w:t>
      </w:r>
      <w:bookmarkStart w:id="0" w:name="_GoBack"/>
      <w:bookmarkEnd w:id="0"/>
    </w:p>
    <w:p w:rsidR="008D3961" w:rsidRPr="003E099E" w:rsidRDefault="00A631A1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3E099E">
        <w:rPr>
          <w:sz w:val="28"/>
        </w:rPr>
        <w:t xml:space="preserve">- </w:t>
      </w:r>
      <w:r w:rsidR="008D3961" w:rsidRPr="003E099E">
        <w:rPr>
          <w:b/>
          <w:sz w:val="28"/>
        </w:rPr>
        <w:t>Khối 12</w:t>
      </w:r>
      <w:r w:rsidR="008D3961" w:rsidRPr="003E099E">
        <w:rPr>
          <w:sz w:val="28"/>
        </w:rPr>
        <w:t>: </w:t>
      </w:r>
      <w:r w:rsidR="00BC378C" w:rsidRPr="003E099E">
        <w:rPr>
          <w:sz w:val="28"/>
        </w:rPr>
        <w:t>Tầng 3 dãy nhà 3 tầng phía trước</w:t>
      </w:r>
      <w:r w:rsidR="008D3961" w:rsidRPr="003E099E">
        <w:rPr>
          <w:sz w:val="28"/>
        </w:rPr>
        <w:t>.</w:t>
      </w:r>
      <w:r w:rsidR="008D3961" w:rsidRPr="003E099E">
        <w:rPr>
          <w:sz w:val="28"/>
        </w:rPr>
        <w:t xml:space="preserve"> 12A1</w:t>
      </w:r>
      <w:r w:rsidR="008D3961" w:rsidRPr="003E099E">
        <w:rPr>
          <w:sz w:val="28"/>
        </w:rPr>
        <w:t xml:space="preserve"> </w:t>
      </w:r>
      <w:r w:rsidR="00BC378C" w:rsidRPr="003E099E">
        <w:rPr>
          <w:sz w:val="28"/>
        </w:rPr>
        <w:t>đầu dãy hướng đông</w:t>
      </w:r>
      <w:r w:rsidR="002C0DDD" w:rsidRPr="003E099E">
        <w:rPr>
          <w:sz w:val="28"/>
        </w:rPr>
        <w:t xml:space="preserve">, tiếp nối 12A2,… </w:t>
      </w:r>
      <w:r w:rsidR="008D3961" w:rsidRPr="003E099E">
        <w:rPr>
          <w:sz w:val="28"/>
        </w:rPr>
        <w:t>12A14</w:t>
      </w:r>
      <w:r w:rsidR="002C0DDD" w:rsidRPr="003E099E">
        <w:rPr>
          <w:sz w:val="28"/>
        </w:rPr>
        <w:t xml:space="preserve"> là lớp </w:t>
      </w:r>
      <w:r w:rsidR="002274E0" w:rsidRPr="003E099E">
        <w:rPr>
          <w:sz w:val="28"/>
        </w:rPr>
        <w:t xml:space="preserve">có </w:t>
      </w:r>
      <w:r w:rsidR="002C0DDD" w:rsidRPr="003E099E">
        <w:rPr>
          <w:sz w:val="28"/>
        </w:rPr>
        <w:t xml:space="preserve">vị trí </w:t>
      </w:r>
      <w:r w:rsidR="00BC378C" w:rsidRPr="003E099E">
        <w:rPr>
          <w:sz w:val="28"/>
        </w:rPr>
        <w:t>đầu dãy hướng Tây</w:t>
      </w:r>
      <w:r w:rsidR="002274E0" w:rsidRPr="003E099E">
        <w:rPr>
          <w:sz w:val="28"/>
        </w:rPr>
        <w:t xml:space="preserve">. </w:t>
      </w:r>
    </w:p>
    <w:p w:rsidR="00BC378C" w:rsidRPr="003E099E" w:rsidRDefault="00A631A1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3E099E">
        <w:rPr>
          <w:sz w:val="28"/>
        </w:rPr>
        <w:t xml:space="preserve">- </w:t>
      </w:r>
      <w:r w:rsidR="008D3961" w:rsidRPr="003E099E">
        <w:rPr>
          <w:b/>
          <w:sz w:val="28"/>
        </w:rPr>
        <w:t>Khối 11:</w:t>
      </w:r>
      <w:r w:rsidR="008D3961" w:rsidRPr="003E099E">
        <w:rPr>
          <w:sz w:val="28"/>
        </w:rPr>
        <w:t xml:space="preserve"> </w:t>
      </w:r>
      <w:r w:rsidR="00BC378C" w:rsidRPr="003E099E">
        <w:rPr>
          <w:sz w:val="28"/>
        </w:rPr>
        <w:t xml:space="preserve">Tầng </w:t>
      </w:r>
      <w:r w:rsidRPr="003E099E">
        <w:rPr>
          <w:sz w:val="28"/>
        </w:rPr>
        <w:t>2</w:t>
      </w:r>
      <w:r w:rsidR="00BC378C" w:rsidRPr="003E099E">
        <w:rPr>
          <w:sz w:val="28"/>
        </w:rPr>
        <w:t xml:space="preserve"> dãy nhà 3 tầng phía trước. 1</w:t>
      </w:r>
      <w:r w:rsidRPr="003E099E">
        <w:rPr>
          <w:sz w:val="28"/>
        </w:rPr>
        <w:t>1B</w:t>
      </w:r>
      <w:r w:rsidR="00BC378C" w:rsidRPr="003E099E">
        <w:rPr>
          <w:sz w:val="28"/>
        </w:rPr>
        <w:t>1 đầu dãy hướng đông, tiếp nối 1</w:t>
      </w:r>
      <w:r w:rsidRPr="003E099E">
        <w:rPr>
          <w:sz w:val="28"/>
        </w:rPr>
        <w:t>1B</w:t>
      </w:r>
      <w:r w:rsidR="00BC378C" w:rsidRPr="003E099E">
        <w:rPr>
          <w:sz w:val="28"/>
        </w:rPr>
        <w:t>2,… 1</w:t>
      </w:r>
      <w:r w:rsidRPr="003E099E">
        <w:rPr>
          <w:sz w:val="28"/>
        </w:rPr>
        <w:t>1B</w:t>
      </w:r>
      <w:r w:rsidR="00BC378C" w:rsidRPr="003E099E">
        <w:rPr>
          <w:sz w:val="28"/>
        </w:rPr>
        <w:t xml:space="preserve">14 là lớp có vị trí đầu dãy hướng Tây. </w:t>
      </w:r>
    </w:p>
    <w:p w:rsidR="003F45D1" w:rsidRPr="003E099E" w:rsidRDefault="00A631A1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3E099E">
        <w:rPr>
          <w:sz w:val="28"/>
        </w:rPr>
        <w:t xml:space="preserve">- </w:t>
      </w:r>
      <w:r w:rsidR="008D3961" w:rsidRPr="003E099E">
        <w:rPr>
          <w:b/>
          <w:sz w:val="28"/>
        </w:rPr>
        <w:t>Khối 10:</w:t>
      </w:r>
      <w:r w:rsidR="008D3961" w:rsidRPr="003E099E">
        <w:rPr>
          <w:sz w:val="28"/>
        </w:rPr>
        <w:t xml:space="preserve"> </w:t>
      </w:r>
      <w:r w:rsidR="003F45D1" w:rsidRPr="003E099E">
        <w:rPr>
          <w:sz w:val="28"/>
        </w:rPr>
        <w:t xml:space="preserve">Tầng </w:t>
      </w:r>
      <w:r w:rsidR="003F45D1" w:rsidRPr="003E099E">
        <w:rPr>
          <w:sz w:val="28"/>
        </w:rPr>
        <w:t>1</w:t>
      </w:r>
      <w:r w:rsidR="003F45D1" w:rsidRPr="003E099E">
        <w:rPr>
          <w:sz w:val="28"/>
        </w:rPr>
        <w:t xml:space="preserve"> dãy nhà 3 tầng phía trước. 1</w:t>
      </w:r>
      <w:r w:rsidR="003F45D1" w:rsidRPr="003E099E">
        <w:rPr>
          <w:sz w:val="28"/>
        </w:rPr>
        <w:t>0C</w:t>
      </w:r>
      <w:r w:rsidR="003F45D1" w:rsidRPr="003E099E">
        <w:rPr>
          <w:sz w:val="28"/>
        </w:rPr>
        <w:t>1 đầu dãy hướng đông, tiếp nối 1</w:t>
      </w:r>
      <w:r w:rsidR="003F45D1" w:rsidRPr="003E099E">
        <w:rPr>
          <w:sz w:val="28"/>
        </w:rPr>
        <w:t>0C</w:t>
      </w:r>
      <w:r w:rsidR="003F45D1" w:rsidRPr="003E099E">
        <w:rPr>
          <w:sz w:val="28"/>
        </w:rPr>
        <w:t>2,… 1</w:t>
      </w:r>
      <w:r w:rsidR="003F45D1" w:rsidRPr="003E099E">
        <w:rPr>
          <w:sz w:val="28"/>
        </w:rPr>
        <w:t>0C</w:t>
      </w:r>
      <w:r w:rsidR="003F45D1" w:rsidRPr="003E099E">
        <w:rPr>
          <w:sz w:val="28"/>
        </w:rPr>
        <w:t xml:space="preserve">14 là lớp có vị trí đầu dãy hướng Tây. </w:t>
      </w:r>
    </w:p>
    <w:p w:rsidR="00BD20F5" w:rsidRPr="003E099E" w:rsidRDefault="00BD20F5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3E099E">
        <w:rPr>
          <w:sz w:val="28"/>
        </w:rPr>
        <w:t xml:space="preserve">* </w:t>
      </w:r>
      <w:r w:rsidRPr="003E099E">
        <w:rPr>
          <w:sz w:val="28"/>
          <w:u w:val="single"/>
        </w:rPr>
        <w:t>Lưu ý:</w:t>
      </w:r>
      <w:r w:rsidRPr="003E099E">
        <w:rPr>
          <w:sz w:val="28"/>
        </w:rPr>
        <w:t xml:space="preserve"> Trừ khu vực cầu thang và 2 đầu hồi dãy nhà tầng trệt thì không bố trí ngồi làm bánh. </w:t>
      </w:r>
    </w:p>
    <w:p w:rsidR="00BD20F5" w:rsidRPr="003E099E" w:rsidRDefault="00BD20F5" w:rsidP="00A41B39">
      <w:pPr>
        <w:pStyle w:val="NormalWeb"/>
        <w:spacing w:before="0" w:beforeAutospacing="0" w:after="0" w:afterAutospacing="0" w:line="312" w:lineRule="auto"/>
        <w:jc w:val="both"/>
        <w:rPr>
          <w:b/>
          <w:sz w:val="18"/>
        </w:rPr>
      </w:pPr>
    </w:p>
    <w:p w:rsidR="0099339F" w:rsidRPr="003E099E" w:rsidRDefault="00153A33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3E099E">
        <w:rPr>
          <w:b/>
          <w:sz w:val="28"/>
        </w:rPr>
        <w:t>I</w:t>
      </w:r>
      <w:r w:rsidRPr="003E099E">
        <w:rPr>
          <w:b/>
          <w:sz w:val="28"/>
        </w:rPr>
        <w:t>I</w:t>
      </w:r>
      <w:r w:rsidRPr="003E099E">
        <w:rPr>
          <w:b/>
          <w:sz w:val="28"/>
        </w:rPr>
        <w:t>. Viết thư pháp:</w:t>
      </w:r>
      <w:r w:rsidRPr="003E099E">
        <w:rPr>
          <w:sz w:val="28"/>
        </w:rPr>
        <w:t xml:space="preserve"> </w:t>
      </w:r>
      <w:r w:rsidR="0099339F" w:rsidRPr="003E099E">
        <w:rPr>
          <w:sz w:val="28"/>
        </w:rPr>
        <w:t>Đứng viết ngoài sân trường. Các lớp kê bàn thành từng dãy.</w:t>
      </w:r>
      <w:r w:rsidR="0099339F" w:rsidRPr="003E099E">
        <w:rPr>
          <w:sz w:val="28"/>
        </w:rPr>
        <w:t xml:space="preserve"> Mỗi lớp cử</w:t>
      </w:r>
      <w:r w:rsidR="00F453B5" w:rsidRPr="003E099E">
        <w:rPr>
          <w:sz w:val="28"/>
        </w:rPr>
        <w:t xml:space="preserve"> 2 bạn tham gia:</w:t>
      </w:r>
      <w:r w:rsidR="0099339F" w:rsidRPr="003E099E">
        <w:rPr>
          <w:sz w:val="28"/>
        </w:rPr>
        <w:t xml:space="preserve"> 1 bạn đứng viết</w:t>
      </w:r>
      <w:r w:rsidR="00F453B5" w:rsidRPr="003E099E">
        <w:rPr>
          <w:sz w:val="28"/>
        </w:rPr>
        <w:t>, 1 bạn phụ viết</w:t>
      </w:r>
      <w:r w:rsidR="0099339F" w:rsidRPr="003E099E">
        <w:rPr>
          <w:sz w:val="28"/>
        </w:rPr>
        <w:t xml:space="preserve">. Các bạn khác đứng xung quanh cổ vũ, hỗ trợ. </w:t>
      </w:r>
    </w:p>
    <w:p w:rsidR="00153A33" w:rsidRPr="003E099E" w:rsidRDefault="00153A33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A41B39">
        <w:rPr>
          <w:b/>
          <w:sz w:val="28"/>
        </w:rPr>
        <w:t>Khối 12:</w:t>
      </w:r>
      <w:r w:rsidRPr="003E099E">
        <w:rPr>
          <w:sz w:val="28"/>
        </w:rPr>
        <w:t xml:space="preserve"> Phía dãy nhà hiệu bộ. 12A1 phía trên gần phòng chờ giáo viên, tiếp nối 12A2,… 12A14 là lớp có vị trí gần phòng hội đồng. </w:t>
      </w:r>
    </w:p>
    <w:p w:rsidR="00153A33" w:rsidRPr="003E099E" w:rsidRDefault="00153A33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A41B39">
        <w:rPr>
          <w:b/>
          <w:sz w:val="28"/>
        </w:rPr>
        <w:t>Khối 11:</w:t>
      </w:r>
      <w:r w:rsidRPr="003E099E">
        <w:rPr>
          <w:sz w:val="28"/>
        </w:rPr>
        <w:t xml:space="preserve"> Dãy giữa sân trường. 11B1 phía trên gần cột cờ cột, tiếp nối 11B2,… 11B14 là lớp có vị trí gần cổng trường.</w:t>
      </w:r>
    </w:p>
    <w:p w:rsidR="00153A33" w:rsidRPr="003E099E" w:rsidRDefault="00153A33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  <w:r w:rsidRPr="00A41B39">
        <w:rPr>
          <w:b/>
          <w:sz w:val="28"/>
        </w:rPr>
        <w:t>Khối 10:</w:t>
      </w:r>
      <w:r w:rsidRPr="003E099E">
        <w:rPr>
          <w:sz w:val="28"/>
        </w:rPr>
        <w:t xml:space="preserve"> Phía gần phòng đoàn. 10C1 phía trên gần phòng công đoàn nhà trường, tiếp nối 10C2,… 10C14 là lớp có vị trí gần nhà đa chức năng.</w:t>
      </w:r>
    </w:p>
    <w:p w:rsidR="00153A33" w:rsidRPr="003E099E" w:rsidRDefault="00153A33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</w:p>
    <w:p w:rsidR="008D3961" w:rsidRPr="003E099E" w:rsidRDefault="008D3961" w:rsidP="00A41B39">
      <w:pPr>
        <w:pStyle w:val="NormalWeb"/>
        <w:spacing w:before="0" w:beforeAutospacing="0" w:after="0" w:afterAutospacing="0" w:line="312" w:lineRule="auto"/>
        <w:jc w:val="both"/>
        <w:rPr>
          <w:sz w:val="28"/>
        </w:rPr>
      </w:pPr>
    </w:p>
    <w:p w:rsidR="00FA3617" w:rsidRPr="003E099E" w:rsidRDefault="00A41B39" w:rsidP="00A41B39">
      <w:pPr>
        <w:spacing w:after="0" w:line="312" w:lineRule="auto"/>
        <w:jc w:val="both"/>
        <w:rPr>
          <w:sz w:val="32"/>
        </w:rPr>
      </w:pPr>
    </w:p>
    <w:sectPr w:rsidR="00FA3617" w:rsidRPr="003E099E" w:rsidSect="00F31496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1"/>
    <w:rsid w:val="00153A33"/>
    <w:rsid w:val="002274E0"/>
    <w:rsid w:val="002505AC"/>
    <w:rsid w:val="002C0DDD"/>
    <w:rsid w:val="003E070A"/>
    <w:rsid w:val="003E099E"/>
    <w:rsid w:val="003F45D1"/>
    <w:rsid w:val="007D0E9B"/>
    <w:rsid w:val="008D3961"/>
    <w:rsid w:val="0099339F"/>
    <w:rsid w:val="009E1166"/>
    <w:rsid w:val="00A41B39"/>
    <w:rsid w:val="00A631A1"/>
    <w:rsid w:val="00BC378C"/>
    <w:rsid w:val="00BD20F5"/>
    <w:rsid w:val="00C1023C"/>
    <w:rsid w:val="00DC47C8"/>
    <w:rsid w:val="00E0782D"/>
    <w:rsid w:val="00F31496"/>
    <w:rsid w:val="00F453B5"/>
    <w:rsid w:val="00F709D9"/>
    <w:rsid w:val="00F71F5A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64F4B"/>
  <w15:chartTrackingRefBased/>
  <w15:docId w15:val="{B8092110-A997-43A6-BC86-3E11DE3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9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2020-01-16T11:02:00Z</dcterms:created>
  <dcterms:modified xsi:type="dcterms:W3CDTF">2020-01-16T11:22:00Z</dcterms:modified>
</cp:coreProperties>
</file>