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1" w:type="dxa"/>
        <w:tblLook w:val="04A0" w:firstRow="1" w:lastRow="0" w:firstColumn="1" w:lastColumn="0" w:noHBand="0" w:noVBand="1"/>
      </w:tblPr>
      <w:tblGrid>
        <w:gridCol w:w="4253"/>
        <w:gridCol w:w="4928"/>
      </w:tblGrid>
      <w:tr w:rsidR="009B4F88" w:rsidRPr="00B91D86" w:rsidTr="009B4F88">
        <w:tc>
          <w:tcPr>
            <w:tcW w:w="4253" w:type="dxa"/>
            <w:shd w:val="clear" w:color="auto" w:fill="auto"/>
          </w:tcPr>
          <w:p w:rsidR="009B4F88" w:rsidRPr="00B91D86" w:rsidRDefault="009B4F88" w:rsidP="00102936">
            <w:pPr>
              <w:spacing w:after="0" w:line="26" w:lineRule="atLeast"/>
              <w:jc w:val="center"/>
              <w:rPr>
                <w:b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F831D4" wp14:editId="689C7717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422909</wp:posOffset>
                      </wp:positionV>
                      <wp:extent cx="105727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CD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05pt;margin-top:33.3pt;width: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"/>
                  </w:pict>
                </mc:Fallback>
              </mc:AlternateContent>
            </w:r>
            <w:r w:rsidRPr="00217027">
              <w:rPr>
                <w:rFonts w:eastAsia="Times New Roman"/>
                <w:szCs w:val="26"/>
              </w:rPr>
              <w:t>TRƯỜNG THPT NGÔ GIA TỰ</w:t>
            </w:r>
            <w:r w:rsidRPr="00B91D86">
              <w:rPr>
                <w:rFonts w:eastAsia="Times New Roman"/>
                <w:b/>
                <w:bCs/>
                <w:szCs w:val="26"/>
              </w:rPr>
              <w:t xml:space="preserve"> </w:t>
            </w:r>
            <w:r w:rsidRPr="00687460">
              <w:rPr>
                <w:rFonts w:eastAsia="Times New Roman"/>
                <w:b/>
                <w:szCs w:val="26"/>
              </w:rPr>
              <w:br/>
            </w:r>
            <w:r w:rsidRPr="00B91D86">
              <w:rPr>
                <w:rFonts w:eastAsia="Times New Roman"/>
                <w:b/>
                <w:bCs/>
                <w:szCs w:val="26"/>
              </w:rPr>
              <w:t xml:space="preserve">TỔ </w:t>
            </w:r>
            <w:r>
              <w:rPr>
                <w:rFonts w:eastAsia="Times New Roman"/>
                <w:b/>
                <w:bCs/>
                <w:szCs w:val="26"/>
              </w:rPr>
              <w:t>ĐỊA LÍ</w:t>
            </w:r>
          </w:p>
        </w:tc>
        <w:tc>
          <w:tcPr>
            <w:tcW w:w="4928" w:type="dxa"/>
            <w:shd w:val="clear" w:color="auto" w:fill="auto"/>
          </w:tcPr>
          <w:p w:rsidR="009B4F88" w:rsidRDefault="009B4F88" w:rsidP="0010293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pacing w:val="-5"/>
                <w:kern w:val="36"/>
                <w:szCs w:val="26"/>
              </w:rPr>
            </w:pPr>
            <w:r w:rsidRPr="00B91D86">
              <w:rPr>
                <w:rFonts w:eastAsia="Times New Roman"/>
                <w:b/>
                <w:bCs/>
                <w:szCs w:val="26"/>
              </w:rPr>
              <w:t>MA TRẬN ĐỀ KIỂM TRA HỌC KÌ I</w:t>
            </w:r>
            <w:r>
              <w:rPr>
                <w:rFonts w:eastAsia="Times New Roman"/>
                <w:b/>
                <w:bCs/>
                <w:szCs w:val="26"/>
              </w:rPr>
              <w:t>I</w:t>
            </w:r>
            <w:r w:rsidRPr="00687460">
              <w:rPr>
                <w:rFonts w:eastAsia="Times New Roman"/>
                <w:b/>
                <w:bCs/>
                <w:szCs w:val="26"/>
              </w:rPr>
              <w:br/>
            </w:r>
            <w:r w:rsidRPr="00B91D86">
              <w:rPr>
                <w:rFonts w:eastAsia="Times New Roman"/>
                <w:b/>
                <w:bCs/>
                <w:spacing w:val="-5"/>
                <w:kern w:val="36"/>
                <w:szCs w:val="26"/>
              </w:rPr>
              <w:t>Năm học:  2</w:t>
            </w:r>
            <w:bookmarkStart w:id="0" w:name="_GoBack"/>
            <w:bookmarkEnd w:id="0"/>
            <w:r w:rsidRPr="00B91D86">
              <w:rPr>
                <w:rFonts w:eastAsia="Times New Roman"/>
                <w:b/>
                <w:bCs/>
                <w:spacing w:val="-5"/>
                <w:kern w:val="36"/>
                <w:szCs w:val="26"/>
              </w:rPr>
              <w:t>019 – 2020</w:t>
            </w:r>
          </w:p>
          <w:p w:rsidR="009B4F88" w:rsidRDefault="009B4F88" w:rsidP="00102936">
            <w:pPr>
              <w:spacing w:after="0" w:line="26" w:lineRule="atLeast"/>
              <w:jc w:val="center"/>
              <w:rPr>
                <w:rFonts w:eastAsia="Times New Roman"/>
                <w:b/>
                <w:bCs/>
                <w:szCs w:val="26"/>
              </w:rPr>
            </w:pPr>
            <w:r w:rsidRPr="00B91D86">
              <w:rPr>
                <w:rFonts w:eastAsia="Times New Roman"/>
                <w:b/>
                <w:bCs/>
                <w:szCs w:val="26"/>
              </w:rPr>
              <w:t xml:space="preserve">Môn: </w:t>
            </w:r>
            <w:r>
              <w:rPr>
                <w:rFonts w:eastAsia="Times New Roman"/>
                <w:b/>
                <w:bCs/>
                <w:szCs w:val="26"/>
              </w:rPr>
              <w:t>Địa lí</w:t>
            </w:r>
            <w:r w:rsidRPr="00B91D86">
              <w:rPr>
                <w:rFonts w:eastAsia="Times New Roman"/>
                <w:b/>
                <w:bCs/>
                <w:szCs w:val="26"/>
              </w:rPr>
              <w:t xml:space="preserve"> 1</w:t>
            </w:r>
            <w:r>
              <w:rPr>
                <w:rFonts w:eastAsia="Times New Roman"/>
                <w:b/>
                <w:bCs/>
                <w:szCs w:val="26"/>
              </w:rPr>
              <w:t>0</w:t>
            </w:r>
          </w:p>
          <w:p w:rsidR="009B4F88" w:rsidRPr="002A0C41" w:rsidRDefault="009B4F88" w:rsidP="00102936">
            <w:pPr>
              <w:spacing w:after="0" w:line="26" w:lineRule="atLeast"/>
              <w:jc w:val="center"/>
              <w:rPr>
                <w:rFonts w:eastAsia="Times New Roman"/>
                <w:szCs w:val="26"/>
              </w:rPr>
            </w:pPr>
            <w:r w:rsidRPr="002A0C41">
              <w:rPr>
                <w:rFonts w:eastAsia="Times New Roman"/>
                <w:szCs w:val="26"/>
              </w:rPr>
              <w:t>Thời gian làm bài: 45 phút</w:t>
            </w:r>
          </w:p>
        </w:tc>
      </w:tr>
    </w:tbl>
    <w:p w:rsidR="009B4F88" w:rsidRPr="00C32A6A" w:rsidRDefault="009B4F88" w:rsidP="00B563A9">
      <w:pPr>
        <w:spacing w:before="0" w:after="0" w:line="240" w:lineRule="auto"/>
        <w:ind w:left="2160" w:firstLine="720"/>
        <w:rPr>
          <w:rFonts w:eastAsia="Times New Roman"/>
          <w:b/>
          <w:bCs/>
          <w:color w:val="000000"/>
          <w:sz w:val="28"/>
          <w:szCs w:val="28"/>
          <w:lang w:val="sv-S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313"/>
        <w:gridCol w:w="1943"/>
        <w:gridCol w:w="1511"/>
        <w:gridCol w:w="1799"/>
        <w:gridCol w:w="1658"/>
        <w:gridCol w:w="1631"/>
      </w:tblGrid>
      <w:tr w:rsidR="005C4A1F" w:rsidRPr="002A3D61" w:rsidTr="009B4F88">
        <w:trPr>
          <w:tblHeader/>
        </w:trPr>
        <w:tc>
          <w:tcPr>
            <w:tcW w:w="1313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Tên chủ đề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Nhận biết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(40 %)</w:t>
            </w:r>
          </w:p>
        </w:tc>
        <w:tc>
          <w:tcPr>
            <w:tcW w:w="1511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Thông hiểu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(30%)</w:t>
            </w:r>
          </w:p>
        </w:tc>
        <w:tc>
          <w:tcPr>
            <w:tcW w:w="1799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Vận dụng cấp thấp (20%)</w:t>
            </w:r>
          </w:p>
        </w:tc>
        <w:tc>
          <w:tcPr>
            <w:tcW w:w="1658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Vận dụng cấp cao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(10%)</w:t>
            </w:r>
          </w:p>
        </w:tc>
        <w:tc>
          <w:tcPr>
            <w:tcW w:w="1631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Cộng</w:t>
            </w:r>
          </w:p>
        </w:tc>
      </w:tr>
      <w:tr w:rsidR="005C4A1F" w:rsidRPr="002A3D61" w:rsidTr="009B4F88">
        <w:trPr>
          <w:trHeight w:val="5544"/>
        </w:trPr>
        <w:tc>
          <w:tcPr>
            <w:tcW w:w="1313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51B04">
              <w:rPr>
                <w:b/>
                <w:sz w:val="24"/>
                <w:szCs w:val="24"/>
                <w:lang w:val="sv-SE"/>
              </w:rPr>
              <w:t>1.</w:t>
            </w:r>
            <w:r w:rsidR="00C32A6A">
              <w:rPr>
                <w:b/>
                <w:sz w:val="24"/>
                <w:szCs w:val="24"/>
                <w:lang w:val="sv-SE"/>
              </w:rPr>
              <w:t xml:space="preserve"> </w:t>
            </w:r>
            <w:r w:rsidRPr="00551B04">
              <w:rPr>
                <w:b/>
                <w:sz w:val="24"/>
                <w:szCs w:val="24"/>
                <w:lang w:val="sv-SE"/>
              </w:rPr>
              <w:t>Chủ đề: Dịch vụ</w:t>
            </w:r>
          </w:p>
        </w:tc>
        <w:tc>
          <w:tcPr>
            <w:tcW w:w="1943" w:type="dxa"/>
            <w:shd w:val="clear" w:color="auto" w:fill="auto"/>
          </w:tcPr>
          <w:p w:rsidR="00A162E2" w:rsidRPr="00A162E2" w:rsidRDefault="00A162E2" w:rsidP="00A162E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 w:eastAsia="vi-VN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Biết được ưu điểm và nhược điểm cũng như đặc điểm và sự phân bố các ngành giao thông vận tải trên thế giới.</w:t>
            </w:r>
          </w:p>
          <w:p w:rsidR="00A162E2" w:rsidRPr="00A162E2" w:rsidRDefault="00A162E2" w:rsidP="00A162E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 w:eastAsia="vi-VN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Biết được vai trò, đặc điểm và các nhân tố ảnh hưởng đến sự phân bố và phát triển ngành dịch vụ.</w:t>
            </w:r>
          </w:p>
          <w:p w:rsidR="00A53CF1" w:rsidRPr="00CB075D" w:rsidRDefault="00A162E2" w:rsidP="009B4F88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Biết được vai trò và đặc điểm của ngành thương mại.</w:t>
            </w:r>
          </w:p>
        </w:tc>
        <w:tc>
          <w:tcPr>
            <w:tcW w:w="1511" w:type="dxa"/>
            <w:shd w:val="clear" w:color="auto" w:fill="auto"/>
          </w:tcPr>
          <w:p w:rsidR="00A162E2" w:rsidRPr="00A162E2" w:rsidRDefault="00A162E2" w:rsidP="00A162E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 w:eastAsia="vi-VN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Hiểu được vai trò và sự phân bố các ngành dịch vụ.</w:t>
            </w:r>
          </w:p>
          <w:p w:rsidR="00A162E2" w:rsidRPr="00CB075D" w:rsidRDefault="00A162E2" w:rsidP="00A162E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Hiểu được mối quan hệ giữa các loại hình GTVT.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655D9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655D9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655D9" w:rsidRPr="00CB075D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A162E2" w:rsidRDefault="00A162E2" w:rsidP="00B7372C">
            <w:pPr>
              <w:spacing w:before="0" w:after="0" w:line="240" w:lineRule="auto"/>
              <w:jc w:val="both"/>
              <w:rPr>
                <w:sz w:val="24"/>
                <w:szCs w:val="24"/>
                <w:lang w:val="sv-SE"/>
              </w:rPr>
            </w:pPr>
            <w:r w:rsidRPr="00551B04">
              <w:rPr>
                <w:sz w:val="24"/>
                <w:szCs w:val="24"/>
                <w:lang w:val="sv-SE"/>
              </w:rPr>
              <w:t>- Vận dụng kiến thức để xử lí số liệu cho phần bài tập.</w:t>
            </w:r>
            <w:r w:rsidR="005C4A1F">
              <w:rPr>
                <w:sz w:val="24"/>
                <w:szCs w:val="24"/>
                <w:lang w:val="sv-SE"/>
              </w:rPr>
              <w:t>(Cự li vận chuyển trung bình; cán cân xuất nhập khẩu..v..v..)</w:t>
            </w:r>
          </w:p>
          <w:p w:rsidR="005A2054" w:rsidRPr="002A3D61" w:rsidRDefault="005A2054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-Nhận xét và giải thích cho biểu đồ.</w:t>
            </w: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655D9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655D9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162E2" w:rsidRPr="00A162E2" w:rsidRDefault="00A162E2" w:rsidP="00A162E2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sv-SE" w:eastAsia="vi-VN"/>
              </w:rPr>
            </w:pPr>
            <w:r w:rsidRPr="00A162E2">
              <w:rPr>
                <w:rFonts w:eastAsia="Times New Roman"/>
                <w:sz w:val="24"/>
                <w:szCs w:val="24"/>
                <w:lang w:val="sv-SE" w:eastAsia="vi-VN"/>
              </w:rPr>
              <w:t>- Vận dụng kiến thức  để giải thích được mối quan hệ giữa GTVT với các vấn đề ô nhiễm môi trường.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B4F88" w:rsidRDefault="009B4F88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9B4F88" w:rsidRDefault="009B4F88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B7372C" w:rsidRDefault="00B7372C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B075D">
              <w:rPr>
                <w:rFonts w:eastAsia="Times New Roman"/>
                <w:sz w:val="24"/>
                <w:szCs w:val="24"/>
              </w:rPr>
              <w:t>16 câu</w:t>
            </w:r>
            <w:r w:rsidRPr="002A3D61">
              <w:rPr>
                <w:rFonts w:eastAsia="Times New Roman"/>
                <w:sz w:val="24"/>
                <w:szCs w:val="24"/>
              </w:rPr>
              <w:t xml:space="preserve"> trắc nghiệm.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A3D61">
              <w:rPr>
                <w:rFonts w:eastAsia="Times New Roman"/>
                <w:sz w:val="24"/>
                <w:szCs w:val="24"/>
              </w:rPr>
              <w:t>4,0 điểm (40%)</w:t>
            </w:r>
          </w:p>
        </w:tc>
      </w:tr>
      <w:tr w:rsidR="005C4A1F" w:rsidRPr="002A3D61" w:rsidTr="009B4F88">
        <w:trPr>
          <w:trHeight w:val="60"/>
        </w:trPr>
        <w:tc>
          <w:tcPr>
            <w:tcW w:w="1313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51B04">
              <w:rPr>
                <w:b/>
                <w:sz w:val="24"/>
                <w:szCs w:val="24"/>
                <w:lang w:val="sv-SE"/>
              </w:rPr>
              <w:t>2. Chủ đề: Môi trường</w:t>
            </w:r>
          </w:p>
        </w:tc>
        <w:tc>
          <w:tcPr>
            <w:tcW w:w="1943" w:type="dxa"/>
            <w:shd w:val="clear" w:color="auto" w:fill="auto"/>
          </w:tcPr>
          <w:p w:rsidR="00A162E2" w:rsidRDefault="00A162E2" w:rsidP="00B7372C">
            <w:pPr>
              <w:spacing w:before="0" w:after="0" w:line="240" w:lineRule="auto"/>
              <w:ind w:left="150"/>
              <w:jc w:val="both"/>
              <w:rPr>
                <w:sz w:val="24"/>
                <w:szCs w:val="24"/>
                <w:lang w:val="sv-SE"/>
              </w:rPr>
            </w:pPr>
            <w:r w:rsidRPr="00551B04">
              <w:rPr>
                <w:sz w:val="24"/>
                <w:szCs w:val="24"/>
                <w:lang w:val="sv-SE"/>
              </w:rPr>
              <w:t>-Biết đượ</w:t>
            </w:r>
            <w:r>
              <w:rPr>
                <w:sz w:val="24"/>
                <w:szCs w:val="24"/>
                <w:lang w:val="sv-SE"/>
              </w:rPr>
              <w:t>c môi trường địa lí và môi trường sống của con người là gì. Mối quan hệ giữa môi trường tự nhiên và môi trường nhân tạo.</w:t>
            </w:r>
          </w:p>
          <w:p w:rsidR="00A162E2" w:rsidRPr="00CB075D" w:rsidRDefault="00A162E2" w:rsidP="00B7372C">
            <w:pPr>
              <w:spacing w:before="0" w:after="0" w:line="240" w:lineRule="auto"/>
              <w:ind w:left="15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>- Biết được thực trạng, nguyên nhân và những giải pháp cơ bản cho vấn đề tài nguyên và môi trường trên Trái Đất.</w:t>
            </w:r>
          </w:p>
        </w:tc>
        <w:tc>
          <w:tcPr>
            <w:tcW w:w="1511" w:type="dxa"/>
            <w:shd w:val="clear" w:color="auto" w:fill="auto"/>
          </w:tcPr>
          <w:p w:rsidR="00A162E2" w:rsidRDefault="00A162E2" w:rsidP="00A162E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Hiểu được sự khác nhau cơ bản giữa môi trường tự nhiên và môi trường nhân tạo.</w:t>
            </w:r>
          </w:p>
          <w:p w:rsidR="005C4A1F" w:rsidRPr="00CB075D" w:rsidRDefault="005C4A1F" w:rsidP="00A162E2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Hiểu các cách phân loại tài nguyên thiên nhiên.</w:t>
            </w:r>
          </w:p>
        </w:tc>
        <w:tc>
          <w:tcPr>
            <w:tcW w:w="1799" w:type="dxa"/>
            <w:shd w:val="clear" w:color="auto" w:fill="auto"/>
          </w:tcPr>
          <w:p w:rsidR="00A162E2" w:rsidRPr="00CB075D" w:rsidRDefault="006A4E9E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CB075D">
              <w:rPr>
                <w:rFonts w:eastAsia="Times New Roman"/>
                <w:sz w:val="24"/>
                <w:szCs w:val="24"/>
              </w:rPr>
              <w:t>Liên hệ thực tế địa phương  trong việc sử dụng hơ</w:t>
            </w:r>
            <w:r w:rsidRPr="002A3D61">
              <w:rPr>
                <w:rFonts w:eastAsia="Times New Roman"/>
                <w:sz w:val="24"/>
                <w:szCs w:val="24"/>
              </w:rPr>
              <w:t>̣p lí</w:t>
            </w:r>
            <w:r>
              <w:rPr>
                <w:rFonts w:eastAsia="Times New Roman"/>
                <w:sz w:val="24"/>
                <w:szCs w:val="24"/>
              </w:rPr>
              <w:t xml:space="preserve"> TNTN</w:t>
            </w:r>
            <w:r w:rsidRPr="002A3D61">
              <w:rPr>
                <w:rFonts w:eastAsia="Times New Roman"/>
                <w:sz w:val="24"/>
                <w:szCs w:val="24"/>
              </w:rPr>
              <w:t xml:space="preserve"> và </w:t>
            </w:r>
            <w:r>
              <w:rPr>
                <w:rFonts w:eastAsia="Times New Roman"/>
                <w:sz w:val="24"/>
                <w:szCs w:val="24"/>
              </w:rPr>
              <w:t>bảo vệ môi trường</w:t>
            </w:r>
            <w:r w:rsidRPr="002A3D6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2A3D61" w:rsidRDefault="00A162E2" w:rsidP="00B7372C">
            <w:pPr>
              <w:spacing w:before="0" w:after="0" w:line="240" w:lineRule="auto"/>
              <w:ind w:left="510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A162E2" w:rsidRPr="002A3D61" w:rsidRDefault="00A53CF1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A655D9">
              <w:rPr>
                <w:rFonts w:eastAsia="Times New Roman"/>
                <w:sz w:val="24"/>
                <w:szCs w:val="24"/>
              </w:rPr>
              <w:t xml:space="preserve"> </w:t>
            </w:r>
            <w:r w:rsidR="00A162E2" w:rsidRPr="00CB075D">
              <w:rPr>
                <w:rFonts w:eastAsia="Times New Roman"/>
                <w:sz w:val="24"/>
                <w:szCs w:val="24"/>
              </w:rPr>
              <w:t>câu</w:t>
            </w:r>
            <w:r w:rsidR="00C32A6A">
              <w:rPr>
                <w:rFonts w:eastAsia="Times New Roman"/>
                <w:sz w:val="24"/>
                <w:szCs w:val="24"/>
              </w:rPr>
              <w:t xml:space="preserve"> </w:t>
            </w:r>
            <w:r w:rsidR="00A162E2" w:rsidRPr="002A3D61">
              <w:rPr>
                <w:rFonts w:eastAsia="Times New Roman"/>
                <w:sz w:val="24"/>
                <w:szCs w:val="24"/>
              </w:rPr>
              <w:t>(tự luận</w:t>
            </w:r>
            <w:r w:rsidR="005C4A1F">
              <w:rPr>
                <w:rFonts w:eastAsia="Times New Roman"/>
                <w:sz w:val="24"/>
                <w:szCs w:val="24"/>
              </w:rPr>
              <w:t>: lí thuyết +bài tập</w:t>
            </w:r>
            <w:r w:rsidR="00A162E2" w:rsidRPr="002A3D61">
              <w:rPr>
                <w:rFonts w:eastAsia="Times New Roman"/>
                <w:sz w:val="24"/>
                <w:szCs w:val="24"/>
              </w:rPr>
              <w:t>)</w:t>
            </w:r>
          </w:p>
          <w:p w:rsidR="00B7372C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5C4A1F">
              <w:rPr>
                <w:rFonts w:eastAsia="Times New Roman"/>
                <w:sz w:val="24"/>
                <w:szCs w:val="24"/>
              </w:rPr>
              <w:t xml:space="preserve">,0 </w:t>
            </w:r>
            <w:r w:rsidR="00B7372C">
              <w:rPr>
                <w:rFonts w:eastAsia="Times New Roman"/>
                <w:sz w:val="24"/>
                <w:szCs w:val="24"/>
              </w:rPr>
              <w:t>điểm</w:t>
            </w:r>
            <w:r w:rsidR="00C32A6A">
              <w:rPr>
                <w:rFonts w:eastAsia="Times New Roman"/>
                <w:sz w:val="24"/>
                <w:szCs w:val="24"/>
              </w:rPr>
              <w:t xml:space="preserve"> </w:t>
            </w:r>
            <w:r w:rsidR="00B7372C">
              <w:rPr>
                <w:rFonts w:eastAsia="Times New Roman"/>
                <w:sz w:val="24"/>
                <w:szCs w:val="24"/>
              </w:rPr>
              <w:t>(60%)</w:t>
            </w:r>
          </w:p>
          <w:p w:rsidR="00B7372C" w:rsidRPr="00B7372C" w:rsidRDefault="00B7372C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7372C">
              <w:rPr>
                <w:rFonts w:eastAsia="Times New Roman"/>
                <w:b/>
                <w:i/>
                <w:sz w:val="24"/>
                <w:szCs w:val="24"/>
              </w:rPr>
              <w:t>*(trắc nghiệm và tự luận trong cả 2 chương)</w:t>
            </w:r>
          </w:p>
        </w:tc>
      </w:tr>
      <w:tr w:rsidR="005C4A1F" w:rsidRPr="002A3D61" w:rsidTr="009B4F88">
        <w:tc>
          <w:tcPr>
            <w:tcW w:w="1313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B075D">
              <w:rPr>
                <w:rFonts w:eastAsia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43" w:type="dxa"/>
            <w:shd w:val="clear" w:color="auto" w:fill="auto"/>
          </w:tcPr>
          <w:p w:rsidR="00A162E2" w:rsidRPr="00CB075D" w:rsidRDefault="00A53CF1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A162E2" w:rsidRPr="00CB075D">
              <w:rPr>
                <w:rFonts w:eastAsia="Times New Roman"/>
                <w:sz w:val="24"/>
                <w:szCs w:val="24"/>
              </w:rPr>
              <w:t xml:space="preserve"> câu </w:t>
            </w:r>
            <w:r w:rsidR="00A162E2" w:rsidRPr="002A3D61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4,0</w:t>
            </w:r>
            <w:r w:rsidR="00A162E2" w:rsidRPr="00CB075D">
              <w:rPr>
                <w:rFonts w:eastAsia="Times New Roman"/>
                <w:sz w:val="24"/>
                <w:szCs w:val="24"/>
              </w:rPr>
              <w:t xml:space="preserve"> điểm</w:t>
            </w:r>
          </w:p>
          <w:p w:rsidR="00A162E2" w:rsidRPr="00CB075D" w:rsidRDefault="00A53CF1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(40</w:t>
            </w:r>
            <w:r w:rsidR="00A162E2" w:rsidRPr="00CB075D">
              <w:rPr>
                <w:rFonts w:eastAsia="Times New Roman"/>
                <w:sz w:val="24"/>
                <w:szCs w:val="24"/>
              </w:rPr>
              <w:t>%)</w:t>
            </w:r>
          </w:p>
        </w:tc>
        <w:tc>
          <w:tcPr>
            <w:tcW w:w="1511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A3D61">
              <w:rPr>
                <w:rFonts w:eastAsia="Times New Roman"/>
                <w:sz w:val="24"/>
                <w:szCs w:val="24"/>
              </w:rPr>
              <w:t xml:space="preserve"> </w:t>
            </w:r>
            <w:r w:rsidR="00A53CF1">
              <w:rPr>
                <w:rFonts w:eastAsia="Times New Roman"/>
                <w:sz w:val="24"/>
                <w:szCs w:val="24"/>
              </w:rPr>
              <w:t>1</w:t>
            </w:r>
            <w:r w:rsidRPr="00CB075D">
              <w:rPr>
                <w:rFonts w:eastAsia="Times New Roman"/>
                <w:sz w:val="24"/>
                <w:szCs w:val="24"/>
              </w:rPr>
              <w:t xml:space="preserve">câu </w:t>
            </w:r>
            <w:r w:rsidRPr="002A3D61">
              <w:rPr>
                <w:rFonts w:eastAsia="Times New Roman"/>
                <w:sz w:val="24"/>
                <w:szCs w:val="24"/>
              </w:rPr>
              <w:t>–</w:t>
            </w:r>
            <w:r w:rsidR="00A53CF1">
              <w:rPr>
                <w:rFonts w:eastAsia="Times New Roman"/>
                <w:sz w:val="24"/>
                <w:szCs w:val="24"/>
              </w:rPr>
              <w:t xml:space="preserve"> 3,0</w:t>
            </w:r>
            <w:r w:rsidRPr="00CB075D">
              <w:rPr>
                <w:rFonts w:eastAsia="Times New Roman"/>
                <w:sz w:val="24"/>
                <w:szCs w:val="24"/>
              </w:rPr>
              <w:t xml:space="preserve"> điểm</w:t>
            </w:r>
            <w:r w:rsidR="005C4A1F">
              <w:rPr>
                <w:rFonts w:eastAsia="Times New Roman"/>
                <w:sz w:val="24"/>
                <w:szCs w:val="24"/>
              </w:rPr>
              <w:t>(</w:t>
            </w:r>
            <w:r w:rsidR="00A53CF1">
              <w:rPr>
                <w:rFonts w:eastAsia="Times New Roman"/>
                <w:sz w:val="24"/>
                <w:szCs w:val="24"/>
              </w:rPr>
              <w:t>30</w:t>
            </w:r>
            <w:r w:rsidR="005C4A1F">
              <w:rPr>
                <w:rFonts w:eastAsia="Times New Roman"/>
                <w:sz w:val="24"/>
                <w:szCs w:val="24"/>
              </w:rPr>
              <w:t>%)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</w:tcPr>
          <w:p w:rsidR="00A162E2" w:rsidRPr="00CB075D" w:rsidRDefault="00A655D9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162E2" w:rsidRPr="00CB075D">
              <w:rPr>
                <w:rFonts w:eastAsia="Times New Roman"/>
                <w:sz w:val="24"/>
                <w:szCs w:val="24"/>
              </w:rPr>
              <w:t xml:space="preserve"> câu </w:t>
            </w:r>
            <w:r w:rsidR="00A162E2" w:rsidRPr="002A3D61">
              <w:rPr>
                <w:rFonts w:eastAsia="Times New Roman"/>
                <w:sz w:val="24"/>
                <w:szCs w:val="24"/>
              </w:rPr>
              <w:t>–</w:t>
            </w:r>
            <w:r w:rsidR="00A53CF1">
              <w:rPr>
                <w:rFonts w:eastAsia="Times New Roman"/>
                <w:sz w:val="24"/>
                <w:szCs w:val="24"/>
              </w:rPr>
              <w:t xml:space="preserve"> 2</w:t>
            </w:r>
            <w:r w:rsidR="00A162E2" w:rsidRPr="002A3D61">
              <w:rPr>
                <w:rFonts w:eastAsia="Times New Roman"/>
                <w:sz w:val="24"/>
                <w:szCs w:val="24"/>
              </w:rPr>
              <w:t>,0</w:t>
            </w:r>
            <w:r w:rsidR="00A162E2" w:rsidRPr="00CB075D">
              <w:rPr>
                <w:rFonts w:eastAsia="Times New Roman"/>
                <w:sz w:val="24"/>
                <w:szCs w:val="24"/>
              </w:rPr>
              <w:t xml:space="preserve"> điểm</w:t>
            </w:r>
          </w:p>
          <w:p w:rsidR="00A162E2" w:rsidRPr="00CB075D" w:rsidRDefault="00A53CF1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(2</w:t>
            </w:r>
            <w:r w:rsidR="00A162E2" w:rsidRPr="00CB075D">
              <w:rPr>
                <w:rFonts w:eastAsia="Times New Roman"/>
                <w:sz w:val="24"/>
                <w:szCs w:val="24"/>
              </w:rPr>
              <w:t>0%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A3D61">
              <w:rPr>
                <w:rFonts w:eastAsia="Times New Roman"/>
                <w:sz w:val="24"/>
                <w:szCs w:val="24"/>
              </w:rPr>
              <w:t>1</w:t>
            </w:r>
            <w:r w:rsidR="00A53CF1">
              <w:rPr>
                <w:rFonts w:eastAsia="Times New Roman"/>
                <w:sz w:val="24"/>
                <w:szCs w:val="24"/>
              </w:rPr>
              <w:t xml:space="preserve"> câu- 1</w:t>
            </w:r>
            <w:r w:rsidRPr="002A3D61">
              <w:rPr>
                <w:rFonts w:eastAsia="Times New Roman"/>
                <w:sz w:val="24"/>
                <w:szCs w:val="24"/>
              </w:rPr>
              <w:t>,0</w:t>
            </w:r>
            <w:r w:rsidRPr="00CB075D">
              <w:rPr>
                <w:rFonts w:eastAsia="Times New Roman"/>
                <w:sz w:val="24"/>
                <w:szCs w:val="24"/>
              </w:rPr>
              <w:t xml:space="preserve"> điểm</w:t>
            </w:r>
            <w:r w:rsidR="005C4A1F">
              <w:rPr>
                <w:rFonts w:eastAsia="Times New Roman"/>
                <w:sz w:val="24"/>
                <w:szCs w:val="24"/>
              </w:rPr>
              <w:t>(</w:t>
            </w:r>
            <w:r w:rsidR="00A53CF1">
              <w:rPr>
                <w:rFonts w:eastAsia="Times New Roman"/>
                <w:sz w:val="24"/>
                <w:szCs w:val="24"/>
              </w:rPr>
              <w:t>1</w:t>
            </w:r>
            <w:r w:rsidR="005C4A1F">
              <w:rPr>
                <w:rFonts w:eastAsia="Times New Roman"/>
                <w:sz w:val="24"/>
                <w:szCs w:val="24"/>
              </w:rPr>
              <w:t>0%)</w:t>
            </w:r>
          </w:p>
        </w:tc>
        <w:tc>
          <w:tcPr>
            <w:tcW w:w="1631" w:type="dxa"/>
            <w:shd w:val="clear" w:color="auto" w:fill="auto"/>
          </w:tcPr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B075D">
              <w:rPr>
                <w:rFonts w:eastAsia="Times New Roman"/>
                <w:sz w:val="24"/>
                <w:szCs w:val="24"/>
              </w:rPr>
              <w:t>Số câu:</w:t>
            </w:r>
          </w:p>
          <w:p w:rsidR="00A162E2" w:rsidRPr="002A3D61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A3D61">
              <w:rPr>
                <w:rFonts w:eastAsia="Times New Roman"/>
                <w:sz w:val="24"/>
                <w:szCs w:val="24"/>
              </w:rPr>
              <w:t>-Trắc nghiệm: 16 câu.</w:t>
            </w:r>
          </w:p>
          <w:p w:rsidR="00A162E2" w:rsidRPr="00CB075D" w:rsidRDefault="00A53CF1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-Tự luận: 3</w:t>
            </w:r>
            <w:r w:rsidR="00A162E2" w:rsidRPr="002A3D61">
              <w:rPr>
                <w:rFonts w:eastAsia="Times New Roman"/>
                <w:sz w:val="24"/>
                <w:szCs w:val="24"/>
              </w:rPr>
              <w:t xml:space="preserve"> câu.</w:t>
            </w:r>
          </w:p>
          <w:p w:rsidR="00A162E2" w:rsidRPr="00CB075D" w:rsidRDefault="00A162E2" w:rsidP="00B7372C">
            <w:pPr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B075D">
              <w:rPr>
                <w:rFonts w:eastAsia="Times New Roman"/>
                <w:sz w:val="24"/>
                <w:szCs w:val="24"/>
              </w:rPr>
              <w:t>Số điểm</w:t>
            </w:r>
            <w:r w:rsidRPr="002A3D61">
              <w:rPr>
                <w:rFonts w:eastAsia="Times New Roman"/>
                <w:sz w:val="24"/>
                <w:szCs w:val="24"/>
              </w:rPr>
              <w:t>:</w:t>
            </w:r>
            <w:r w:rsidR="00C32A6A">
              <w:rPr>
                <w:rFonts w:eastAsia="Times New Roman"/>
                <w:sz w:val="24"/>
                <w:szCs w:val="24"/>
              </w:rPr>
              <w:t xml:space="preserve"> </w:t>
            </w:r>
            <w:r w:rsidR="00A655D9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A162E2" w:rsidRDefault="00A162E2" w:rsidP="00A162E2"/>
    <w:sectPr w:rsidR="00A162E2" w:rsidSect="00C32A6A">
      <w:pgSz w:w="11907" w:h="16840" w:code="9"/>
      <w:pgMar w:top="709" w:right="1276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3471"/>
    <w:multiLevelType w:val="hybridMultilevel"/>
    <w:tmpl w:val="682493C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2429"/>
    <w:multiLevelType w:val="hybridMultilevel"/>
    <w:tmpl w:val="7E423068"/>
    <w:lvl w:ilvl="0" w:tplc="F7228DDA">
      <w:start w:val="8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517B34AA"/>
    <w:multiLevelType w:val="hybridMultilevel"/>
    <w:tmpl w:val="C6787E82"/>
    <w:lvl w:ilvl="0" w:tplc="7CA8C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2"/>
    <w:rsid w:val="0015099B"/>
    <w:rsid w:val="00215FA9"/>
    <w:rsid w:val="004D112F"/>
    <w:rsid w:val="005A2054"/>
    <w:rsid w:val="005C4A1F"/>
    <w:rsid w:val="006A4E9E"/>
    <w:rsid w:val="008B5660"/>
    <w:rsid w:val="009B4F88"/>
    <w:rsid w:val="00A162E2"/>
    <w:rsid w:val="00A53CF1"/>
    <w:rsid w:val="00A655D9"/>
    <w:rsid w:val="00B563A9"/>
    <w:rsid w:val="00B7372C"/>
    <w:rsid w:val="00B85090"/>
    <w:rsid w:val="00C32A6A"/>
    <w:rsid w:val="00E25B91"/>
    <w:rsid w:val="00E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AED5"/>
  <w15:chartTrackingRefBased/>
  <w15:docId w15:val="{0839D79C-7E35-45E9-B983-DDE9C8AE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E2"/>
    <w:pPr>
      <w:spacing w:before="60" w:after="60" w:line="312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Nguyễn Đức Khanh</cp:lastModifiedBy>
  <cp:revision>3</cp:revision>
  <dcterms:created xsi:type="dcterms:W3CDTF">2020-06-09T15:11:00Z</dcterms:created>
  <dcterms:modified xsi:type="dcterms:W3CDTF">2020-06-09T15:17:00Z</dcterms:modified>
</cp:coreProperties>
</file>