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01"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5817"/>
      </w:tblGrid>
      <w:tr w:rsidR="00A25BE1" w:rsidTr="00DA0B6D">
        <w:tc>
          <w:tcPr>
            <w:tcW w:w="4684" w:type="dxa"/>
          </w:tcPr>
          <w:p w:rsidR="00A25BE1" w:rsidRPr="00DA0B6D" w:rsidRDefault="00A25BE1">
            <w:pPr>
              <w:rPr>
                <w:sz w:val="24"/>
              </w:rPr>
            </w:pPr>
            <w:r w:rsidRPr="00DA0B6D">
              <w:rPr>
                <w:sz w:val="24"/>
              </w:rPr>
              <w:t>SỞ GIÁO DỤC VÀ ĐÀO TẠO ĐẮK LẮK</w:t>
            </w:r>
          </w:p>
          <w:p w:rsidR="00A25BE1" w:rsidRPr="00DA0B6D" w:rsidRDefault="00A25BE1">
            <w:pPr>
              <w:rPr>
                <w:b/>
              </w:rPr>
            </w:pPr>
            <w:r w:rsidRPr="00DA0B6D">
              <w:rPr>
                <w:b/>
              </w:rPr>
              <w:t>Trường THPT Ngô Gia Tự</w:t>
            </w:r>
          </w:p>
          <w:p w:rsidR="00A25BE1" w:rsidRDefault="00DA0B6D" w:rsidP="00DA0B6D">
            <w:pPr>
              <w:spacing w:before="240"/>
            </w:pPr>
            <w:r>
              <w:rPr>
                <w:noProof/>
              </w:rPr>
              <mc:AlternateContent>
                <mc:Choice Requires="wps">
                  <w:drawing>
                    <wp:anchor distT="0" distB="0" distL="114300" distR="114300" simplePos="0" relativeHeight="251659264" behindDoc="0" locked="0" layoutInCell="1" allowOverlap="1">
                      <wp:simplePos x="0" y="0"/>
                      <wp:positionH relativeFrom="column">
                        <wp:posOffset>711586</wp:posOffset>
                      </wp:positionH>
                      <wp:positionV relativeFrom="paragraph">
                        <wp:posOffset>37520</wp:posOffset>
                      </wp:positionV>
                      <wp:extent cx="1240403"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12404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AA1C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05pt,2.95pt" to="15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" strokecolor="black [3200]" strokeweight=".5pt">
                      <v:stroke joinstyle="miter"/>
                    </v:line>
                  </w:pict>
                </mc:Fallback>
              </mc:AlternateContent>
            </w:r>
            <w:r w:rsidR="00A25BE1">
              <w:t>Số: 01/TB – NGT</w:t>
            </w:r>
          </w:p>
        </w:tc>
        <w:tc>
          <w:tcPr>
            <w:tcW w:w="5817" w:type="dxa"/>
          </w:tcPr>
          <w:p w:rsidR="00A25BE1" w:rsidRPr="00DA0B6D" w:rsidRDefault="00A25BE1">
            <w:pPr>
              <w:rPr>
                <w:b/>
                <w:sz w:val="24"/>
              </w:rPr>
            </w:pPr>
            <w:r w:rsidRPr="00DA0B6D">
              <w:rPr>
                <w:b/>
                <w:sz w:val="24"/>
              </w:rPr>
              <w:t>CỘNG HÒA XÃ HỘI CHỦ NGHĨA VIỆT NAM</w:t>
            </w:r>
          </w:p>
          <w:p w:rsidR="00A25BE1" w:rsidRPr="00DA0B6D" w:rsidRDefault="00A25BE1">
            <w:pPr>
              <w:rPr>
                <w:b/>
              </w:rPr>
            </w:pPr>
            <w:r w:rsidRPr="00DA0B6D">
              <w:rPr>
                <w:b/>
              </w:rPr>
              <w:t>Độc lập – Tự do – Hạnh phúc</w:t>
            </w:r>
          </w:p>
          <w:p w:rsidR="00A25BE1" w:rsidRPr="00DA0B6D" w:rsidRDefault="00DA0B6D" w:rsidP="00DA0B6D">
            <w:pPr>
              <w:spacing w:before="240"/>
              <w:jc w:val="right"/>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931545</wp:posOffset>
                      </wp:positionH>
                      <wp:positionV relativeFrom="paragraph">
                        <wp:posOffset>60629</wp:posOffset>
                      </wp:positionV>
                      <wp:extent cx="1415332"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14153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13F54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35pt,4.75pt" to="184.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" strokecolor="black [3200]" strokeweight=".5pt">
                      <v:stroke joinstyle="miter"/>
                    </v:line>
                  </w:pict>
                </mc:Fallback>
              </mc:AlternateContent>
            </w:r>
            <w:r w:rsidR="00A25BE1" w:rsidRPr="00DA0B6D">
              <w:rPr>
                <w:i/>
              </w:rPr>
              <w:t>Ea Kar, ngày 24 tháng 8 năm 2020</w:t>
            </w:r>
          </w:p>
        </w:tc>
      </w:tr>
    </w:tbl>
    <w:p w:rsidR="00DA0B6D" w:rsidRDefault="00DA0B6D"/>
    <w:p w:rsidR="006C79E8" w:rsidRPr="00DA0B6D" w:rsidRDefault="00A25BE1">
      <w:pPr>
        <w:rPr>
          <w:b/>
        </w:rPr>
      </w:pPr>
      <w:r w:rsidRPr="00DA0B6D">
        <w:rPr>
          <w:b/>
        </w:rPr>
        <w:t>THÔNG BÁO</w:t>
      </w:r>
    </w:p>
    <w:p w:rsidR="00A25BE1" w:rsidRPr="00DA0B6D" w:rsidRDefault="00A25BE1">
      <w:pPr>
        <w:rPr>
          <w:b/>
        </w:rPr>
      </w:pPr>
      <w:r w:rsidRPr="00DA0B6D">
        <w:rPr>
          <w:b/>
        </w:rPr>
        <w:t>Về việc đẩy mạnh triển khai cài đặt ứng dụng Bluzone</w:t>
      </w:r>
    </w:p>
    <w:p w:rsidR="00A25BE1" w:rsidRDefault="00DA0B6D" w:rsidP="00A25BE1">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1496087</wp:posOffset>
                </wp:positionH>
                <wp:positionV relativeFrom="paragraph">
                  <wp:posOffset>54362</wp:posOffset>
                </wp:positionV>
                <wp:extent cx="2639833"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2639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FFF1C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7.8pt,4.3pt" to="325.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" strokecolor="black [3200]" strokeweight=".5pt">
                <v:stroke joinstyle="miter"/>
              </v:line>
            </w:pict>
          </mc:Fallback>
        </mc:AlternateContent>
      </w:r>
    </w:p>
    <w:p w:rsidR="00A25BE1" w:rsidRDefault="00A25BE1" w:rsidP="00DA0B6D">
      <w:pPr>
        <w:spacing w:line="360" w:lineRule="auto"/>
        <w:jc w:val="both"/>
      </w:pPr>
      <w:r>
        <w:tab/>
        <w:t xml:space="preserve">Thực hiện Công văn số 1229/SGDĐT – VP, ngày 21/8/2020 của Sở Giáo dục và Đào tạo Đắk Lắk về việc </w:t>
      </w:r>
      <w:r>
        <w:t>đẩy mạnh triển khai cài đặt ứng dụng Bluzone</w:t>
      </w:r>
      <w:r>
        <w:t>,</w:t>
      </w:r>
    </w:p>
    <w:p w:rsidR="00A25BE1" w:rsidRDefault="00A25BE1" w:rsidP="00DA0B6D">
      <w:pPr>
        <w:spacing w:line="360" w:lineRule="auto"/>
        <w:jc w:val="both"/>
      </w:pPr>
      <w:r>
        <w:tab/>
        <w:t>Hiệu trưởng trường THPT Ngô Gia Tự đề nghị toàn thể cán bộ, giáo viên, nhân viên, học sinh của trường và người đến trường liên hệ công tác thực hiện những nội dung sau:</w:t>
      </w:r>
    </w:p>
    <w:p w:rsidR="00A25BE1" w:rsidRDefault="00A25BE1" w:rsidP="00DA0B6D">
      <w:pPr>
        <w:spacing w:line="360" w:lineRule="auto"/>
        <w:ind w:firstLine="720"/>
        <w:jc w:val="both"/>
        <w:rPr>
          <w:rStyle w:val="fontstyle01"/>
        </w:rPr>
      </w:pPr>
      <w:r>
        <w:rPr>
          <w:rStyle w:val="fontstyle01"/>
        </w:rPr>
        <w:t>1. C</w:t>
      </w:r>
      <w:r>
        <w:rPr>
          <w:rStyle w:val="fontstyle01"/>
        </w:rPr>
        <w:t>ài đặt ứng dụng Bluezone trên thiết bị di động thông minh của cá</w:t>
      </w:r>
      <w:r>
        <w:rPr>
          <w:rStyle w:val="fontstyle01"/>
        </w:rPr>
        <w:t xml:space="preserve"> nhân và gia đình </w:t>
      </w:r>
      <w:r>
        <w:rPr>
          <w:rStyle w:val="fontstyle01"/>
        </w:rPr>
        <w:t>và đề nghị mọi ngườ</w:t>
      </w:r>
      <w:bookmarkStart w:id="0" w:name="_GoBack"/>
      <w:bookmarkEnd w:id="0"/>
      <w:r>
        <w:rPr>
          <w:rStyle w:val="fontstyle01"/>
        </w:rPr>
        <w:t>i đến làm việc phải cài đặt và chạy</w:t>
      </w:r>
      <w:r>
        <w:rPr>
          <w:rStyle w:val="fontstyle01"/>
        </w:rPr>
        <w:t xml:space="preserve"> </w:t>
      </w:r>
      <w:r>
        <w:rPr>
          <w:rStyle w:val="fontstyle01"/>
        </w:rPr>
        <w:t>ứng dụng Bluezone (</w:t>
      </w:r>
      <w:r w:rsidRPr="004E6DD6">
        <w:rPr>
          <w:rStyle w:val="fontstyle01"/>
          <w:i/>
        </w:rPr>
        <w:t>đối với người có sử dụng điện thoại thông minh</w:t>
      </w:r>
      <w:r>
        <w:rPr>
          <w:rStyle w:val="fontstyle01"/>
        </w:rPr>
        <w:t>).</w:t>
      </w:r>
    </w:p>
    <w:p w:rsidR="00A25BE1" w:rsidRDefault="00DA0B6D" w:rsidP="00DA0B6D">
      <w:pPr>
        <w:spacing w:line="360" w:lineRule="auto"/>
        <w:ind w:firstLine="720"/>
        <w:jc w:val="both"/>
        <w:rPr>
          <w:rStyle w:val="fontstyle01"/>
        </w:rPr>
      </w:pPr>
      <w:r>
        <w:rPr>
          <w:rStyle w:val="fontstyle01"/>
        </w:rPr>
        <w:t>2</w:t>
      </w:r>
      <w:r w:rsidR="00A25BE1">
        <w:rPr>
          <w:rStyle w:val="fontstyle01"/>
        </w:rPr>
        <w:t xml:space="preserve">. </w:t>
      </w:r>
      <w:r w:rsidR="004E6DD6">
        <w:rPr>
          <w:rStyle w:val="fontstyle01"/>
        </w:rPr>
        <w:t>T</w:t>
      </w:r>
      <w:r w:rsidR="00A25BE1">
        <w:rPr>
          <w:rStyle w:val="fontstyle01"/>
        </w:rPr>
        <w:t>hông tin chi tiết về ứng dụng Bluezone được đăng</w:t>
      </w:r>
      <w:r w:rsidR="00A25BE1">
        <w:rPr>
          <w:rStyle w:val="fontstyle01"/>
        </w:rPr>
        <w:t xml:space="preserve"> </w:t>
      </w:r>
      <w:r w:rsidR="00A25BE1">
        <w:rPr>
          <w:rStyle w:val="fontstyle01"/>
        </w:rPr>
        <w:t xml:space="preserve">tải trên website: </w:t>
      </w:r>
      <w:hyperlink r:id="rId4" w:history="1">
        <w:r w:rsidRPr="00A1313C">
          <w:rPr>
            <w:rStyle w:val="Hyperlink"/>
            <w:rFonts w:cs="Times New Roman"/>
            <w:sz w:val="28"/>
            <w:szCs w:val="28"/>
          </w:rPr>
          <w:t>https://www.bluezone.gov.vn</w:t>
        </w:r>
      </w:hyperlink>
      <w:r w:rsidR="00A25BE1">
        <w:rPr>
          <w:rStyle w:val="fontstyle01"/>
        </w:rPr>
        <w:t>.</w:t>
      </w:r>
    </w:p>
    <w:p w:rsidR="00DA0B6D" w:rsidRDefault="00DA0B6D" w:rsidP="00DA0B6D">
      <w:pPr>
        <w:jc w:val="both"/>
        <w:rPr>
          <w:rStyle w:val="fontstyle0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A0B6D" w:rsidTr="00DA0B6D">
        <w:tc>
          <w:tcPr>
            <w:tcW w:w="4531" w:type="dxa"/>
          </w:tcPr>
          <w:p w:rsidR="00DA0B6D" w:rsidRDefault="00DA0B6D" w:rsidP="00DA0B6D">
            <w:pPr>
              <w:jc w:val="both"/>
            </w:pPr>
          </w:p>
          <w:p w:rsidR="00DA0B6D" w:rsidRDefault="00DA0B6D" w:rsidP="00DA0B6D">
            <w:pPr>
              <w:jc w:val="both"/>
            </w:pPr>
          </w:p>
          <w:p w:rsidR="00DA0B6D" w:rsidRDefault="00DA0B6D" w:rsidP="00DA0B6D">
            <w:pPr>
              <w:jc w:val="both"/>
            </w:pPr>
            <w:r>
              <w:t>Nơi nhận:</w:t>
            </w:r>
          </w:p>
          <w:p w:rsidR="00DA0B6D" w:rsidRDefault="00DA0B6D" w:rsidP="00DA0B6D">
            <w:pPr>
              <w:jc w:val="both"/>
            </w:pPr>
            <w:r>
              <w:t xml:space="preserve">      + Website của trường;</w:t>
            </w:r>
          </w:p>
          <w:p w:rsidR="00DA0B6D" w:rsidRDefault="00DA0B6D" w:rsidP="00DA0B6D">
            <w:pPr>
              <w:jc w:val="both"/>
            </w:pPr>
            <w:r>
              <w:t xml:space="preserve">      + Bảng tin</w:t>
            </w:r>
          </w:p>
          <w:p w:rsidR="00DA0B6D" w:rsidRDefault="00DA0B6D" w:rsidP="00DA0B6D">
            <w:pPr>
              <w:jc w:val="both"/>
            </w:pPr>
            <w:r>
              <w:t xml:space="preserve">      + Lưu: VT.</w:t>
            </w:r>
          </w:p>
        </w:tc>
        <w:tc>
          <w:tcPr>
            <w:tcW w:w="4531" w:type="dxa"/>
          </w:tcPr>
          <w:p w:rsidR="00DA0B6D" w:rsidRDefault="00DA0B6D" w:rsidP="00DA0B6D">
            <w:r>
              <w:t>KT. HIỆU TRƯỞNG</w:t>
            </w:r>
          </w:p>
          <w:p w:rsidR="00DA0B6D" w:rsidRPr="00DA0B6D" w:rsidRDefault="00DA0B6D" w:rsidP="00DA0B6D">
            <w:pPr>
              <w:rPr>
                <w:b/>
              </w:rPr>
            </w:pPr>
            <w:r w:rsidRPr="00DA0B6D">
              <w:rPr>
                <w:b/>
              </w:rPr>
              <w:t>Phó hiệu trưởng</w:t>
            </w:r>
          </w:p>
          <w:p w:rsidR="00DA0B6D" w:rsidRDefault="00DA0B6D" w:rsidP="00DA0B6D">
            <w:r>
              <w:t>(</w:t>
            </w:r>
            <w:r w:rsidRPr="00DA0B6D">
              <w:rPr>
                <w:i/>
              </w:rPr>
              <w:t>đã ký</w:t>
            </w:r>
            <w:r>
              <w:t>)</w:t>
            </w:r>
          </w:p>
          <w:p w:rsidR="00DA0B6D" w:rsidRPr="00DA0B6D" w:rsidRDefault="00DA0B6D" w:rsidP="00DA0B6D">
            <w:pPr>
              <w:rPr>
                <w:b/>
              </w:rPr>
            </w:pPr>
            <w:r w:rsidRPr="00DA0B6D">
              <w:rPr>
                <w:b/>
              </w:rPr>
              <w:t>Nguyễn Thanh Dũng</w:t>
            </w:r>
          </w:p>
        </w:tc>
      </w:tr>
    </w:tbl>
    <w:p w:rsidR="00DA0B6D" w:rsidRDefault="00DA0B6D" w:rsidP="00DA0B6D">
      <w:pPr>
        <w:jc w:val="both"/>
      </w:pPr>
    </w:p>
    <w:sectPr w:rsidR="00DA0B6D" w:rsidSect="00A11FC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E1"/>
    <w:rsid w:val="002D42D4"/>
    <w:rsid w:val="004E6DD6"/>
    <w:rsid w:val="006C79E8"/>
    <w:rsid w:val="00976175"/>
    <w:rsid w:val="00A11FC3"/>
    <w:rsid w:val="00A25BE1"/>
    <w:rsid w:val="00DA0B6D"/>
    <w:rsid w:val="00EF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76DF"/>
  <w15:chartTrackingRefBased/>
  <w15:docId w15:val="{2D3AFEED-6C7E-4137-853A-A11D86D7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25BE1"/>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unhideWhenUsed/>
    <w:rsid w:val="00DA0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uezon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2020-08-24T01:51:00Z</dcterms:created>
  <dcterms:modified xsi:type="dcterms:W3CDTF">2020-08-24T02:07:00Z</dcterms:modified>
</cp:coreProperties>
</file>