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2A" w:rsidRPr="008E22C8" w:rsidRDefault="00363A2C" w:rsidP="00A7662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MA TRẬN </w:t>
      </w:r>
      <w:r w:rsidR="00A7662A" w:rsidRPr="008E22C8">
        <w:rPr>
          <w:rFonts w:asciiTheme="majorHAnsi" w:hAnsiTheme="majorHAnsi" w:cstheme="majorHAnsi"/>
          <w:b/>
          <w:sz w:val="22"/>
          <w:szCs w:val="22"/>
        </w:rPr>
        <w:t>BÀI KIỂM TRA HK I</w:t>
      </w:r>
      <w:r w:rsidR="00F7519A" w:rsidRPr="008E22C8">
        <w:rPr>
          <w:rFonts w:asciiTheme="majorHAnsi" w:hAnsiTheme="majorHAnsi" w:cstheme="majorHAnsi"/>
          <w:b/>
          <w:sz w:val="22"/>
          <w:szCs w:val="22"/>
        </w:rPr>
        <w:t>,</w:t>
      </w:r>
      <w:r w:rsidR="00A7662A" w:rsidRPr="008E22C8">
        <w:rPr>
          <w:rFonts w:asciiTheme="majorHAnsi" w:hAnsiTheme="majorHAnsi" w:cstheme="majorHAnsi"/>
          <w:b/>
          <w:sz w:val="22"/>
          <w:szCs w:val="22"/>
        </w:rPr>
        <w:t xml:space="preserve"> NĂM HỌC 2020 - 2021</w:t>
      </w:r>
    </w:p>
    <w:p w:rsidR="003B6AF5" w:rsidRPr="008E22C8" w:rsidRDefault="00A7662A" w:rsidP="00A7662A">
      <w:pPr>
        <w:ind w:right="-540"/>
        <w:jc w:val="center"/>
        <w:rPr>
          <w:rFonts w:asciiTheme="majorHAnsi" w:hAnsiTheme="majorHAnsi" w:cstheme="majorHAnsi"/>
          <w:b/>
          <w:sz w:val="22"/>
          <w:szCs w:val="22"/>
          <w:lang w:val="vi-VN"/>
        </w:rPr>
      </w:pPr>
      <w:r w:rsidRPr="008E22C8">
        <w:rPr>
          <w:rFonts w:asciiTheme="majorHAnsi" w:hAnsiTheme="majorHAnsi" w:cstheme="majorHAnsi"/>
          <w:b/>
          <w:sz w:val="22"/>
          <w:szCs w:val="22"/>
        </w:rPr>
        <w:t>MÔN HÓA HỌC – KHỐI LỚP 11</w:t>
      </w:r>
    </w:p>
    <w:p w:rsidR="003B6AF5" w:rsidRPr="008E22C8" w:rsidRDefault="00A7662A" w:rsidP="003B6AF5">
      <w:pPr>
        <w:jc w:val="center"/>
        <w:rPr>
          <w:rFonts w:asciiTheme="majorHAnsi" w:hAnsiTheme="majorHAnsi" w:cstheme="majorHAnsi"/>
          <w:b/>
          <w:i/>
          <w:sz w:val="22"/>
          <w:szCs w:val="22"/>
          <w:lang w:val="vi-VN"/>
        </w:rPr>
      </w:pPr>
      <w:r w:rsidRPr="008E22C8">
        <w:rPr>
          <w:rFonts w:asciiTheme="majorHAnsi" w:hAnsiTheme="majorHAnsi" w:cstheme="majorHAnsi"/>
          <w:b/>
          <w:i/>
          <w:sz w:val="22"/>
          <w:szCs w:val="22"/>
          <w:lang w:val="vi-VN"/>
        </w:rPr>
        <w:t xml:space="preserve"> </w:t>
      </w:r>
      <w:r w:rsidR="003B6AF5" w:rsidRPr="008E22C8">
        <w:rPr>
          <w:rFonts w:asciiTheme="majorHAnsi" w:hAnsiTheme="majorHAnsi" w:cstheme="majorHAnsi"/>
          <w:b/>
          <w:i/>
          <w:sz w:val="22"/>
          <w:szCs w:val="22"/>
          <w:lang w:val="vi-VN"/>
        </w:rPr>
        <w:t>(40% trắc nghiệm + 60% tự luận)</w:t>
      </w:r>
    </w:p>
    <w:p w:rsidR="003B6AF5" w:rsidRPr="008E22C8" w:rsidRDefault="003B6AF5" w:rsidP="003B6AF5">
      <w:pPr>
        <w:jc w:val="center"/>
        <w:rPr>
          <w:rFonts w:asciiTheme="majorHAnsi" w:hAnsiTheme="majorHAnsi" w:cstheme="majorHAnsi"/>
          <w:b/>
          <w:i/>
          <w:sz w:val="22"/>
          <w:szCs w:val="22"/>
          <w:lang w:val="vi-VN"/>
        </w:rPr>
      </w:pPr>
    </w:p>
    <w:tbl>
      <w:tblPr>
        <w:tblW w:w="153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746"/>
        <w:gridCol w:w="1890"/>
        <w:gridCol w:w="1438"/>
        <w:gridCol w:w="1946"/>
        <w:gridCol w:w="1620"/>
        <w:gridCol w:w="1535"/>
        <w:gridCol w:w="1350"/>
        <w:gridCol w:w="1440"/>
        <w:gridCol w:w="895"/>
      </w:tblGrid>
      <w:tr w:rsidR="00D001AF" w:rsidRPr="008E22C8" w:rsidTr="00396CBB">
        <w:trPr>
          <w:trHeight w:val="589"/>
        </w:trPr>
        <w:tc>
          <w:tcPr>
            <w:tcW w:w="1455" w:type="dxa"/>
            <w:vMerge w:val="restart"/>
            <w:tcBorders>
              <w:tl2br w:val="single" w:sz="4" w:space="0" w:color="auto"/>
            </w:tcBorders>
          </w:tcPr>
          <w:p w:rsidR="0016032C" w:rsidRPr="008E22C8" w:rsidRDefault="0016032C" w:rsidP="002569EE">
            <w:pPr>
              <w:spacing w:line="24" w:lineRule="atLeast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Cấp</w:t>
            </w:r>
            <w:proofErr w:type="spellEnd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độ</w:t>
            </w:r>
            <w:proofErr w:type="spellEnd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  <w:p w:rsidR="002B3C8D" w:rsidRPr="008E22C8" w:rsidRDefault="002B3C8D" w:rsidP="002569E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6032C" w:rsidRPr="008E22C8" w:rsidRDefault="0016032C" w:rsidP="002569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Tên</w:t>
            </w:r>
            <w:proofErr w:type="spellEnd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chủ</w:t>
            </w:r>
            <w:proofErr w:type="spellEnd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đề</w:t>
            </w:r>
            <w:proofErr w:type="spellEnd"/>
          </w:p>
        </w:tc>
        <w:tc>
          <w:tcPr>
            <w:tcW w:w="3636" w:type="dxa"/>
            <w:gridSpan w:val="2"/>
            <w:vAlign w:val="center"/>
          </w:tcPr>
          <w:p w:rsidR="0016032C" w:rsidRPr="008E22C8" w:rsidRDefault="0016032C" w:rsidP="00F7519A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Nhận</w:t>
            </w:r>
            <w:proofErr w:type="spellEnd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biết</w:t>
            </w:r>
            <w:proofErr w:type="spellEnd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(40%)</w:t>
            </w:r>
          </w:p>
        </w:tc>
        <w:tc>
          <w:tcPr>
            <w:tcW w:w="3384" w:type="dxa"/>
            <w:gridSpan w:val="2"/>
            <w:vAlign w:val="center"/>
          </w:tcPr>
          <w:p w:rsidR="0016032C" w:rsidRPr="008E22C8" w:rsidRDefault="0016032C" w:rsidP="00F7519A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Thông</w:t>
            </w:r>
            <w:proofErr w:type="spellEnd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hiểu</w:t>
            </w:r>
            <w:proofErr w:type="spellEnd"/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(30%)</w:t>
            </w:r>
          </w:p>
        </w:tc>
        <w:tc>
          <w:tcPr>
            <w:tcW w:w="3155" w:type="dxa"/>
            <w:gridSpan w:val="2"/>
            <w:vAlign w:val="center"/>
          </w:tcPr>
          <w:p w:rsidR="0016032C" w:rsidRPr="008E22C8" w:rsidRDefault="0016032C" w:rsidP="00F7519A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>Vận</w:t>
            </w:r>
            <w:proofErr w:type="spellEnd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 xml:space="preserve">  </w:t>
            </w:r>
            <w:proofErr w:type="spellStart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>thấp</w:t>
            </w:r>
            <w:proofErr w:type="spellEnd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 xml:space="preserve"> (20%)</w:t>
            </w:r>
          </w:p>
        </w:tc>
        <w:tc>
          <w:tcPr>
            <w:tcW w:w="2790" w:type="dxa"/>
            <w:gridSpan w:val="2"/>
            <w:vAlign w:val="center"/>
          </w:tcPr>
          <w:p w:rsidR="0016032C" w:rsidRPr="008E22C8" w:rsidRDefault="0016032C" w:rsidP="00F7519A">
            <w:pPr>
              <w:spacing w:line="24" w:lineRule="atLeast"/>
              <w:ind w:left="13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>Vận</w:t>
            </w:r>
            <w:proofErr w:type="spellEnd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 xml:space="preserve">  </w:t>
            </w:r>
            <w:proofErr w:type="spellStart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>cao</w:t>
            </w:r>
            <w:proofErr w:type="spellEnd"/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  <w:t xml:space="preserve"> (10%)</w:t>
            </w:r>
          </w:p>
        </w:tc>
        <w:tc>
          <w:tcPr>
            <w:tcW w:w="895" w:type="dxa"/>
            <w:vAlign w:val="center"/>
          </w:tcPr>
          <w:p w:rsidR="0016032C" w:rsidRPr="008E22C8" w:rsidRDefault="0016032C" w:rsidP="00F7519A">
            <w:pPr>
              <w:spacing w:line="24" w:lineRule="atLeast"/>
              <w:ind w:left="132"/>
              <w:jc w:val="center"/>
              <w:rPr>
                <w:rFonts w:asciiTheme="majorHAnsi" w:eastAsia="TimesNewRomanPS-BoldMT" w:hAnsiTheme="majorHAnsi" w:cstheme="majorHAnsi"/>
                <w:b/>
                <w:sz w:val="22"/>
                <w:szCs w:val="22"/>
                <w:lang w:val="vi-VN"/>
              </w:rPr>
            </w:pPr>
            <w:r w:rsidRPr="008E22C8">
              <w:rPr>
                <w:rFonts w:asciiTheme="majorHAnsi" w:eastAsia="TimesNewRomanPS-BoldMT" w:hAnsiTheme="majorHAnsi" w:cstheme="majorHAnsi"/>
                <w:b/>
                <w:sz w:val="22"/>
                <w:szCs w:val="22"/>
                <w:lang w:val="vi-VN"/>
              </w:rPr>
              <w:t>Cộng</w:t>
            </w:r>
          </w:p>
        </w:tc>
      </w:tr>
      <w:tr w:rsidR="00D001AF" w:rsidRPr="008E22C8" w:rsidTr="00396CBB">
        <w:trPr>
          <w:trHeight w:val="589"/>
        </w:trPr>
        <w:tc>
          <w:tcPr>
            <w:tcW w:w="1455" w:type="dxa"/>
            <w:vMerge/>
            <w:tcBorders>
              <w:tl2br w:val="single" w:sz="4" w:space="0" w:color="auto"/>
            </w:tcBorders>
          </w:tcPr>
          <w:p w:rsidR="0016032C" w:rsidRPr="008E22C8" w:rsidRDefault="0016032C" w:rsidP="002569EE">
            <w:pPr>
              <w:spacing w:line="24" w:lineRule="atLeast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16032C" w:rsidRPr="008E22C8" w:rsidRDefault="0016032C" w:rsidP="00F7519A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TNKQ</w:t>
            </w:r>
          </w:p>
        </w:tc>
        <w:tc>
          <w:tcPr>
            <w:tcW w:w="1890" w:type="dxa"/>
            <w:vAlign w:val="center"/>
          </w:tcPr>
          <w:p w:rsidR="0016032C" w:rsidRPr="008E22C8" w:rsidRDefault="0016032C" w:rsidP="00F7519A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TL</w:t>
            </w:r>
          </w:p>
        </w:tc>
        <w:tc>
          <w:tcPr>
            <w:tcW w:w="1438" w:type="dxa"/>
            <w:vAlign w:val="center"/>
          </w:tcPr>
          <w:p w:rsidR="0016032C" w:rsidRPr="008E22C8" w:rsidRDefault="0016032C" w:rsidP="00F7519A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TNKQ</w:t>
            </w:r>
          </w:p>
        </w:tc>
        <w:tc>
          <w:tcPr>
            <w:tcW w:w="1946" w:type="dxa"/>
            <w:vAlign w:val="center"/>
          </w:tcPr>
          <w:p w:rsidR="0016032C" w:rsidRPr="008E22C8" w:rsidRDefault="0016032C" w:rsidP="00F7519A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TL</w:t>
            </w:r>
          </w:p>
        </w:tc>
        <w:tc>
          <w:tcPr>
            <w:tcW w:w="1620" w:type="dxa"/>
            <w:vAlign w:val="center"/>
          </w:tcPr>
          <w:p w:rsidR="0016032C" w:rsidRPr="008E22C8" w:rsidRDefault="0016032C" w:rsidP="00F7519A">
            <w:pPr>
              <w:spacing w:line="24" w:lineRule="atLeast"/>
              <w:jc w:val="center"/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TNKQ</w:t>
            </w:r>
          </w:p>
        </w:tc>
        <w:tc>
          <w:tcPr>
            <w:tcW w:w="1535" w:type="dxa"/>
            <w:vAlign w:val="center"/>
          </w:tcPr>
          <w:p w:rsidR="0016032C" w:rsidRPr="008E22C8" w:rsidRDefault="0016032C" w:rsidP="00F7519A">
            <w:pPr>
              <w:spacing w:line="24" w:lineRule="atLeast"/>
              <w:jc w:val="center"/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TL</w:t>
            </w:r>
          </w:p>
        </w:tc>
        <w:tc>
          <w:tcPr>
            <w:tcW w:w="1350" w:type="dxa"/>
            <w:vAlign w:val="center"/>
          </w:tcPr>
          <w:p w:rsidR="0016032C" w:rsidRPr="008E22C8" w:rsidRDefault="0016032C" w:rsidP="00F7519A">
            <w:pPr>
              <w:spacing w:line="24" w:lineRule="atLeast"/>
              <w:ind w:left="132"/>
              <w:jc w:val="center"/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TNKQ</w:t>
            </w:r>
          </w:p>
        </w:tc>
        <w:tc>
          <w:tcPr>
            <w:tcW w:w="1440" w:type="dxa"/>
            <w:vAlign w:val="center"/>
          </w:tcPr>
          <w:p w:rsidR="0016032C" w:rsidRPr="008E22C8" w:rsidRDefault="0016032C" w:rsidP="00F7519A">
            <w:pPr>
              <w:spacing w:line="24" w:lineRule="atLeast"/>
              <w:ind w:left="132"/>
              <w:jc w:val="center"/>
              <w:rPr>
                <w:rFonts w:asciiTheme="majorHAnsi" w:eastAsia="TimesNewRomanPS-BoldMT" w:hAnsiTheme="majorHAnsi" w:cstheme="majorHAnsi"/>
                <w:b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b/>
                <w:sz w:val="22"/>
                <w:szCs w:val="22"/>
              </w:rPr>
              <w:t>TL</w:t>
            </w:r>
          </w:p>
        </w:tc>
        <w:tc>
          <w:tcPr>
            <w:tcW w:w="895" w:type="dxa"/>
          </w:tcPr>
          <w:p w:rsidR="0016032C" w:rsidRPr="008E22C8" w:rsidRDefault="0016032C" w:rsidP="002569EE">
            <w:pPr>
              <w:spacing w:line="24" w:lineRule="atLeast"/>
              <w:ind w:left="132"/>
              <w:jc w:val="center"/>
              <w:rPr>
                <w:rFonts w:asciiTheme="majorHAnsi" w:eastAsia="TimesNewRomanPS-BoldMT" w:hAnsiTheme="majorHAnsi" w:cstheme="majorHAnsi"/>
                <w:b/>
                <w:sz w:val="22"/>
                <w:szCs w:val="22"/>
                <w:lang w:val="vi-VN"/>
              </w:rPr>
            </w:pPr>
          </w:p>
        </w:tc>
      </w:tr>
      <w:tr w:rsidR="00D001AF" w:rsidRPr="008E22C8" w:rsidTr="00396CBB">
        <w:trPr>
          <w:trHeight w:val="3266"/>
        </w:trPr>
        <w:tc>
          <w:tcPr>
            <w:tcW w:w="1455" w:type="dxa"/>
            <w:vAlign w:val="center"/>
          </w:tcPr>
          <w:p w:rsidR="00E700B7" w:rsidRPr="008E22C8" w:rsidRDefault="002B3C8D" w:rsidP="00B54DFA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8E22C8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Chương</w:t>
            </w:r>
            <w:proofErr w:type="spellEnd"/>
            <w:r w:rsidRPr="008E22C8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I</w:t>
            </w:r>
            <w:r w:rsidR="00E700B7" w:rsidRPr="008E22C8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: </w:t>
            </w:r>
            <w:proofErr w:type="spellStart"/>
            <w:r w:rsidR="00E700B7" w:rsidRPr="008E22C8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Sự</w:t>
            </w:r>
            <w:proofErr w:type="spellEnd"/>
            <w:r w:rsidR="00E700B7" w:rsidRPr="008E22C8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700B7" w:rsidRPr="008E22C8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điện</w:t>
            </w:r>
            <w:proofErr w:type="spellEnd"/>
            <w:r w:rsidR="00E700B7" w:rsidRPr="008E22C8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li</w:t>
            </w:r>
          </w:p>
        </w:tc>
        <w:tc>
          <w:tcPr>
            <w:tcW w:w="3636" w:type="dxa"/>
            <w:gridSpan w:val="2"/>
          </w:tcPr>
          <w:p w:rsidR="00E700B7" w:rsidRPr="008E22C8" w:rsidRDefault="00E700B7" w:rsidP="007778F0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Nêu được khái niệm chất điện li, chất điện li mạnh, chất điện li yếu</w:t>
            </w:r>
          </w:p>
          <w:p w:rsidR="00E700B7" w:rsidRPr="008E22C8" w:rsidRDefault="00E700B7" w:rsidP="007778F0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Nêu được khái niệm axit, bazơ, hiđroxit lưỡng tính theo thuyết A – rê – ni - ut</w:t>
            </w:r>
          </w:p>
          <w:p w:rsidR="00E700B7" w:rsidRPr="008E22C8" w:rsidRDefault="00E700B7" w:rsidP="007778F0">
            <w:pPr>
              <w:pStyle w:val="BodyText"/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Nêu được khái niệm pH</w:t>
            </w:r>
          </w:p>
          <w:p w:rsidR="00E700B7" w:rsidRPr="008E22C8" w:rsidRDefault="00E700B7" w:rsidP="007778F0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Nêu được điều kiện xảy ra phản ứng trao đổi ion</w:t>
            </w:r>
          </w:p>
          <w:p w:rsidR="00E700B7" w:rsidRPr="008E22C8" w:rsidRDefault="00E700B7" w:rsidP="007778F0">
            <w:pPr>
              <w:pStyle w:val="NoSpacing"/>
              <w:spacing w:line="24" w:lineRule="atLeast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3384" w:type="dxa"/>
            <w:gridSpan w:val="2"/>
          </w:tcPr>
          <w:p w:rsidR="00E700B7" w:rsidRPr="008E22C8" w:rsidRDefault="00E700B7" w:rsidP="007778F0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Biết được chất điện li mạnh, chất điện li yếu.</w:t>
            </w:r>
          </w:p>
          <w:p w:rsidR="00E700B7" w:rsidRPr="008E22C8" w:rsidRDefault="00E700B7" w:rsidP="007778F0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 Biết được axit một nấc, axit nhiều nấc.</w:t>
            </w:r>
          </w:p>
          <w:p w:rsidR="00B35F8F" w:rsidRPr="008E22C8" w:rsidRDefault="00B35F8F" w:rsidP="00B35F8F">
            <w:pPr>
              <w:spacing w:line="264" w:lineRule="auto"/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  <w:t>- Viết được phương trình điện li của các chất</w:t>
            </w:r>
          </w:p>
          <w:p w:rsidR="00E700B7" w:rsidRPr="008E22C8" w:rsidRDefault="00E700B7" w:rsidP="007778F0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Biết được mối liên hệ giữa môi trường với nồng độ ion H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de-DE"/>
              </w:rPr>
              <w:t>+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và độ pH.</w:t>
            </w:r>
          </w:p>
          <w:p w:rsidR="00073D53" w:rsidRPr="008E22C8" w:rsidRDefault="00E700B7" w:rsidP="00B35F8F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Biết được các trường hợp xảy ra phản ứng</w:t>
            </w:r>
            <w:r w:rsidR="00B35F8F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trao đổi ion</w:t>
            </w:r>
          </w:p>
        </w:tc>
        <w:tc>
          <w:tcPr>
            <w:tcW w:w="3155" w:type="dxa"/>
            <w:gridSpan w:val="2"/>
          </w:tcPr>
          <w:p w:rsidR="00E700B7" w:rsidRPr="008E22C8" w:rsidRDefault="00E700B7" w:rsidP="007778F0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Viết được phương trình của các phản ứng trao đổi ion trong dung dịch</w:t>
            </w:r>
            <w:r w:rsidR="00073D53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,</w:t>
            </w:r>
            <w:r w:rsidR="009D7AC8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phương trình</w:t>
            </w:r>
            <w:r w:rsidR="00073D53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r w:rsidR="009D7AC8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ion thu gọn, </w:t>
            </w:r>
            <w:r w:rsidR="00073D53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tín</w:t>
            </w:r>
            <w:r w:rsidR="009D7AC8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h</w:t>
            </w:r>
            <w:r w:rsidR="0015494F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nồng đ</w:t>
            </w:r>
            <w:r w:rsidR="00073D53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ộ mol các ion</w:t>
            </w:r>
            <w:r w:rsidR="009D7AC8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.</w:t>
            </w:r>
          </w:p>
          <w:p w:rsidR="00E700B7" w:rsidRPr="008E22C8" w:rsidRDefault="002B3C8D" w:rsidP="00073D53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</w:t>
            </w:r>
            <w:r w:rsidR="00E700B7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Tính pH </w:t>
            </w:r>
            <w:r w:rsidR="00073D53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của dung dịch</w:t>
            </w:r>
          </w:p>
        </w:tc>
        <w:tc>
          <w:tcPr>
            <w:tcW w:w="2790" w:type="dxa"/>
            <w:gridSpan w:val="2"/>
          </w:tcPr>
          <w:p w:rsidR="0015494F" w:rsidRPr="008E22C8" w:rsidRDefault="0015494F" w:rsidP="0015494F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B</w:t>
            </w:r>
            <w:r w:rsidR="0047253C"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à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i tập </w:t>
            </w:r>
          </w:p>
          <w:p w:rsidR="0015494F" w:rsidRPr="008E22C8" w:rsidRDefault="0015494F" w:rsidP="0015494F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Bảo toàn mol điện tích</w:t>
            </w:r>
          </w:p>
          <w:p w:rsidR="0015494F" w:rsidRPr="008E22C8" w:rsidRDefault="0015494F" w:rsidP="0015494F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- Tính pH của hỗn hợp nhiều axit, hỗn hợp nhiều bazơ</w:t>
            </w:r>
          </w:p>
          <w:p w:rsidR="0015494F" w:rsidRPr="008E22C8" w:rsidRDefault="0015494F" w:rsidP="0015494F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  <w:tc>
          <w:tcPr>
            <w:tcW w:w="895" w:type="dxa"/>
          </w:tcPr>
          <w:p w:rsidR="00E700B7" w:rsidRPr="008E22C8" w:rsidRDefault="00E700B7" w:rsidP="007778F0">
            <w:pPr>
              <w:spacing w:line="24" w:lineRule="atLeast"/>
              <w:ind w:right="742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</w:tc>
      </w:tr>
      <w:tr w:rsidR="00F528EF" w:rsidRPr="008E22C8" w:rsidTr="00396CBB">
        <w:tc>
          <w:tcPr>
            <w:tcW w:w="1455" w:type="dxa"/>
            <w:vMerge w:val="restart"/>
          </w:tcPr>
          <w:p w:rsidR="00F528EF" w:rsidRPr="008E22C8" w:rsidRDefault="00F528EF" w:rsidP="00F528E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vi-VN"/>
              </w:rPr>
              <w:t>Số câu</w:t>
            </w:r>
          </w:p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vi-VN"/>
              </w:rPr>
              <w:t>Số điểm</w:t>
            </w:r>
          </w:p>
        </w:tc>
        <w:tc>
          <w:tcPr>
            <w:tcW w:w="1746" w:type="dxa"/>
          </w:tcPr>
          <w:p w:rsidR="00F528EF" w:rsidRPr="00C218B3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pacing w:val="-6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F528EF" w:rsidRPr="008E22C8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pt-BR"/>
              </w:rPr>
              <w:t>1</w:t>
            </w:r>
          </w:p>
        </w:tc>
        <w:tc>
          <w:tcPr>
            <w:tcW w:w="1438" w:type="dxa"/>
          </w:tcPr>
          <w:p w:rsidR="00F528EF" w:rsidRPr="00C218B3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46" w:type="dxa"/>
          </w:tcPr>
          <w:p w:rsidR="00F528EF" w:rsidRPr="008E22C8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62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1</w:t>
            </w:r>
          </w:p>
        </w:tc>
        <w:tc>
          <w:tcPr>
            <w:tcW w:w="1535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:rsidR="00F528EF" w:rsidRPr="008E22C8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440" w:type="dxa"/>
          </w:tcPr>
          <w:p w:rsidR="00F528EF" w:rsidRPr="008E22C8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5" w:type="dxa"/>
          </w:tcPr>
          <w:p w:rsidR="00F528EF" w:rsidRPr="0033779B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F528EF" w:rsidRPr="008E22C8" w:rsidTr="00396CBB">
        <w:tc>
          <w:tcPr>
            <w:tcW w:w="1455" w:type="dxa"/>
            <w:vMerge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1746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  <w:t>0,33</w:t>
            </w:r>
          </w:p>
        </w:tc>
        <w:tc>
          <w:tcPr>
            <w:tcW w:w="1890" w:type="dxa"/>
          </w:tcPr>
          <w:p w:rsidR="00F528EF" w:rsidRPr="008E22C8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1,5đ</w:t>
            </w:r>
          </w:p>
        </w:tc>
        <w:tc>
          <w:tcPr>
            <w:tcW w:w="1438" w:type="dxa"/>
          </w:tcPr>
          <w:p w:rsidR="00F528EF" w:rsidRPr="008E22C8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spacing w:val="-6"/>
                <w:lang w:val="pt-BR"/>
              </w:rPr>
              <w:t>0,33</w:t>
            </w:r>
          </w:p>
        </w:tc>
        <w:tc>
          <w:tcPr>
            <w:tcW w:w="1946" w:type="dxa"/>
          </w:tcPr>
          <w:p w:rsidR="00F528EF" w:rsidRPr="008E22C8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62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  <w:t>0,33</w:t>
            </w:r>
          </w:p>
        </w:tc>
        <w:tc>
          <w:tcPr>
            <w:tcW w:w="1535" w:type="dxa"/>
          </w:tcPr>
          <w:p w:rsidR="00F528EF" w:rsidRPr="00DA366E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F528EF" w:rsidRPr="008E22C8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440" w:type="dxa"/>
          </w:tcPr>
          <w:p w:rsidR="00F528EF" w:rsidRPr="008E22C8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5" w:type="dxa"/>
          </w:tcPr>
          <w:p w:rsidR="00F528EF" w:rsidRPr="0033779B" w:rsidRDefault="00F528EF" w:rsidP="00F528EF">
            <w:pPr>
              <w:pStyle w:val="NoSpacing"/>
              <w:spacing w:line="24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2,5đ</w:t>
            </w:r>
          </w:p>
        </w:tc>
      </w:tr>
      <w:tr w:rsidR="00D001AF" w:rsidRPr="008E22C8" w:rsidTr="00396CBB">
        <w:trPr>
          <w:trHeight w:val="3339"/>
        </w:trPr>
        <w:tc>
          <w:tcPr>
            <w:tcW w:w="1455" w:type="dxa"/>
            <w:vAlign w:val="center"/>
          </w:tcPr>
          <w:p w:rsidR="007E1514" w:rsidRPr="008E22C8" w:rsidRDefault="007E1514" w:rsidP="00B54DF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  <w:p w:rsidR="007E1514" w:rsidRPr="008E22C8" w:rsidRDefault="007E1514" w:rsidP="00B54D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  <w:p w:rsidR="007E1514" w:rsidRPr="008E22C8" w:rsidRDefault="007E1514" w:rsidP="00B54D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  <w:p w:rsidR="007E1514" w:rsidRPr="008E22C8" w:rsidRDefault="007E1514" w:rsidP="00B54D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  <w:p w:rsidR="007E1514" w:rsidRPr="008E22C8" w:rsidRDefault="007E1514" w:rsidP="00B54D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  <w:p w:rsidR="007E1514" w:rsidRPr="008E22C8" w:rsidRDefault="002B3C8D" w:rsidP="00B54DFA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8E22C8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Chương II: Ni</w:t>
            </w:r>
            <w:r w:rsidR="007E1514" w:rsidRPr="008E22C8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tơ - Photpho</w:t>
            </w:r>
          </w:p>
        </w:tc>
        <w:tc>
          <w:tcPr>
            <w:tcW w:w="3636" w:type="dxa"/>
            <w:gridSpan w:val="2"/>
          </w:tcPr>
          <w:p w:rsidR="008D430C" w:rsidRPr="008E22C8" w:rsidRDefault="008D430C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vị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tuần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hoàn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,</w:t>
            </w:r>
            <w:proofErr w:type="gram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cấu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hình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electron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nguyên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nguyên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tố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N, P. </w:t>
            </w:r>
          </w:p>
          <w:p w:rsidR="007E1514" w:rsidRPr="008E22C8" w:rsidRDefault="00D51026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vật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cách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điều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chế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amoniac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phòng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thí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nghiệm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công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>nghiệp</w:t>
            </w:r>
            <w:proofErr w:type="spellEnd"/>
            <w:r w:rsidR="007E151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.</w:t>
            </w:r>
            <w:proofErr w:type="gramEnd"/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amoni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dung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dịch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kiềm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nhiệt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amoni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Nhận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biết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mô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tả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 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proofErr w:type="gram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hiện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tượng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thực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tiễn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liên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quan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đến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amoniac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amoni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cấu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tạo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vật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điều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chế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HNO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3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phòng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công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từ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amoniac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Nhận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biết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mô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tả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 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proofErr w:type="gram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hiện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tượng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thực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tiễn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liên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quan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đến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axit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nitric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nitrat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cấu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tạo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vật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màu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tan),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tự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nhiên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phương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pháp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điều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chế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photpho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công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cấu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tạo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vật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màu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sắc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lượng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riêng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tan),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điều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chế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H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3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4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phòng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công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từ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P).</w:t>
            </w:r>
          </w:p>
          <w:p w:rsidR="007E1514" w:rsidRPr="008E22C8" w:rsidRDefault="007E1514" w:rsidP="007E1514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nhận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biết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ion PO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4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3- 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bằng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phương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pháp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hóa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eastAsia="TimesNewRomanPS-BoldMT" w:hAnsiTheme="majorHAnsi" w:cstheme="majorHAnsi"/>
                <w:sz w:val="22"/>
                <w:szCs w:val="22"/>
              </w:rPr>
            </w:pPr>
          </w:p>
        </w:tc>
        <w:tc>
          <w:tcPr>
            <w:tcW w:w="3384" w:type="dxa"/>
            <w:gridSpan w:val="2"/>
          </w:tcPr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đặc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trưng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nitơ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oxi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loại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mạnh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hiđro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ngoài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ra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nitơ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còn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có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oxi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bằng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phương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trình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hóa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Giải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thích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sao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nitơ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ở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nhiệt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độ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thường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nhưng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hoạt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động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hơn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ở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nhiệt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độ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cao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đặc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trưng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HNO</w:t>
            </w:r>
            <w:proofErr w:type="gramStart"/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3 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một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>axit</w:t>
            </w:r>
            <w:proofErr w:type="spellEnd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>mạnh</w:t>
            </w:r>
            <w:proofErr w:type="spellEnd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oxi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rất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mạnh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oxi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hầu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hết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loại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một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số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phi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kim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nhiều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hợp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vô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hữu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đặc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>trưng</w:t>
            </w:r>
            <w:proofErr w:type="spellEnd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>photpho</w:t>
            </w:r>
            <w:proofErr w:type="spellEnd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>oxi</w:t>
            </w:r>
            <w:proofErr w:type="spellEnd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="00E51A2C" w:rsidRPr="008E22C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bằng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phương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trình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hóa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axit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trung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bình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H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3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4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7E1514" w:rsidRPr="008E22C8" w:rsidRDefault="007E1514" w:rsidP="007E1514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</w:p>
        </w:tc>
        <w:tc>
          <w:tcPr>
            <w:tcW w:w="3155" w:type="dxa"/>
            <w:gridSpan w:val="2"/>
          </w:tcPr>
          <w:p w:rsidR="007E1514" w:rsidRPr="008E22C8" w:rsidRDefault="007E1514" w:rsidP="007E1514">
            <w:pPr>
              <w:pStyle w:val="Heading3"/>
              <w:spacing w:before="0" w:line="264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</w:pPr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lastRenderedPageBreak/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biệt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amoniac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một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số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khí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đã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biết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bằng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phương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pháp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.</w:t>
            </w:r>
          </w:p>
          <w:p w:rsidR="007E1514" w:rsidRPr="008E22C8" w:rsidRDefault="007E1514" w:rsidP="007E1514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biệt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amoni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một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số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khác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bằng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phương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pháp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hóa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.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thể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amoniac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xuất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ở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đktc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theo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hiệu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suất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E39D4" w:rsidRPr="008E22C8" w:rsidRDefault="007E1514" w:rsidP="007E39D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Hỗn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hợp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2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kim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loại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HNO</w:t>
            </w:r>
            <w:r w:rsidR="007E39D4"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3</w:t>
            </w:r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tạo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một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sản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phẩm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khử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).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%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khối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lượng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kim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loại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khối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lượng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tạo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thành</w:t>
            </w:r>
            <w:proofErr w:type="spellEnd"/>
            <w:r w:rsidR="007E39D4"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E39D4" w:rsidRPr="008E22C8" w:rsidRDefault="007E39D4" w:rsidP="007E39D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Một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loại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HNO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3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tạo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hỗn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hợp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phẩm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).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%V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sinh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ra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lượng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tạo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thành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E1514" w:rsidRPr="008E22C8" w:rsidRDefault="007E1514" w:rsidP="007E151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E1514" w:rsidRPr="008E22C8" w:rsidRDefault="007E1514" w:rsidP="006C13D4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:rsidR="006C13D4" w:rsidRPr="008E22C8" w:rsidRDefault="006C13D4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Bài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tập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bCs/>
                <w:sz w:val="22"/>
                <w:szCs w:val="22"/>
              </w:rPr>
              <w:t>-</w:t>
            </w:r>
            <w:r w:rsidR="006C13D4" w:rsidRPr="008E22C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6C13D4" w:rsidRPr="008E22C8">
              <w:rPr>
                <w:rFonts w:asciiTheme="majorHAnsi" w:hAnsiTheme="majorHAnsi" w:cstheme="majorHAnsi"/>
                <w:bCs/>
                <w:sz w:val="22"/>
                <w:szCs w:val="22"/>
              </w:rPr>
              <w:t>Nhiệt</w:t>
            </w:r>
            <w:proofErr w:type="spellEnd"/>
            <w:r w:rsidR="006C13D4" w:rsidRPr="008E22C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6C13D4" w:rsidRPr="008E22C8">
              <w:rPr>
                <w:rFonts w:asciiTheme="majorHAnsi" w:hAnsiTheme="majorHAnsi" w:cstheme="majorHAnsi"/>
                <w:bCs/>
                <w:sz w:val="22"/>
                <w:szCs w:val="22"/>
              </w:rPr>
              <w:t>phân</w:t>
            </w:r>
            <w:proofErr w:type="spellEnd"/>
            <w:r w:rsidR="006C13D4" w:rsidRPr="008E22C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6C13D4" w:rsidRPr="008E22C8">
              <w:rPr>
                <w:rFonts w:asciiTheme="majorHAnsi" w:hAnsiTheme="majorHAnsi" w:cstheme="majorHAnsi"/>
                <w:bCs/>
                <w:sz w:val="22"/>
                <w:szCs w:val="22"/>
              </w:rPr>
              <w:t>muối</w:t>
            </w:r>
            <w:proofErr w:type="spellEnd"/>
            <w:r w:rsidR="006C13D4" w:rsidRPr="008E22C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6C13D4" w:rsidRPr="008E22C8">
              <w:rPr>
                <w:rFonts w:asciiTheme="majorHAnsi" w:hAnsiTheme="majorHAnsi" w:cstheme="majorHAnsi"/>
                <w:bCs/>
                <w:sz w:val="22"/>
                <w:szCs w:val="22"/>
              </w:rPr>
              <w:t>nitrat</w:t>
            </w:r>
            <w:proofErr w:type="spellEnd"/>
          </w:p>
          <w:p w:rsidR="00980DAC" w:rsidRPr="008E22C8" w:rsidRDefault="000949C9" w:rsidP="00980DAC">
            <w:pPr>
              <w:pStyle w:val="NoSpacing"/>
              <w:spacing w:line="24" w:lineRule="atLeast"/>
              <w:rPr>
                <w:rFonts w:asciiTheme="majorHAnsi" w:hAnsiTheme="majorHAnsi" w:cstheme="majorHAnsi"/>
                <w:lang w:val="it-IT"/>
              </w:rPr>
            </w:pPr>
            <w:r w:rsidRPr="008E22C8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</w:rPr>
              <w:t>Axit</w:t>
            </w:r>
            <w:proofErr w:type="spellEnd"/>
            <w:r w:rsidRPr="008E22C8">
              <w:rPr>
                <w:rFonts w:asciiTheme="majorHAnsi" w:hAnsiTheme="majorHAnsi" w:cstheme="majorHAnsi"/>
              </w:rPr>
              <w:t xml:space="preserve"> H</w:t>
            </w:r>
            <w:r w:rsidRPr="008E22C8">
              <w:rPr>
                <w:rFonts w:asciiTheme="majorHAnsi" w:hAnsiTheme="majorHAnsi" w:cstheme="majorHAnsi"/>
                <w:vertAlign w:val="subscript"/>
              </w:rPr>
              <w:t>3</w:t>
            </w:r>
            <w:r w:rsidRPr="008E22C8">
              <w:rPr>
                <w:rFonts w:asciiTheme="majorHAnsi" w:hAnsiTheme="majorHAnsi" w:cstheme="majorHAnsi"/>
              </w:rPr>
              <w:t>PO</w:t>
            </w:r>
            <w:r w:rsidRPr="008E22C8">
              <w:rPr>
                <w:rFonts w:asciiTheme="majorHAnsi" w:hAnsiTheme="majorHAnsi" w:cstheme="majorHAnsi"/>
                <w:vertAlign w:val="subscript"/>
              </w:rPr>
              <w:t>4</w:t>
            </w:r>
            <w:r w:rsidRPr="008E22C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</w:rPr>
              <w:t>tác</w:t>
            </w:r>
            <w:proofErr w:type="spellEnd"/>
            <w:r w:rsidRPr="008E22C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</w:rPr>
              <w:t>dd</w:t>
            </w:r>
            <w:proofErr w:type="spellEnd"/>
            <w:r w:rsidRPr="008E22C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</w:rPr>
              <w:t>kiềm</w:t>
            </w:r>
            <w:proofErr w:type="spellEnd"/>
          </w:p>
        </w:tc>
        <w:tc>
          <w:tcPr>
            <w:tcW w:w="895" w:type="dxa"/>
          </w:tcPr>
          <w:p w:rsidR="007E1514" w:rsidRPr="008E22C8" w:rsidRDefault="007E1514" w:rsidP="007E1514">
            <w:pPr>
              <w:pStyle w:val="NoSpacing"/>
              <w:spacing w:line="24" w:lineRule="atLeast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D001AF" w:rsidRPr="008E22C8" w:rsidTr="00396CBB">
        <w:tc>
          <w:tcPr>
            <w:tcW w:w="1455" w:type="dxa"/>
            <w:vMerge w:val="restart"/>
          </w:tcPr>
          <w:p w:rsidR="007E1514" w:rsidRPr="008E22C8" w:rsidRDefault="007E1514" w:rsidP="007E151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vi-VN"/>
              </w:rPr>
              <w:lastRenderedPageBreak/>
              <w:t xml:space="preserve">Số câu </w:t>
            </w:r>
          </w:p>
          <w:p w:rsidR="007E1514" w:rsidRPr="008E22C8" w:rsidRDefault="007E1514" w:rsidP="007E1514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vi-VN"/>
              </w:rPr>
              <w:t>Số điểm</w:t>
            </w:r>
          </w:p>
        </w:tc>
        <w:tc>
          <w:tcPr>
            <w:tcW w:w="1746" w:type="dxa"/>
          </w:tcPr>
          <w:p w:rsidR="007E1514" w:rsidRPr="002305DF" w:rsidRDefault="002305DF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7E1514" w:rsidRPr="008E22C8" w:rsidRDefault="007E1514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438" w:type="dxa"/>
          </w:tcPr>
          <w:p w:rsidR="007E1514" w:rsidRPr="002305DF" w:rsidRDefault="002305DF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7E1514" w:rsidRPr="008E22C8" w:rsidRDefault="007E1514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620" w:type="dxa"/>
          </w:tcPr>
          <w:p w:rsidR="007E1514" w:rsidRPr="008E22C8" w:rsidRDefault="002305DF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1</w:t>
            </w:r>
          </w:p>
        </w:tc>
        <w:tc>
          <w:tcPr>
            <w:tcW w:w="1535" w:type="dxa"/>
          </w:tcPr>
          <w:p w:rsidR="007E1514" w:rsidRPr="008E22C8" w:rsidRDefault="00C218B3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1</w:t>
            </w:r>
          </w:p>
        </w:tc>
        <w:tc>
          <w:tcPr>
            <w:tcW w:w="1350" w:type="dxa"/>
          </w:tcPr>
          <w:p w:rsidR="007E1514" w:rsidRPr="008E22C8" w:rsidRDefault="007E1514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7E1514" w:rsidRPr="008E22C8" w:rsidRDefault="00C218B3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1</w:t>
            </w:r>
          </w:p>
        </w:tc>
        <w:tc>
          <w:tcPr>
            <w:tcW w:w="895" w:type="dxa"/>
          </w:tcPr>
          <w:p w:rsidR="007E1514" w:rsidRPr="008E22C8" w:rsidRDefault="0033779B" w:rsidP="007E1514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6</w:t>
            </w:r>
          </w:p>
        </w:tc>
      </w:tr>
      <w:tr w:rsidR="00D001AF" w:rsidRPr="008E22C8" w:rsidTr="00396CBB">
        <w:tc>
          <w:tcPr>
            <w:tcW w:w="1455" w:type="dxa"/>
            <w:vMerge/>
          </w:tcPr>
          <w:p w:rsidR="007E1514" w:rsidRPr="008E22C8" w:rsidRDefault="007E1514" w:rsidP="007E1514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1746" w:type="dxa"/>
          </w:tcPr>
          <w:p w:rsidR="007E1514" w:rsidRPr="004E5E27" w:rsidRDefault="004E5E27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0,66</w:t>
            </w:r>
          </w:p>
        </w:tc>
        <w:tc>
          <w:tcPr>
            <w:tcW w:w="1890" w:type="dxa"/>
          </w:tcPr>
          <w:p w:rsidR="007E1514" w:rsidRPr="008E22C8" w:rsidRDefault="007E1514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438" w:type="dxa"/>
          </w:tcPr>
          <w:p w:rsidR="007E1514" w:rsidRPr="008E22C8" w:rsidRDefault="004E5E27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  <w:t>0,33</w:t>
            </w:r>
          </w:p>
        </w:tc>
        <w:tc>
          <w:tcPr>
            <w:tcW w:w="1946" w:type="dxa"/>
          </w:tcPr>
          <w:p w:rsidR="007E1514" w:rsidRPr="008E22C8" w:rsidRDefault="007E1514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620" w:type="dxa"/>
          </w:tcPr>
          <w:p w:rsidR="007E1514" w:rsidRPr="008E22C8" w:rsidRDefault="004E5E27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  <w:t>0,33</w:t>
            </w:r>
          </w:p>
        </w:tc>
        <w:tc>
          <w:tcPr>
            <w:tcW w:w="1535" w:type="dxa"/>
          </w:tcPr>
          <w:p w:rsidR="007E1514" w:rsidRPr="00C218B3" w:rsidRDefault="00C218B3" w:rsidP="007E39D4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1,</w:t>
            </w:r>
            <w:r w:rsidR="007E39D4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đ</w:t>
            </w:r>
          </w:p>
        </w:tc>
        <w:tc>
          <w:tcPr>
            <w:tcW w:w="1350" w:type="dxa"/>
          </w:tcPr>
          <w:p w:rsidR="007E1514" w:rsidRPr="008E22C8" w:rsidRDefault="007E1514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7E1514" w:rsidRPr="008E22C8" w:rsidRDefault="007E39D4" w:rsidP="004E5E27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0,5</w:t>
            </w:r>
            <w:r w:rsidR="005B7252" w:rsidRPr="008E22C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 đ</w:t>
            </w:r>
          </w:p>
        </w:tc>
        <w:tc>
          <w:tcPr>
            <w:tcW w:w="895" w:type="dxa"/>
          </w:tcPr>
          <w:p w:rsidR="007E1514" w:rsidRPr="008E22C8" w:rsidRDefault="0033779B" w:rsidP="007E1514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3,33đ</w:t>
            </w:r>
          </w:p>
        </w:tc>
      </w:tr>
      <w:tr w:rsidR="00D001AF" w:rsidRPr="008E22C8" w:rsidTr="00396CBB">
        <w:tc>
          <w:tcPr>
            <w:tcW w:w="1455" w:type="dxa"/>
            <w:vAlign w:val="center"/>
          </w:tcPr>
          <w:p w:rsidR="00583A41" w:rsidRPr="008E22C8" w:rsidRDefault="00583A41" w:rsidP="00B54DFA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Chương</w:t>
            </w:r>
            <w:proofErr w:type="spellEnd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III: </w:t>
            </w: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Cacbon</w:t>
            </w:r>
            <w:proofErr w:type="spellEnd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Silic</w:t>
            </w:r>
            <w:proofErr w:type="spellEnd"/>
          </w:p>
        </w:tc>
        <w:tc>
          <w:tcPr>
            <w:tcW w:w="3636" w:type="dxa"/>
            <w:gridSpan w:val="2"/>
          </w:tcPr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vị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tuần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hoàn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,</w:t>
            </w:r>
            <w:proofErr w:type="gram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cấu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hình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electron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</w:t>
            </w:r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>uyên</w:t>
            </w:r>
            <w:proofErr w:type="spellEnd"/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>tử</w:t>
            </w:r>
            <w:proofErr w:type="spellEnd"/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>nguyên</w:t>
            </w:r>
            <w:proofErr w:type="spellEnd"/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>tố</w:t>
            </w:r>
            <w:proofErr w:type="spellEnd"/>
            <w:r w:rsidR="008D430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C, Si.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vật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màu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mùi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tan,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tỉ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điều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chế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công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.</w:t>
            </w:r>
            <w:proofErr w:type="gramEnd"/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vật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màu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mùi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tan,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tỉ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điều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chế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phòng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cacbonat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dung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dịch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kiềm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dung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dịch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axit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nhiệt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cacbonat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Nhận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biết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mô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tả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 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proofErr w:type="gram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hiện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tượng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nghiệm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thực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tiễn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liên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quan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đến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cacbonat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vị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tuần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hoàn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,</w:t>
            </w:r>
            <w:proofErr w:type="gram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cấu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hình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electron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nguyên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nguyên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tố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silic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980DAC" w:rsidRPr="008E22C8" w:rsidRDefault="001A0360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vật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chính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SiO</w:t>
            </w:r>
            <w:r w:rsidR="00980DAC"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980DAC" w:rsidRPr="008E22C8" w:rsidRDefault="00980DAC" w:rsidP="00980DAC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Nêu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axit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salisilic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dung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dịch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kiềm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</w:tc>
        <w:tc>
          <w:tcPr>
            <w:tcW w:w="3384" w:type="dxa"/>
            <w:gridSpan w:val="2"/>
          </w:tcPr>
          <w:p w:rsidR="00583A41" w:rsidRPr="008E22C8" w:rsidRDefault="00980DAC" w:rsidP="007E1514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đặc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trưng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cacbon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oxi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bằng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phương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trình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hóa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đặc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trưng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CO: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980DAC" w:rsidRPr="008E22C8" w:rsidRDefault="007C35C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đặc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trưng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</w:t>
            </w:r>
            <w:r w:rsidR="00980DAC"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là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oxit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axit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nước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dung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dịch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kiềm</w:t>
            </w:r>
            <w:proofErr w:type="spellEnd"/>
            <w:r w:rsidR="00980DAC" w:rsidRPr="008E22C8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-Minh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đặc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trưng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cac</w:t>
            </w:r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>bonat</w:t>
            </w:r>
            <w:proofErr w:type="spellEnd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>bằng</w:t>
            </w:r>
            <w:proofErr w:type="spellEnd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PTHH </w:t>
            </w:r>
            <w:proofErr w:type="spellStart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>dạng</w:t>
            </w:r>
            <w:proofErr w:type="spellEnd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A0360" w:rsidRPr="008E22C8">
              <w:rPr>
                <w:rFonts w:asciiTheme="majorHAnsi" w:hAnsiTheme="majorHAnsi" w:cstheme="majorHAnsi"/>
                <w:sz w:val="22"/>
                <w:szCs w:val="22"/>
              </w:rPr>
              <w:t>tử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hoặc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ion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rút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gọn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đặc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trưng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silic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oxi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loại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mạnh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oxi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flo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dung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dịch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kiềm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bằng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phương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trình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hóa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đặc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trưng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SiO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oxit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axit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HF.</w:t>
            </w:r>
          </w:p>
          <w:p w:rsidR="00980DAC" w:rsidRPr="008E22C8" w:rsidRDefault="00980DAC" w:rsidP="00980DAC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3155" w:type="dxa"/>
            <w:gridSpan w:val="2"/>
          </w:tcPr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Dự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đoán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>cacbon</w:t>
            </w:r>
            <w:proofErr w:type="spellEnd"/>
            <w:r w:rsidR="008A5C84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5F6D55" w:rsidRPr="008E22C8">
              <w:rPr>
                <w:rFonts w:asciiTheme="majorHAnsi" w:hAnsiTheme="majorHAnsi" w:cstheme="majorHAnsi"/>
                <w:sz w:val="22"/>
                <w:szCs w:val="22"/>
              </w:rPr>
              <w:t>CO</w:t>
            </w:r>
          </w:p>
          <w:p w:rsidR="00980DAC" w:rsidRPr="008E22C8" w:rsidRDefault="00980DAC" w:rsidP="00980DAC">
            <w:pPr>
              <w:pStyle w:val="Heading3"/>
              <w:spacing w:before="0" w:line="264" w:lineRule="auto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</w:pPr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biệt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CO</w:t>
            </w:r>
            <w:r w:rsidR="00374720"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, CO</w:t>
            </w:r>
            <w:r w:rsidR="00374720"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một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số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khí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đã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biết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bằng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phương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pháp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hoá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n-US" w:eastAsia="en-US"/>
              </w:rPr>
              <w:t>.</w:t>
            </w:r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Viết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và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cacbonat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theo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chuỗi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</w:p>
          <w:p w:rsidR="00980DAC" w:rsidRPr="008E22C8" w:rsidRDefault="00980DAC" w:rsidP="00980DAC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Dự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đoán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>hoá</w:t>
            </w:r>
            <w:proofErr w:type="spellEnd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>của</w:t>
            </w:r>
            <w:proofErr w:type="spellEnd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>silic</w:t>
            </w:r>
            <w:proofErr w:type="spellEnd"/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>, SiO</w:t>
            </w:r>
            <w:r w:rsidR="00374720"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="00374720"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="00374720" w:rsidRPr="008E22C8">
              <w:rPr>
                <w:rFonts w:asciiTheme="majorHAnsi" w:hAnsiTheme="majorHAnsi" w:cstheme="majorHAnsi"/>
                <w:sz w:val="22"/>
                <w:szCs w:val="22"/>
              </w:rPr>
              <w:t>SiO</w:t>
            </w:r>
            <w:r w:rsidR="00374720"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3</w:t>
            </w:r>
          </w:p>
          <w:p w:rsidR="00374720" w:rsidRPr="008E22C8" w:rsidRDefault="00374720" w:rsidP="0037472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Bài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tập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oxit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loại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2F476D" w:rsidRPr="008E22C8">
              <w:rPr>
                <w:rFonts w:asciiTheme="majorHAnsi" w:hAnsiTheme="majorHAnsi" w:cstheme="majorHAnsi"/>
                <w:sz w:val="22"/>
                <w:szCs w:val="22"/>
              </w:rPr>
              <w:t>bằng</w:t>
            </w:r>
            <w:proofErr w:type="spellEnd"/>
            <w:r w:rsidR="002F476D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 </w:t>
            </w:r>
            <w:proofErr w:type="spellStart"/>
            <w:r w:rsidR="002F476D" w:rsidRPr="008E22C8">
              <w:rPr>
                <w:rFonts w:asciiTheme="majorHAnsi" w:hAnsiTheme="majorHAnsi" w:cstheme="majorHAnsi"/>
                <w:sz w:val="22"/>
                <w:szCs w:val="22"/>
              </w:rPr>
              <w:t>hoặc</w:t>
            </w:r>
            <w:proofErr w:type="spellEnd"/>
            <w:r w:rsidR="002F476D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 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(1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ứng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374720" w:rsidRPr="008E22C8" w:rsidRDefault="00DA366E" w:rsidP="00374720">
            <w:pPr>
              <w:spacing w:line="264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Bài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tập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</w:t>
            </w:r>
            <w:r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dụng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với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dd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kiềm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Tính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lượng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</w:p>
          <w:p w:rsidR="00583A41" w:rsidRPr="008E22C8" w:rsidRDefault="00583A41" w:rsidP="00374720">
            <w:pPr>
              <w:spacing w:line="264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:rsidR="00583A41" w:rsidRPr="008E22C8" w:rsidRDefault="00980DAC" w:rsidP="007E1514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Giải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thích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một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số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hiện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tượng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thực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tiễn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có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liên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quan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đến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khí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CO</w:t>
            </w:r>
            <w:r w:rsidR="005B7252" w:rsidRPr="008E22C8">
              <w:rPr>
                <w:rFonts w:asciiTheme="majorHAnsi" w:hAnsiTheme="majorHAnsi" w:cstheme="majorHAnsi"/>
                <w:sz w:val="22"/>
                <w:szCs w:val="22"/>
              </w:rPr>
              <w:t>, CO</w:t>
            </w:r>
            <w:r w:rsidR="005B7252" w:rsidRPr="008E22C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="005B7252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="005B7252" w:rsidRPr="008E22C8">
              <w:rPr>
                <w:rFonts w:asciiTheme="majorHAnsi" w:hAnsiTheme="majorHAnsi" w:cstheme="majorHAnsi"/>
                <w:sz w:val="22"/>
                <w:szCs w:val="22"/>
              </w:rPr>
              <w:t>muối</w:t>
            </w:r>
            <w:proofErr w:type="spellEnd"/>
            <w:r w:rsidR="005B7252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5B7252" w:rsidRPr="008E22C8">
              <w:rPr>
                <w:rFonts w:asciiTheme="majorHAnsi" w:hAnsiTheme="majorHAnsi" w:cstheme="majorHAnsi"/>
                <w:sz w:val="22"/>
                <w:szCs w:val="22"/>
              </w:rPr>
              <w:t>cacbonat</w:t>
            </w:r>
            <w:proofErr w:type="spellEnd"/>
          </w:p>
          <w:p w:rsidR="00980DAC" w:rsidRPr="008E22C8" w:rsidRDefault="00980DAC" w:rsidP="008B62E1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895" w:type="dxa"/>
          </w:tcPr>
          <w:p w:rsidR="00583A41" w:rsidRPr="008E22C8" w:rsidRDefault="00583A41" w:rsidP="007E1514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</w:tr>
      <w:tr w:rsidR="00F528EF" w:rsidRPr="008E22C8" w:rsidTr="00396CBB">
        <w:tc>
          <w:tcPr>
            <w:tcW w:w="1455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vi-VN"/>
              </w:rPr>
              <w:lastRenderedPageBreak/>
              <w:t>Số câu</w:t>
            </w:r>
          </w:p>
        </w:tc>
        <w:tc>
          <w:tcPr>
            <w:tcW w:w="1746" w:type="dxa"/>
          </w:tcPr>
          <w:p w:rsidR="00F528EF" w:rsidRPr="002305D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F528EF" w:rsidRPr="00DA366E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F528EF" w:rsidRPr="002305D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62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535" w:type="dxa"/>
          </w:tcPr>
          <w:p w:rsidR="00F528EF" w:rsidRPr="00DA366E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44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</w:tcPr>
          <w:p w:rsidR="00F528EF" w:rsidRPr="0033779B" w:rsidRDefault="00F528EF" w:rsidP="00F528EF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F528EF" w:rsidRPr="008E22C8" w:rsidTr="00396CBB">
        <w:tc>
          <w:tcPr>
            <w:tcW w:w="1455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vi-VN"/>
              </w:rPr>
              <w:t>Số điểm</w:t>
            </w:r>
          </w:p>
        </w:tc>
        <w:tc>
          <w:tcPr>
            <w:tcW w:w="1746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  <w:t>0,33</w:t>
            </w:r>
          </w:p>
        </w:tc>
        <w:tc>
          <w:tcPr>
            <w:tcW w:w="1890" w:type="dxa"/>
          </w:tcPr>
          <w:p w:rsidR="00F528EF" w:rsidRPr="00DA366E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1,0 đ</w:t>
            </w:r>
          </w:p>
        </w:tc>
        <w:tc>
          <w:tcPr>
            <w:tcW w:w="1438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  <w:t>0,33</w:t>
            </w:r>
          </w:p>
        </w:tc>
        <w:tc>
          <w:tcPr>
            <w:tcW w:w="1946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62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535" w:type="dxa"/>
          </w:tcPr>
          <w:p w:rsidR="00F528EF" w:rsidRPr="00DA366E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44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</w:tcPr>
          <w:p w:rsidR="00F528EF" w:rsidRPr="0033779B" w:rsidRDefault="00F528EF" w:rsidP="00F528EF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1,66đ</w:t>
            </w:r>
          </w:p>
        </w:tc>
      </w:tr>
      <w:tr w:rsidR="00D001AF" w:rsidRPr="008E22C8" w:rsidTr="00396CBB">
        <w:tc>
          <w:tcPr>
            <w:tcW w:w="1455" w:type="dxa"/>
            <w:vAlign w:val="center"/>
          </w:tcPr>
          <w:p w:rsidR="00AA0B9F" w:rsidRPr="008E22C8" w:rsidRDefault="00AA0B9F" w:rsidP="00B54DFA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Chương</w:t>
            </w:r>
            <w:proofErr w:type="spellEnd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IV: </w:t>
            </w: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Đại</w:t>
            </w:r>
            <w:proofErr w:type="spellEnd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cương</w:t>
            </w:r>
            <w:proofErr w:type="spellEnd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về</w:t>
            </w:r>
            <w:proofErr w:type="spellEnd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hóa</w:t>
            </w:r>
            <w:proofErr w:type="spellEnd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hữu</w:t>
            </w:r>
            <w:proofErr w:type="spellEnd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cơ</w:t>
            </w:r>
            <w:proofErr w:type="spellEnd"/>
          </w:p>
        </w:tc>
        <w:tc>
          <w:tcPr>
            <w:tcW w:w="3636" w:type="dxa"/>
            <w:gridSpan w:val="2"/>
          </w:tcPr>
          <w:p w:rsidR="00AA0B9F" w:rsidRPr="008E22C8" w:rsidRDefault="000217CA" w:rsidP="00390C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Các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hái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niệm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về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hóa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học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hữu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cơ</w:t>
            </w:r>
            <w:proofErr w:type="spellEnd"/>
          </w:p>
          <w:p w:rsidR="00AA0B9F" w:rsidRPr="008E22C8" w:rsidRDefault="00AA0B9F" w:rsidP="00390C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loại</w:t>
            </w:r>
            <w:proofErr w:type="spellEnd"/>
          </w:p>
          <w:p w:rsidR="00AA0B9F" w:rsidRPr="008E22C8" w:rsidRDefault="00AA0B9F" w:rsidP="00390C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Đồng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đẳng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đồng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</w:p>
          <w:p w:rsidR="00AA0B9F" w:rsidRPr="008E22C8" w:rsidRDefault="00390CDE" w:rsidP="00AA0B9F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Liên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kết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trong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tử</w:t>
            </w:r>
            <w:proofErr w:type="spellEnd"/>
          </w:p>
        </w:tc>
        <w:tc>
          <w:tcPr>
            <w:tcW w:w="3384" w:type="dxa"/>
            <w:gridSpan w:val="2"/>
          </w:tcPr>
          <w:p w:rsidR="00AA0B9F" w:rsidRPr="008E22C8" w:rsidRDefault="00AA0B9F" w:rsidP="00AA0B9F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viết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>ột</w:t>
            </w:r>
            <w:proofErr w:type="spellEnd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>số</w:t>
            </w:r>
            <w:proofErr w:type="spellEnd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>dạng</w:t>
            </w:r>
            <w:proofErr w:type="spellEnd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>đồng</w:t>
            </w:r>
            <w:proofErr w:type="spellEnd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>phân</w:t>
            </w:r>
            <w:proofErr w:type="spellEnd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>cơ</w:t>
            </w:r>
            <w:proofErr w:type="spellEnd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17CA" w:rsidRPr="008E22C8">
              <w:rPr>
                <w:rFonts w:asciiTheme="majorHAnsi" w:hAnsiTheme="majorHAnsi" w:cstheme="majorHAnsi"/>
                <w:sz w:val="22"/>
                <w:szCs w:val="22"/>
              </w:rPr>
              <w:t>bản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AA0B9F" w:rsidRPr="008E22C8" w:rsidRDefault="000217CA" w:rsidP="00AA0B9F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Nhận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dạng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được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một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số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dãy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đồng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đẳng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3155" w:type="dxa"/>
            <w:gridSpan w:val="2"/>
          </w:tcPr>
          <w:p w:rsidR="00AA0B9F" w:rsidRPr="008E22C8" w:rsidRDefault="000217CA" w:rsidP="000217CA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Bài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tập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xác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>định</w:t>
            </w:r>
            <w:proofErr w:type="spellEnd"/>
            <w:r w:rsidR="00AA0B9F"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CTPT</w:t>
            </w: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hợp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chất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hữu</w:t>
            </w:r>
            <w:proofErr w:type="spellEnd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cơ</w:t>
            </w:r>
            <w:proofErr w:type="spellEnd"/>
          </w:p>
        </w:tc>
        <w:tc>
          <w:tcPr>
            <w:tcW w:w="2790" w:type="dxa"/>
            <w:gridSpan w:val="2"/>
          </w:tcPr>
          <w:p w:rsidR="008E22C8" w:rsidRDefault="008E22C8" w:rsidP="007E1514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  <w:p w:rsidR="008E22C8" w:rsidRDefault="008E22C8" w:rsidP="008E22C8">
            <w:pPr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  <w:p w:rsidR="00AA0B9F" w:rsidRPr="008E22C8" w:rsidRDefault="00AA0B9F" w:rsidP="008E22C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895" w:type="dxa"/>
          </w:tcPr>
          <w:p w:rsidR="00AA0B9F" w:rsidRPr="008E22C8" w:rsidRDefault="00AA0B9F" w:rsidP="007E1514">
            <w:pPr>
              <w:spacing w:line="24" w:lineRule="atLeast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</w:tr>
      <w:tr w:rsidR="00F528EF" w:rsidRPr="008E22C8" w:rsidTr="00396CBB">
        <w:tc>
          <w:tcPr>
            <w:tcW w:w="1455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vi-VN"/>
              </w:rPr>
              <w:t>Số câu</w:t>
            </w:r>
          </w:p>
        </w:tc>
        <w:tc>
          <w:tcPr>
            <w:tcW w:w="1746" w:type="dxa"/>
          </w:tcPr>
          <w:p w:rsidR="00F528EF" w:rsidRPr="002305D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438" w:type="dxa"/>
          </w:tcPr>
          <w:p w:rsidR="00F528EF" w:rsidRPr="002305D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F528EF" w:rsidRPr="002305D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35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35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44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</w:tcPr>
          <w:p w:rsidR="00F528EF" w:rsidRPr="0033779B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F528EF" w:rsidRPr="008E22C8" w:rsidTr="00396CBB">
        <w:tc>
          <w:tcPr>
            <w:tcW w:w="1455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  <w:lang w:val="vi-VN"/>
              </w:rPr>
              <w:t>Số điểm</w:t>
            </w:r>
          </w:p>
        </w:tc>
        <w:tc>
          <w:tcPr>
            <w:tcW w:w="1746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  <w:t>0,33</w:t>
            </w:r>
          </w:p>
        </w:tc>
        <w:tc>
          <w:tcPr>
            <w:tcW w:w="189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438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  <w:t>0,33</w:t>
            </w:r>
          </w:p>
        </w:tc>
        <w:tc>
          <w:tcPr>
            <w:tcW w:w="1946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E22C8">
              <w:rPr>
                <w:rFonts w:asciiTheme="majorHAnsi" w:hAnsiTheme="majorHAnsi" w:cstheme="majorHAnsi"/>
                <w:sz w:val="22"/>
                <w:szCs w:val="22"/>
              </w:rPr>
              <w:t>1,5 đ</w:t>
            </w:r>
          </w:p>
        </w:tc>
        <w:tc>
          <w:tcPr>
            <w:tcW w:w="162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2"/>
                <w:lang w:val="pt-BR"/>
              </w:rPr>
              <w:t>0,33</w:t>
            </w:r>
          </w:p>
        </w:tc>
        <w:tc>
          <w:tcPr>
            <w:tcW w:w="1535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1440" w:type="dxa"/>
          </w:tcPr>
          <w:p w:rsidR="00F528EF" w:rsidRPr="008E22C8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</w:tcPr>
          <w:p w:rsidR="00F528EF" w:rsidRPr="0033779B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2,5đ</w:t>
            </w:r>
          </w:p>
        </w:tc>
      </w:tr>
      <w:tr w:rsidR="00F528EF" w:rsidRPr="00C75E7F" w:rsidTr="00396CBB">
        <w:tc>
          <w:tcPr>
            <w:tcW w:w="1455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C75E7F">
              <w:rPr>
                <w:rFonts w:asciiTheme="majorHAnsi" w:hAnsiTheme="majorHAnsi" w:cstheme="majorHAnsi"/>
                <w:b/>
                <w:sz w:val="22"/>
                <w:szCs w:val="22"/>
              </w:rPr>
              <w:t>Tổng</w:t>
            </w:r>
            <w:proofErr w:type="spellEnd"/>
            <w:r w:rsidRPr="00C75E7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C75E7F">
              <w:rPr>
                <w:rFonts w:asciiTheme="majorHAnsi" w:hAnsiTheme="majorHAnsi" w:cstheme="majorHAnsi"/>
                <w:b/>
                <w:sz w:val="22"/>
                <w:szCs w:val="22"/>
              </w:rPr>
              <w:t>câu</w:t>
            </w:r>
            <w:proofErr w:type="spellEnd"/>
          </w:p>
        </w:tc>
        <w:tc>
          <w:tcPr>
            <w:tcW w:w="1746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</w:pPr>
            <w:r w:rsidRPr="00C75E7F"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  <w:t>5</w:t>
            </w:r>
          </w:p>
        </w:tc>
        <w:tc>
          <w:tcPr>
            <w:tcW w:w="1890" w:type="dxa"/>
          </w:tcPr>
          <w:p w:rsidR="00F528EF" w:rsidRPr="00F528E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</w:pPr>
            <w:r w:rsidRPr="00C75E7F"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  <w:t>4</w:t>
            </w:r>
          </w:p>
        </w:tc>
        <w:tc>
          <w:tcPr>
            <w:tcW w:w="1946" w:type="dxa"/>
          </w:tcPr>
          <w:p w:rsidR="00F528EF" w:rsidRPr="00F528E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</w:pPr>
            <w:r w:rsidRPr="00C75E7F"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  <w:t>3</w:t>
            </w:r>
          </w:p>
        </w:tc>
        <w:tc>
          <w:tcPr>
            <w:tcW w:w="1535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</w:pPr>
          </w:p>
        </w:tc>
        <w:tc>
          <w:tcPr>
            <w:tcW w:w="1440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895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528EF" w:rsidRPr="00C75E7F" w:rsidTr="00396CBB">
        <w:tc>
          <w:tcPr>
            <w:tcW w:w="1455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C75E7F">
              <w:rPr>
                <w:rFonts w:asciiTheme="majorHAnsi" w:hAnsiTheme="majorHAnsi" w:cstheme="majorHAnsi"/>
                <w:b/>
                <w:sz w:val="22"/>
                <w:szCs w:val="22"/>
              </w:rPr>
              <w:t>Tổng</w:t>
            </w:r>
            <w:proofErr w:type="spellEnd"/>
            <w:r w:rsidRPr="00C75E7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C75E7F">
              <w:rPr>
                <w:rFonts w:asciiTheme="majorHAnsi" w:hAnsiTheme="majorHAnsi" w:cstheme="majorHAnsi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1746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</w:pPr>
            <w:r w:rsidRPr="00C75E7F"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  <w:t>1,67đ</w:t>
            </w:r>
          </w:p>
        </w:tc>
        <w:tc>
          <w:tcPr>
            <w:tcW w:w="1890" w:type="dxa"/>
          </w:tcPr>
          <w:p w:rsidR="00F528EF" w:rsidRPr="00F528E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,5đ</w:t>
            </w:r>
            <w:bookmarkStart w:id="0" w:name="_GoBack"/>
            <w:bookmarkEnd w:id="0"/>
          </w:p>
        </w:tc>
        <w:tc>
          <w:tcPr>
            <w:tcW w:w="1438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</w:pPr>
            <w:r w:rsidRPr="00C75E7F"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  <w:t>1,33đ</w:t>
            </w:r>
          </w:p>
        </w:tc>
        <w:tc>
          <w:tcPr>
            <w:tcW w:w="1946" w:type="dxa"/>
          </w:tcPr>
          <w:p w:rsidR="00F528EF" w:rsidRPr="00F528E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1,5</w:t>
            </w:r>
          </w:p>
        </w:tc>
        <w:tc>
          <w:tcPr>
            <w:tcW w:w="1620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</w:pPr>
            <w:r w:rsidRPr="00C75E7F">
              <w:rPr>
                <w:rFonts w:asciiTheme="majorHAnsi" w:hAnsiTheme="majorHAnsi" w:cstheme="majorHAnsi"/>
                <w:b/>
                <w:spacing w:val="-6"/>
                <w:sz w:val="22"/>
                <w:szCs w:val="22"/>
                <w:lang w:val="pt-BR"/>
              </w:rPr>
              <w:t>1,0đ</w:t>
            </w:r>
          </w:p>
        </w:tc>
        <w:tc>
          <w:tcPr>
            <w:tcW w:w="1535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1,5</w:t>
            </w:r>
            <w:r w:rsidRPr="00C75E7F">
              <w:rPr>
                <w:rFonts w:asciiTheme="majorHAnsi" w:hAnsiTheme="majorHAnsi" w:cstheme="majorHAnsi"/>
                <w:b/>
                <w:sz w:val="22"/>
                <w:szCs w:val="22"/>
              </w:rPr>
              <w:t>đ</w:t>
            </w:r>
          </w:p>
        </w:tc>
        <w:tc>
          <w:tcPr>
            <w:tcW w:w="1350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</w:pPr>
          </w:p>
        </w:tc>
        <w:tc>
          <w:tcPr>
            <w:tcW w:w="1440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C75E7F">
              <w:rPr>
                <w:rFonts w:asciiTheme="majorHAnsi" w:hAnsiTheme="majorHAnsi" w:cstheme="majorHAnsi"/>
                <w:b/>
                <w:sz w:val="22"/>
                <w:szCs w:val="22"/>
              </w:rPr>
              <w:t>,5đ</w:t>
            </w:r>
          </w:p>
        </w:tc>
        <w:tc>
          <w:tcPr>
            <w:tcW w:w="895" w:type="dxa"/>
          </w:tcPr>
          <w:p w:rsidR="00F528EF" w:rsidRPr="00C75E7F" w:rsidRDefault="00F528EF" w:rsidP="00F528EF">
            <w:pPr>
              <w:spacing w:line="24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</w:pPr>
            <w:r w:rsidRPr="00C75E7F">
              <w:rPr>
                <w:rFonts w:asciiTheme="majorHAnsi" w:hAnsiTheme="majorHAnsi" w:cstheme="majorHAnsi"/>
                <w:b/>
                <w:sz w:val="22"/>
                <w:szCs w:val="22"/>
              </w:rPr>
              <w:t>10đ</w:t>
            </w:r>
          </w:p>
        </w:tc>
      </w:tr>
    </w:tbl>
    <w:p w:rsidR="00583A41" w:rsidRPr="00C75E7F" w:rsidRDefault="00583A41" w:rsidP="003B6AF5">
      <w:pPr>
        <w:jc w:val="center"/>
        <w:rPr>
          <w:rFonts w:asciiTheme="majorHAnsi" w:hAnsiTheme="majorHAnsi" w:cstheme="majorHAnsi"/>
          <w:b/>
          <w:sz w:val="22"/>
          <w:szCs w:val="22"/>
          <w:lang w:val="vi-VN" w:eastAsia="vi-VN"/>
        </w:rPr>
      </w:pPr>
    </w:p>
    <w:p w:rsidR="00523546" w:rsidRPr="008E22C8" w:rsidRDefault="00523546" w:rsidP="003B6AF5">
      <w:pPr>
        <w:jc w:val="center"/>
        <w:rPr>
          <w:rFonts w:asciiTheme="majorHAnsi" w:hAnsiTheme="majorHAnsi" w:cstheme="majorHAnsi"/>
          <w:b/>
          <w:sz w:val="22"/>
          <w:szCs w:val="22"/>
          <w:lang w:val="vi-VN" w:eastAsia="vi-VN"/>
        </w:rPr>
      </w:pPr>
    </w:p>
    <w:p w:rsidR="00EA0B2E" w:rsidRPr="008E22C8" w:rsidRDefault="00EA0B2E" w:rsidP="003B6AF5">
      <w:pPr>
        <w:jc w:val="center"/>
        <w:rPr>
          <w:rFonts w:asciiTheme="majorHAnsi" w:hAnsiTheme="majorHAnsi" w:cstheme="majorHAnsi"/>
          <w:b/>
          <w:sz w:val="22"/>
          <w:szCs w:val="22"/>
          <w:lang w:val="vi-VN" w:eastAsia="vi-VN"/>
        </w:rPr>
      </w:pPr>
    </w:p>
    <w:p w:rsidR="00EA0B2E" w:rsidRPr="008E22C8" w:rsidRDefault="00EA0B2E" w:rsidP="003B6AF5">
      <w:pPr>
        <w:jc w:val="center"/>
        <w:rPr>
          <w:rFonts w:asciiTheme="majorHAnsi" w:hAnsiTheme="majorHAnsi" w:cstheme="majorHAnsi"/>
          <w:b/>
          <w:sz w:val="22"/>
          <w:szCs w:val="22"/>
          <w:lang w:val="vi-VN" w:eastAsia="vi-VN"/>
        </w:rPr>
      </w:pPr>
    </w:p>
    <w:p w:rsidR="003B6AF5" w:rsidRPr="008E22C8" w:rsidRDefault="003B6AF5" w:rsidP="003B6AF5">
      <w:pPr>
        <w:jc w:val="center"/>
        <w:rPr>
          <w:rFonts w:asciiTheme="majorHAnsi" w:hAnsiTheme="majorHAnsi" w:cstheme="majorHAnsi"/>
          <w:b/>
          <w:sz w:val="22"/>
          <w:szCs w:val="22"/>
          <w:lang w:val="vi-VN" w:eastAsia="vi-VN"/>
        </w:rPr>
      </w:pPr>
    </w:p>
    <w:p w:rsidR="00BB4D70" w:rsidRPr="008E22C8" w:rsidRDefault="00034449" w:rsidP="007378BD">
      <w:pPr>
        <w:rPr>
          <w:rFonts w:asciiTheme="majorHAnsi" w:hAnsiTheme="majorHAnsi" w:cstheme="majorHAnsi"/>
          <w:sz w:val="22"/>
          <w:szCs w:val="22"/>
        </w:rPr>
      </w:pPr>
    </w:p>
    <w:sectPr w:rsidR="00BB4D70" w:rsidRPr="008E22C8" w:rsidSect="001661BA">
      <w:footerReference w:type="default" r:id="rId8"/>
      <w:pgSz w:w="16838" w:h="11906" w:orient="landscape" w:code="9"/>
      <w:pgMar w:top="850" w:right="562" w:bottom="850" w:left="562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49" w:rsidRDefault="00034449" w:rsidP="001661BA">
      <w:r>
        <w:separator/>
      </w:r>
    </w:p>
  </w:endnote>
  <w:endnote w:type="continuationSeparator" w:id="0">
    <w:p w:rsidR="00034449" w:rsidRDefault="00034449" w:rsidP="0016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52988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:rsidR="001661BA" w:rsidRPr="001661BA" w:rsidRDefault="001661BA">
        <w:pPr>
          <w:pStyle w:val="Footer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1661BA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1661BA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1661BA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528EF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1661BA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:rsidR="001661BA" w:rsidRDefault="0016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49" w:rsidRDefault="00034449" w:rsidP="001661BA">
      <w:r>
        <w:separator/>
      </w:r>
    </w:p>
  </w:footnote>
  <w:footnote w:type="continuationSeparator" w:id="0">
    <w:p w:rsidR="00034449" w:rsidRDefault="00034449" w:rsidP="0016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27F4"/>
    <w:multiLevelType w:val="hybridMultilevel"/>
    <w:tmpl w:val="FA5C2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F5"/>
    <w:rsid w:val="00006EB4"/>
    <w:rsid w:val="000217CA"/>
    <w:rsid w:val="0002436E"/>
    <w:rsid w:val="00034449"/>
    <w:rsid w:val="00072053"/>
    <w:rsid w:val="00073D53"/>
    <w:rsid w:val="000858EE"/>
    <w:rsid w:val="000949C9"/>
    <w:rsid w:val="000B5545"/>
    <w:rsid w:val="000F1E7B"/>
    <w:rsid w:val="0015494F"/>
    <w:rsid w:val="0016032C"/>
    <w:rsid w:val="001661BA"/>
    <w:rsid w:val="001A0360"/>
    <w:rsid w:val="001C4B48"/>
    <w:rsid w:val="002305DF"/>
    <w:rsid w:val="0025433C"/>
    <w:rsid w:val="002B3C8D"/>
    <w:rsid w:val="002E74DF"/>
    <w:rsid w:val="002F476D"/>
    <w:rsid w:val="002F748C"/>
    <w:rsid w:val="0033779B"/>
    <w:rsid w:val="00363A2C"/>
    <w:rsid w:val="00374720"/>
    <w:rsid w:val="003845A7"/>
    <w:rsid w:val="00390CDE"/>
    <w:rsid w:val="00396CBB"/>
    <w:rsid w:val="003B6AF5"/>
    <w:rsid w:val="0047253C"/>
    <w:rsid w:val="004B2B86"/>
    <w:rsid w:val="004D49A2"/>
    <w:rsid w:val="004E5E27"/>
    <w:rsid w:val="00523546"/>
    <w:rsid w:val="00566281"/>
    <w:rsid w:val="00571B98"/>
    <w:rsid w:val="00583A41"/>
    <w:rsid w:val="00587AD0"/>
    <w:rsid w:val="005B7252"/>
    <w:rsid w:val="005C7EE3"/>
    <w:rsid w:val="005F6D55"/>
    <w:rsid w:val="0065444A"/>
    <w:rsid w:val="0065687E"/>
    <w:rsid w:val="00660860"/>
    <w:rsid w:val="00685CB0"/>
    <w:rsid w:val="006C13D4"/>
    <w:rsid w:val="007378BD"/>
    <w:rsid w:val="007773FB"/>
    <w:rsid w:val="007778F0"/>
    <w:rsid w:val="007C35CC"/>
    <w:rsid w:val="007D457E"/>
    <w:rsid w:val="007E1514"/>
    <w:rsid w:val="007E39D4"/>
    <w:rsid w:val="00806182"/>
    <w:rsid w:val="00836C7C"/>
    <w:rsid w:val="008A5C84"/>
    <w:rsid w:val="008B62E1"/>
    <w:rsid w:val="008C4624"/>
    <w:rsid w:val="008D430C"/>
    <w:rsid w:val="008E22C8"/>
    <w:rsid w:val="00902D81"/>
    <w:rsid w:val="009162EF"/>
    <w:rsid w:val="0092139D"/>
    <w:rsid w:val="0095246D"/>
    <w:rsid w:val="0097752C"/>
    <w:rsid w:val="00980DAC"/>
    <w:rsid w:val="009C5248"/>
    <w:rsid w:val="009C6318"/>
    <w:rsid w:val="009D7AC8"/>
    <w:rsid w:val="00A15AEF"/>
    <w:rsid w:val="00A22DB8"/>
    <w:rsid w:val="00A4257F"/>
    <w:rsid w:val="00A42F2C"/>
    <w:rsid w:val="00A66A3B"/>
    <w:rsid w:val="00A7662A"/>
    <w:rsid w:val="00A84980"/>
    <w:rsid w:val="00AA0B9F"/>
    <w:rsid w:val="00AD7587"/>
    <w:rsid w:val="00AE72A2"/>
    <w:rsid w:val="00AF4CAB"/>
    <w:rsid w:val="00B06BEB"/>
    <w:rsid w:val="00B35F8F"/>
    <w:rsid w:val="00B3737B"/>
    <w:rsid w:val="00B54DFA"/>
    <w:rsid w:val="00B62050"/>
    <w:rsid w:val="00B71E1E"/>
    <w:rsid w:val="00B76156"/>
    <w:rsid w:val="00BE61C8"/>
    <w:rsid w:val="00C218B3"/>
    <w:rsid w:val="00C52B78"/>
    <w:rsid w:val="00C75E7F"/>
    <w:rsid w:val="00D0014B"/>
    <w:rsid w:val="00D001AF"/>
    <w:rsid w:val="00D106D4"/>
    <w:rsid w:val="00D263F7"/>
    <w:rsid w:val="00D27A42"/>
    <w:rsid w:val="00D352F4"/>
    <w:rsid w:val="00D51026"/>
    <w:rsid w:val="00DA366E"/>
    <w:rsid w:val="00DD7D7F"/>
    <w:rsid w:val="00E02F04"/>
    <w:rsid w:val="00E03E7E"/>
    <w:rsid w:val="00E51A2C"/>
    <w:rsid w:val="00E700B7"/>
    <w:rsid w:val="00E86125"/>
    <w:rsid w:val="00EA0B2E"/>
    <w:rsid w:val="00F528EF"/>
    <w:rsid w:val="00F7519A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21C01"/>
  <w15:docId w15:val="{4E0F0C0E-580D-460B-A411-C0795D3E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E1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6A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6A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3B6AF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7E151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E1514"/>
    <w:pPr>
      <w:tabs>
        <w:tab w:val="center" w:pos="4320"/>
        <w:tab w:val="right" w:pos="8640"/>
      </w:tabs>
    </w:pPr>
    <w:rPr>
      <w:rFonts w:ascii=".VnTime" w:hAnsi=".VnTime"/>
      <w:sz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1514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NormalWeb">
    <w:name w:val="Normal (Web)"/>
    <w:basedOn w:val="Normal"/>
    <w:rsid w:val="00AA0B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66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EFA5-5B85-4B90-A78F-6EDD7DCB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Laptopgame</cp:lastModifiedBy>
  <cp:revision>65</cp:revision>
  <dcterms:created xsi:type="dcterms:W3CDTF">2020-12-08T02:31:00Z</dcterms:created>
  <dcterms:modified xsi:type="dcterms:W3CDTF">2020-12-10T06:57:00Z</dcterms:modified>
</cp:coreProperties>
</file>