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4345EE" w:rsidRPr="005E5E31" w14:paraId="001590D0" w14:textId="77777777" w:rsidTr="00A64B97">
        <w:tc>
          <w:tcPr>
            <w:tcW w:w="4361" w:type="dxa"/>
            <w:shd w:val="clear" w:color="auto" w:fill="auto"/>
          </w:tcPr>
          <w:p w14:paraId="04A5DC59" w14:textId="39B878CD" w:rsidR="004345EE" w:rsidRPr="005E5E31" w:rsidRDefault="00F30133" w:rsidP="00A64B97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528B80" wp14:editId="6C956109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441959</wp:posOffset>
                      </wp:positionV>
                      <wp:extent cx="6381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75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2.05pt;margin-top:34.8pt;width:5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"/>
                  </w:pict>
                </mc:Fallback>
              </mc:AlternateContent>
            </w:r>
            <w:r w:rsidR="004345EE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="004345EE" w:rsidRPr="005E5E31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4345EE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4345E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4345EE"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5494" w:type="dxa"/>
            <w:shd w:val="clear" w:color="auto" w:fill="auto"/>
          </w:tcPr>
          <w:p w14:paraId="6A02EA0B" w14:textId="77777777" w:rsidR="004345EE" w:rsidRPr="005E5E31" w:rsidRDefault="004345EE" w:rsidP="00A64B97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MA TRẬN ĐỀ KIỂM TRA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CUỐI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HỌC KÌ II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học:  2020 – 2021</w:t>
            </w:r>
          </w:p>
          <w:p w14:paraId="0CD98C2E" w14:textId="17694835" w:rsidR="004345EE" w:rsidRPr="005E5E31" w:rsidRDefault="004345EE" w:rsidP="00A64B97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: Ngữ văn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  <w:r w:rsidRPr="005E5E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10E36E92" w14:textId="77777777" w:rsidR="004345EE" w:rsidRPr="005E5E31" w:rsidRDefault="004345EE" w:rsidP="00A64B97">
            <w:pPr>
              <w:spacing w:after="0" w:line="26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Thời gian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 xml:space="preserve"> làm bài</w:t>
            </w: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: 90 phút</w:t>
            </w:r>
          </w:p>
        </w:tc>
      </w:tr>
    </w:tbl>
    <w:p w14:paraId="1D8F839E" w14:textId="77777777" w:rsidR="0000708D" w:rsidRPr="005E5E31" w:rsidRDefault="004063DF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b/>
          <w:sz w:val="26"/>
          <w:szCs w:val="26"/>
        </w:rPr>
        <w:br/>
      </w:r>
      <w:r w:rsidRPr="005E5E31">
        <w:rPr>
          <w:rStyle w:val="Strong"/>
          <w:color w:val="222222"/>
          <w:sz w:val="26"/>
          <w:szCs w:val="26"/>
        </w:rPr>
        <w:t xml:space="preserve"> </w:t>
      </w:r>
      <w:r w:rsidR="0000708D" w:rsidRPr="005E5E31">
        <w:rPr>
          <w:rStyle w:val="Strong"/>
          <w:color w:val="222222"/>
          <w:sz w:val="26"/>
          <w:szCs w:val="26"/>
        </w:rPr>
        <w:t>I. MỤC TIÊU CẦN ĐẠT  </w:t>
      </w:r>
    </w:p>
    <w:p w14:paraId="25B903B7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45D0499D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Nắm vững những kiến thức môn Ngữ văn trong chương trình Ngữ</w:t>
      </w:r>
      <w:r w:rsidR="004063DF" w:rsidRPr="005E5E31">
        <w:rPr>
          <w:color w:val="222222"/>
          <w:sz w:val="26"/>
          <w:szCs w:val="26"/>
        </w:rPr>
        <w:t xml:space="preserve"> văn lớp 11</w:t>
      </w:r>
      <w:r w:rsidRPr="005E5E31">
        <w:rPr>
          <w:color w:val="222222"/>
          <w:sz w:val="26"/>
          <w:szCs w:val="26"/>
        </w:rPr>
        <w:t xml:space="preserve"> chủ yếu là học kì </w:t>
      </w:r>
      <w:r w:rsidR="005E5E31">
        <w:rPr>
          <w:color w:val="222222"/>
          <w:sz w:val="26"/>
          <w:szCs w:val="26"/>
        </w:rPr>
        <w:t>I</w:t>
      </w:r>
      <w:r w:rsidRPr="005E5E31">
        <w:rPr>
          <w:color w:val="222222"/>
          <w:sz w:val="26"/>
          <w:szCs w:val="26"/>
        </w:rPr>
        <w:t>I  để đọc hiểu văn bản.</w:t>
      </w:r>
    </w:p>
    <w:p w14:paraId="62A4E679" w14:textId="77777777" w:rsidR="00AD5836" w:rsidRPr="005E5E31" w:rsidRDefault="0000708D" w:rsidP="005E5E31">
      <w:pPr>
        <w:spacing w:before="60" w:after="60"/>
        <w:jc w:val="both"/>
        <w:rPr>
          <w:rFonts w:ascii="Times New Roman" w:eastAsia="SimSun" w:hAnsi="Times New Roman"/>
          <w:sz w:val="28"/>
          <w:szCs w:val="28"/>
          <w:lang w:val="sv-SE"/>
        </w:rPr>
      </w:pPr>
      <w:r w:rsidRPr="005E5E31">
        <w:rPr>
          <w:rFonts w:ascii="Times New Roman" w:hAnsi="Times New Roman"/>
          <w:color w:val="222222"/>
          <w:sz w:val="26"/>
          <w:szCs w:val="26"/>
        </w:rPr>
        <w:t>– Nắm được những đặc sắc về nội dung, nghệ thuật của các tác p</w:t>
      </w:r>
      <w:r w:rsidR="004063DF" w:rsidRPr="005E5E31">
        <w:rPr>
          <w:rFonts w:ascii="Times New Roman" w:hAnsi="Times New Roman"/>
          <w:color w:val="222222"/>
          <w:sz w:val="26"/>
          <w:szCs w:val="26"/>
        </w:rPr>
        <w:t>hẩm đã học trong chương trình 11</w:t>
      </w:r>
      <w:r w:rsidRPr="005E5E31">
        <w:rPr>
          <w:rFonts w:ascii="Times New Roman" w:hAnsi="Times New Roman"/>
          <w:color w:val="222222"/>
          <w:sz w:val="26"/>
          <w:szCs w:val="26"/>
        </w:rPr>
        <w:t>: </w:t>
      </w:r>
      <w:r w:rsidR="00AD5836" w:rsidRPr="005E5E31">
        <w:rPr>
          <w:rFonts w:ascii="Times New Roman" w:eastAsia="SimSun" w:hAnsi="Times New Roman"/>
          <w:b/>
          <w:sz w:val="28"/>
          <w:szCs w:val="28"/>
          <w:lang w:val="sv-SE"/>
        </w:rPr>
        <w:t xml:space="preserve"> </w:t>
      </w:r>
      <w:r w:rsidR="00AD5836" w:rsidRPr="005E5E31">
        <w:rPr>
          <w:rFonts w:ascii="Times New Roman" w:eastAsia="SimSun" w:hAnsi="Times New Roman"/>
          <w:b/>
          <w:i/>
          <w:sz w:val="28"/>
          <w:szCs w:val="28"/>
          <w:lang w:val="sv-SE"/>
        </w:rPr>
        <w:t>Tràng giang</w:t>
      </w:r>
      <w:r w:rsidR="00AD5836" w:rsidRPr="005E5E31">
        <w:rPr>
          <w:rFonts w:ascii="Times New Roman" w:eastAsia="SimSun" w:hAnsi="Times New Roman"/>
          <w:b/>
          <w:sz w:val="28"/>
          <w:szCs w:val="28"/>
          <w:lang w:val="sv-SE"/>
        </w:rPr>
        <w:t xml:space="preserve"> (Huy Cận);  </w:t>
      </w:r>
      <w:r w:rsidR="005E5E31" w:rsidRPr="005E5E31">
        <w:rPr>
          <w:rFonts w:ascii="Times New Roman" w:eastAsia="SimSun" w:hAnsi="Times New Roman"/>
          <w:b/>
          <w:i/>
          <w:sz w:val="28"/>
          <w:szCs w:val="28"/>
          <w:lang w:val="sv-SE"/>
        </w:rPr>
        <w:t>Chiều tối</w:t>
      </w:r>
      <w:r w:rsidR="005E5E31" w:rsidRPr="005E5E31">
        <w:rPr>
          <w:rFonts w:ascii="Times New Roman" w:eastAsia="SimSun" w:hAnsi="Times New Roman"/>
          <w:b/>
          <w:sz w:val="28"/>
          <w:szCs w:val="28"/>
          <w:lang w:val="sv-SE"/>
        </w:rPr>
        <w:t xml:space="preserve"> (Hồ Chí Minh)</w:t>
      </w:r>
      <w:r w:rsidR="005E5E31" w:rsidRPr="005E5E31">
        <w:rPr>
          <w:rFonts w:eastAsia="SimSun"/>
          <w:b/>
          <w:sz w:val="28"/>
          <w:szCs w:val="28"/>
          <w:lang w:val="sv-SE"/>
        </w:rPr>
        <w:t xml:space="preserve">; </w:t>
      </w:r>
      <w:r w:rsidR="005E5E31" w:rsidRPr="005E5E31">
        <w:rPr>
          <w:rFonts w:ascii="Times New Roman" w:eastAsia="SimSun" w:hAnsi="Times New Roman"/>
          <w:b/>
          <w:i/>
          <w:sz w:val="28"/>
          <w:szCs w:val="28"/>
          <w:lang w:val="sv-SE"/>
        </w:rPr>
        <w:t>Từ ấy</w:t>
      </w:r>
      <w:r w:rsidR="005E5E31" w:rsidRPr="005E5E31">
        <w:rPr>
          <w:rFonts w:ascii="Times New Roman" w:eastAsia="SimSun" w:hAnsi="Times New Roman"/>
          <w:b/>
          <w:sz w:val="28"/>
          <w:szCs w:val="28"/>
          <w:lang w:val="sv-SE"/>
        </w:rPr>
        <w:t xml:space="preserve"> (Tố Hữu)</w:t>
      </w:r>
      <w:r w:rsidR="005E5E31" w:rsidRPr="00686EBC">
        <w:rPr>
          <w:rFonts w:ascii="Times New Roman" w:eastAsia="SimSun" w:hAnsi="Times New Roman"/>
          <w:sz w:val="28"/>
          <w:szCs w:val="28"/>
          <w:lang w:val="sv-SE"/>
        </w:rPr>
        <w:t xml:space="preserve"> </w:t>
      </w:r>
    </w:p>
    <w:p w14:paraId="6B2A9303" w14:textId="77777777" w:rsidR="0000708D" w:rsidRPr="005E5E31" w:rsidRDefault="00AD5836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 xml:space="preserve"> </w:t>
      </w:r>
      <w:r w:rsidR="0000708D" w:rsidRPr="005E5E31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5B56B8DF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Rèn kĩ năng đọc hiểu văn bản /đoạn trích ngoài SGK.</w:t>
      </w:r>
    </w:p>
    <w:p w14:paraId="28FF3AAD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627AB565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188DC686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– </w:t>
      </w:r>
      <w:r w:rsidRPr="005E5E31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1205CC90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0385678A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2FE1C797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03B2B703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sử dụng ngôn ngữ</w:t>
      </w:r>
    </w:p>
    <w:p w14:paraId="7A23A8AE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cảm thụ thẩm mĩ</w:t>
      </w:r>
    </w:p>
    <w:p w14:paraId="450B1D10" w14:textId="77777777" w:rsidR="0000708D" w:rsidRPr="005E5E31" w:rsidRDefault="0000708D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5E5E31">
        <w:rPr>
          <w:rStyle w:val="Strong"/>
          <w:color w:val="222222"/>
          <w:sz w:val="26"/>
          <w:szCs w:val="26"/>
        </w:rPr>
        <w:t>II.   HÌNH THỨC THỰC HIỆN</w:t>
      </w:r>
    </w:p>
    <w:p w14:paraId="5666C069" w14:textId="77777777" w:rsidR="0000708D" w:rsidRPr="005E5E31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5E5E31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3EF04E91" w14:textId="77777777" w:rsidR="0000708D" w:rsidRPr="005E5E31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2402E306" w14:textId="77777777" w:rsidR="0000708D" w:rsidRPr="005E5E31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1DCC288F" w14:textId="77777777" w:rsidR="0000708D" w:rsidRPr="005E5E31" w:rsidRDefault="0000708D" w:rsidP="0000708D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5E5E31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07"/>
        <w:gridCol w:w="1912"/>
        <w:gridCol w:w="1558"/>
        <w:gridCol w:w="1248"/>
        <w:gridCol w:w="1080"/>
      </w:tblGrid>
      <w:tr w:rsidR="0000708D" w:rsidRPr="005E5E31" w14:paraId="47CADA17" w14:textId="77777777" w:rsidTr="00B91D86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3C3CC573" w14:textId="77777777" w:rsidR="0000708D" w:rsidRPr="005E5E31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026F9BE8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0EBCBF91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A0DDE90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012036B3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4BDF1238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5E5E31" w14:paraId="12E26DFB" w14:textId="77777777" w:rsidTr="00B91D86">
        <w:trPr>
          <w:trHeight w:val="600"/>
        </w:trPr>
        <w:tc>
          <w:tcPr>
            <w:tcW w:w="1971" w:type="dxa"/>
            <w:vMerge/>
            <w:shd w:val="clear" w:color="auto" w:fill="auto"/>
          </w:tcPr>
          <w:p w14:paraId="4C1D914D" w14:textId="77777777" w:rsidR="0000708D" w:rsidRPr="005E5E31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55C14DC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8990640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0191A649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</w:tcPr>
          <w:p w14:paraId="4BA4FA9D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</w:tcPr>
          <w:p w14:paraId="132F2671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5E5E31" w14:paraId="18FDEC34" w14:textId="77777777" w:rsidTr="00B91D86">
        <w:tc>
          <w:tcPr>
            <w:tcW w:w="1971" w:type="dxa"/>
            <w:shd w:val="clear" w:color="auto" w:fill="auto"/>
          </w:tcPr>
          <w:p w14:paraId="13A2011D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49118196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5E5E31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3FA53F58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417BE35E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48CE632A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0BF302E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31A81A19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5E5E31" w14:paraId="570AF45E" w14:textId="77777777" w:rsidTr="00B91D86">
        <w:tc>
          <w:tcPr>
            <w:tcW w:w="1971" w:type="dxa"/>
            <w:shd w:val="clear" w:color="auto" w:fill="auto"/>
            <w:vAlign w:val="center"/>
          </w:tcPr>
          <w:p w14:paraId="605B466E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8A9C500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3F75F14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4074016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3239D8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22E219F8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5E5E31" w14:paraId="7CB6B59F" w14:textId="77777777" w:rsidTr="00B91D86">
        <w:tc>
          <w:tcPr>
            <w:tcW w:w="1971" w:type="dxa"/>
            <w:shd w:val="clear" w:color="auto" w:fill="auto"/>
          </w:tcPr>
          <w:p w14:paraId="5A4D999B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14:paraId="6E0AB8E1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2C638D52" w14:textId="77777777" w:rsidR="0000708D" w:rsidRPr="005E5E31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023146C1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5E5E31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 w:rsidR="00BC23C8" w:rsidRPr="005E5E31">
              <w:rPr>
                <w:rFonts w:ascii="Times New Roman" w:hAnsi="Times New Roman"/>
                <w:i/>
                <w:sz w:val="26"/>
                <w:szCs w:val="26"/>
              </w:rPr>
              <w:t xml:space="preserve">o lí hoặc một đoạn văn về một hiện </w:t>
            </w:r>
            <w:r w:rsidR="00BC23C8" w:rsidRPr="005E5E3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tượng đời sống</w:t>
            </w:r>
            <w:r w:rsidRPr="005E5E31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  <w:p w14:paraId="377403ED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78C75C36" w14:textId="77777777" w:rsidR="0000708D" w:rsidRPr="005E5E31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13296E8B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378285C4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Đảm bảo cấu trúc đoạn  văn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nghị luận .</w:t>
            </w:r>
          </w:p>
          <w:p w14:paraId="25527DAE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68AC4F01" w14:textId="77777777" w:rsidR="0000708D" w:rsidRPr="005E5E31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luận chặt chẽ. Nội 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dung sâu sắc.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14:paraId="355FCE8D" w14:textId="77777777" w:rsidR="0000708D" w:rsidRPr="005E5E31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 đạt hấp dẫn.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3783D45C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57769ECB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5E5E31" w14:paraId="443034A0" w14:textId="77777777" w:rsidTr="00B91D86">
        <w:tc>
          <w:tcPr>
            <w:tcW w:w="1971" w:type="dxa"/>
            <w:shd w:val="clear" w:color="auto" w:fill="auto"/>
            <w:vAlign w:val="center"/>
          </w:tcPr>
          <w:p w14:paraId="086299D7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9B470FF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A5FC0B4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670799B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13F5FC57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E3E97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0F140E69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7986AC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5E5E31" w14:paraId="5C546250" w14:textId="77777777" w:rsidTr="00B91D86">
        <w:tc>
          <w:tcPr>
            <w:tcW w:w="1971" w:type="dxa"/>
            <w:shd w:val="clear" w:color="auto" w:fill="auto"/>
          </w:tcPr>
          <w:p w14:paraId="085FA430" w14:textId="77777777" w:rsidR="005F5F72" w:rsidRDefault="0000708D" w:rsidP="005F5F72">
            <w:pPr>
              <w:spacing w:after="0" w:line="240" w:lineRule="auto"/>
              <w:ind w:firstLine="360"/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– Nghị luận về tác phẩm </w:t>
            </w:r>
            <w:r w:rsidR="00AD5836"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thơ</w:t>
            </w:r>
            <w:r w:rsidR="005F5F72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5F5F72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 xml:space="preserve">a. </w:t>
            </w:r>
            <w:r w:rsidR="005F5F72" w:rsidRPr="005E5E31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Tràng giang</w:t>
            </w:r>
            <w:r w:rsidR="005F5F72" w:rsidRPr="005E5E31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(Huy Cận); </w:t>
            </w:r>
          </w:p>
          <w:p w14:paraId="582A728B" w14:textId="77777777" w:rsidR="005F5F72" w:rsidRDefault="005F5F72" w:rsidP="005F5F72">
            <w:pPr>
              <w:spacing w:after="0" w:line="240" w:lineRule="auto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5E5E31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b. </w:t>
            </w:r>
            <w:r w:rsidRPr="005E5E31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Chiều tối</w:t>
            </w:r>
            <w:r w:rsidRPr="005E5E31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(Hồ Chí Minh)</w:t>
            </w:r>
            <w:r w:rsidRPr="005E5E31">
              <w:rPr>
                <w:rFonts w:eastAsia="SimSun"/>
                <w:b/>
                <w:sz w:val="28"/>
                <w:szCs w:val="28"/>
                <w:lang w:val="sv-SE"/>
              </w:rPr>
              <w:t xml:space="preserve">; </w:t>
            </w:r>
          </w:p>
          <w:p w14:paraId="6F7925AB" w14:textId="77777777" w:rsidR="005F5F72" w:rsidRPr="005E5E31" w:rsidRDefault="005F5F72" w:rsidP="005F5F7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eastAsia="SimSun"/>
                <w:b/>
                <w:sz w:val="28"/>
                <w:szCs w:val="28"/>
                <w:lang w:val="sv-SE"/>
              </w:rPr>
              <w:t xml:space="preserve">c. </w:t>
            </w:r>
            <w:r w:rsidRPr="005E5E31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Từ ấy</w:t>
            </w:r>
            <w:r w:rsidRPr="005E5E31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(Tố Hữu)</w:t>
            </w:r>
          </w:p>
          <w:p w14:paraId="15A715E6" w14:textId="77777777" w:rsidR="0000708D" w:rsidRPr="005E5E31" w:rsidRDefault="0000708D" w:rsidP="00AD5836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45FFC6EF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007FA960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3C918697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luận chặt chẽ</w:t>
            </w:r>
            <w:r w:rsidR="00025932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35E529F8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3387EF9A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00FFBEFD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6E4EB3CB" w14:textId="77777777" w:rsidR="0000708D" w:rsidRPr="005E5E31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5E5E31" w14:paraId="17D15850" w14:textId="77777777" w:rsidTr="00B91D86">
        <w:tc>
          <w:tcPr>
            <w:tcW w:w="1971" w:type="dxa"/>
            <w:shd w:val="clear" w:color="auto" w:fill="auto"/>
            <w:vAlign w:val="center"/>
          </w:tcPr>
          <w:p w14:paraId="2C4C8E46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0FFAECE6" w14:textId="77777777" w:rsidR="005D79E6" w:rsidRPr="005E5E31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85EE263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B1FB798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AD334EF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43A2922F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EFB80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759342F3" w14:textId="77777777" w:rsidR="0000708D" w:rsidRPr="005E5E31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7C623C" w14:textId="77777777" w:rsidR="0000708D" w:rsidRPr="005E5E31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5E5E31" w14:paraId="39E8A094" w14:textId="77777777" w:rsidTr="00B91D86">
        <w:tc>
          <w:tcPr>
            <w:tcW w:w="1971" w:type="dxa"/>
            <w:shd w:val="clear" w:color="auto" w:fill="auto"/>
            <w:vAlign w:val="center"/>
          </w:tcPr>
          <w:p w14:paraId="5535B799" w14:textId="77777777" w:rsidR="005D79E6" w:rsidRPr="005E5E31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5E5E31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8D14DD0" w14:textId="77777777" w:rsidR="005D79E6" w:rsidRPr="005E5E31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60A2E73F" w14:textId="77777777" w:rsidR="00FA1137" w:rsidRPr="005E5E31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48E4F0D" w14:textId="77777777" w:rsidR="005D79E6" w:rsidRPr="005E5E31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27B8688" w14:textId="77777777" w:rsidR="005D79E6" w:rsidRPr="005E5E31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4DCF6" w14:textId="77777777" w:rsidR="005D79E6" w:rsidRPr="005E5E31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1FD7CC5" w14:textId="77777777" w:rsidR="005D79E6" w:rsidRPr="005E5E31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34A85C45" w14:textId="77777777" w:rsidR="00FA1137" w:rsidRPr="005E5E31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5E5E31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15D31679" w14:textId="77777777" w:rsidR="00A07F4D" w:rsidRPr="005E5E31" w:rsidRDefault="00A07F4D" w:rsidP="00F30133">
      <w:pPr>
        <w:shd w:val="clear" w:color="auto" w:fill="FFFFFF"/>
        <w:spacing w:after="360" w:line="360" w:lineRule="atLeast"/>
        <w:rPr>
          <w:rFonts w:ascii="Times New Roman" w:hAnsi="Times New Roman"/>
          <w:sz w:val="26"/>
          <w:szCs w:val="26"/>
        </w:rPr>
      </w:pPr>
    </w:p>
    <w:sectPr w:rsidR="00A07F4D" w:rsidRPr="005E5E31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C7B23"/>
    <w:rsid w:val="001E142E"/>
    <w:rsid w:val="001E1DC9"/>
    <w:rsid w:val="00216859"/>
    <w:rsid w:val="00295802"/>
    <w:rsid w:val="0038216F"/>
    <w:rsid w:val="003E5677"/>
    <w:rsid w:val="004063DF"/>
    <w:rsid w:val="004345EE"/>
    <w:rsid w:val="004709B4"/>
    <w:rsid w:val="005408C5"/>
    <w:rsid w:val="005D79E6"/>
    <w:rsid w:val="005E5E31"/>
    <w:rsid w:val="005F3A69"/>
    <w:rsid w:val="005F5F72"/>
    <w:rsid w:val="00687460"/>
    <w:rsid w:val="006E3810"/>
    <w:rsid w:val="00724B72"/>
    <w:rsid w:val="0082765B"/>
    <w:rsid w:val="00887FFC"/>
    <w:rsid w:val="008C1FAA"/>
    <w:rsid w:val="008D75A5"/>
    <w:rsid w:val="008F31E7"/>
    <w:rsid w:val="00912FD0"/>
    <w:rsid w:val="00A07F4D"/>
    <w:rsid w:val="00AD5836"/>
    <w:rsid w:val="00AE0D5C"/>
    <w:rsid w:val="00B13111"/>
    <w:rsid w:val="00B25F41"/>
    <w:rsid w:val="00B65585"/>
    <w:rsid w:val="00B91D86"/>
    <w:rsid w:val="00BB0076"/>
    <w:rsid w:val="00BC23C8"/>
    <w:rsid w:val="00BC5BAA"/>
    <w:rsid w:val="00CA2FCA"/>
    <w:rsid w:val="00E46EAB"/>
    <w:rsid w:val="00E75C5F"/>
    <w:rsid w:val="00F27008"/>
    <w:rsid w:val="00F30133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A2CF"/>
  <w15:chartTrackingRefBased/>
  <w15:docId w15:val="{A190FE4E-FEC2-4FD6-B7C7-75DA92B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E3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F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Heading5Char">
    <w:name w:val="Heading 5 Char"/>
    <w:link w:val="Heading5"/>
    <w:rsid w:val="005E5E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rsid w:val="005F5F7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2021-04-23T03:09:00Z</dcterms:created>
  <dcterms:modified xsi:type="dcterms:W3CDTF">2021-04-23T03:09:00Z</dcterms:modified>
</cp:coreProperties>
</file>