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CA69B" w14:textId="77777777" w:rsidR="00FD5A52" w:rsidRDefault="00FD5A5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1132" w:type="dxa"/>
        <w:tblInd w:w="-635" w:type="dxa"/>
        <w:tblLayout w:type="fixed"/>
        <w:tblLook w:val="0400" w:firstRow="0" w:lastRow="0" w:firstColumn="0" w:lastColumn="0" w:noHBand="0" w:noVBand="1"/>
      </w:tblPr>
      <w:tblGrid>
        <w:gridCol w:w="5765"/>
        <w:gridCol w:w="5367"/>
      </w:tblGrid>
      <w:tr w:rsidR="00FD5A52" w14:paraId="3990FE81" w14:textId="77777777">
        <w:tc>
          <w:tcPr>
            <w:tcW w:w="5765" w:type="dxa"/>
            <w:shd w:val="clear" w:color="auto" w:fill="auto"/>
          </w:tcPr>
          <w:p w14:paraId="10D0831F" w14:textId="77777777" w:rsidR="00FD5A52" w:rsidRDefault="00D3052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HUYỆN ĐOÀN EA KAR</w:t>
            </w:r>
            <w:r>
              <w:rPr>
                <w:rFonts w:ascii="Times New Roman" w:eastAsia="Times New Roman" w:hAnsi="Times New Roman" w:cs="Times New Roman"/>
                <w:b/>
                <w:sz w:val="28"/>
                <w:szCs w:val="28"/>
              </w:rPr>
              <w:t xml:space="preserve">                                               BCH ĐOÀN TRƯỜNG THPT NGÔ GIA TỰ</w:t>
            </w:r>
          </w:p>
          <w:p w14:paraId="2A42E4A6" w14:textId="77777777" w:rsidR="00FD5A52" w:rsidRDefault="00D3052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14:paraId="634A8A78" w14:textId="77777777" w:rsidR="00FD5A52" w:rsidRDefault="00D3052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Số: 02 - KH/ĐTN</w:t>
            </w:r>
          </w:p>
          <w:p w14:paraId="3DAF1973" w14:textId="77777777" w:rsidR="00FD5A52" w:rsidRDefault="00FD5A52">
            <w:pPr>
              <w:spacing w:line="240" w:lineRule="auto"/>
              <w:jc w:val="center"/>
              <w:rPr>
                <w:rFonts w:ascii="Times New Roman" w:eastAsia="Times New Roman" w:hAnsi="Times New Roman" w:cs="Times New Roman"/>
                <w:i/>
                <w:sz w:val="28"/>
                <w:szCs w:val="28"/>
              </w:rPr>
            </w:pPr>
          </w:p>
        </w:tc>
        <w:tc>
          <w:tcPr>
            <w:tcW w:w="5367" w:type="dxa"/>
            <w:shd w:val="clear" w:color="auto" w:fill="auto"/>
          </w:tcPr>
          <w:p w14:paraId="01703449" w14:textId="77777777" w:rsidR="00FD5A52" w:rsidRDefault="00D30524">
            <w:pP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ĐOÀN TNCS HỒ CHÍ MINH</w:t>
            </w:r>
          </w:p>
          <w:p w14:paraId="48929063" w14:textId="77777777" w:rsidR="00FD5A52" w:rsidRDefault="00FD5A52">
            <w:pPr>
              <w:spacing w:line="240" w:lineRule="auto"/>
              <w:rPr>
                <w:rFonts w:ascii="Times New Roman" w:eastAsia="Times New Roman" w:hAnsi="Times New Roman" w:cs="Times New Roman"/>
                <w:i/>
                <w:sz w:val="28"/>
                <w:szCs w:val="28"/>
              </w:rPr>
            </w:pPr>
          </w:p>
          <w:p w14:paraId="39BA04D3" w14:textId="77777777" w:rsidR="00FD5A52" w:rsidRDefault="00D30524">
            <w:pPr>
              <w:spacing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Ea Kar, ngày 24 tháng 10 năm 2021</w:t>
            </w:r>
          </w:p>
          <w:p w14:paraId="3057F64F" w14:textId="77777777" w:rsidR="00FD5A52" w:rsidRDefault="00FD5A52">
            <w:pPr>
              <w:spacing w:line="240" w:lineRule="auto"/>
              <w:jc w:val="center"/>
              <w:rPr>
                <w:rFonts w:ascii="Times New Roman" w:eastAsia="Times New Roman" w:hAnsi="Times New Roman" w:cs="Times New Roman"/>
                <w:i/>
                <w:sz w:val="28"/>
                <w:szCs w:val="28"/>
              </w:rPr>
            </w:pPr>
          </w:p>
        </w:tc>
      </w:tr>
    </w:tbl>
    <w:p w14:paraId="0A80717C" w14:textId="77777777" w:rsidR="00FD5A52" w:rsidRDefault="00D30524">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KẾ HOẠCH</w:t>
      </w:r>
    </w:p>
    <w:p w14:paraId="7C8E549F" w14:textId="1FB131C1" w:rsidR="00FD5A52" w:rsidRDefault="00D30524">
      <w:pPr>
        <w:shd w:val="clear" w:color="auto" w:fill="FFFFFF"/>
        <w:spacing w:after="150" w:line="276"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color w:val="141823"/>
          <w:sz w:val="28"/>
          <w:szCs w:val="28"/>
          <w:highlight w:val="white"/>
        </w:rPr>
        <w:t>Tổ chức giải cầu lông</w:t>
      </w:r>
      <w:r w:rsidR="006C50D7">
        <w:rPr>
          <w:rFonts w:ascii="Times New Roman" w:eastAsia="Times New Roman" w:hAnsi="Times New Roman" w:cs="Times New Roman"/>
          <w:b/>
          <w:color w:val="141823"/>
          <w:sz w:val="28"/>
          <w:szCs w:val="28"/>
          <w:highlight w:val="white"/>
        </w:rPr>
        <w:t xml:space="preserve"> dành cho h</w:t>
      </w:r>
      <w:r>
        <w:rPr>
          <w:rFonts w:ascii="Times New Roman" w:eastAsia="Times New Roman" w:hAnsi="Times New Roman" w:cs="Times New Roman"/>
          <w:b/>
          <w:color w:val="141823"/>
          <w:sz w:val="28"/>
          <w:szCs w:val="28"/>
          <w:highlight w:val="white"/>
        </w:rPr>
        <w:t xml:space="preserve">ọc sinh </w:t>
      </w:r>
      <w:r w:rsidR="006C50D7">
        <w:rPr>
          <w:rFonts w:ascii="Times New Roman" w:eastAsia="Times New Roman" w:hAnsi="Times New Roman" w:cs="Times New Roman"/>
          <w:b/>
          <w:color w:val="141823"/>
          <w:sz w:val="28"/>
          <w:szCs w:val="28"/>
          <w:highlight w:val="white"/>
        </w:rPr>
        <w:t xml:space="preserve">THPT Ngô Gia Tự </w:t>
      </w:r>
      <w:r>
        <w:rPr>
          <w:rFonts w:ascii="Times New Roman" w:eastAsia="Times New Roman" w:hAnsi="Times New Roman" w:cs="Times New Roman"/>
          <w:b/>
          <w:color w:val="141823"/>
          <w:sz w:val="28"/>
          <w:szCs w:val="28"/>
          <w:highlight w:val="white"/>
        </w:rPr>
        <w:t>lần thứ II</w:t>
      </w:r>
    </w:p>
    <w:p w14:paraId="7B5148E6" w14:textId="77777777" w:rsidR="00FD5A52" w:rsidRDefault="00D30524">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Năm học 2021-2022</w:t>
      </w:r>
    </w:p>
    <w:p w14:paraId="7866AA8B" w14:textId="606CBA41" w:rsidR="00FD5A52" w:rsidRDefault="00D30524">
      <w:pPr>
        <w:spacing w:line="276" w:lineRule="auto"/>
        <w:ind w:firstLine="6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Thực hiện kế hoạch của nhà trường năm học 2021-2022; Nghị quyết của Đoàn thanh niên </w:t>
      </w:r>
      <w:r w:rsidR="006C50D7">
        <w:rPr>
          <w:rFonts w:ascii="Times New Roman" w:eastAsia="Times New Roman" w:hAnsi="Times New Roman" w:cs="Times New Roman"/>
          <w:sz w:val="28"/>
          <w:szCs w:val="28"/>
        </w:rPr>
        <w:t xml:space="preserve">cộng sản Hồ Chí Minh trường THPT Ngô Gia Tự </w:t>
      </w:r>
      <w:r>
        <w:rPr>
          <w:rFonts w:ascii="Times New Roman" w:eastAsia="Times New Roman" w:hAnsi="Times New Roman" w:cs="Times New Roman"/>
          <w:sz w:val="28"/>
          <w:szCs w:val="28"/>
        </w:rPr>
        <w:t>nhiệm kỳ 2021 – 2022</w:t>
      </w:r>
      <w:r w:rsidR="006C50D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Chào mừng kỉ niệm 39 năm ngày Nhà giáo Việt Nam (20/11/1982 – 20/11/2021).</w:t>
      </w:r>
    </w:p>
    <w:p w14:paraId="15A9949A" w14:textId="5DC965AC" w:rsidR="00FD5A52" w:rsidRDefault="00D30524">
      <w:pPr>
        <w:spacing w:line="276" w:lineRule="auto"/>
        <w:ind w:firstLine="601"/>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Đoàn thanh niên</w:t>
      </w:r>
      <w:r w:rsidR="004A1325">
        <w:rPr>
          <w:rFonts w:ascii="Times New Roman" w:eastAsia="Times New Roman" w:hAnsi="Times New Roman" w:cs="Times New Roman"/>
          <w:sz w:val="28"/>
          <w:szCs w:val="28"/>
        </w:rPr>
        <w:t xml:space="preserve"> cộng sản Hồ Chí Minh</w:t>
      </w:r>
      <w:r>
        <w:rPr>
          <w:rFonts w:ascii="Times New Roman" w:eastAsia="Times New Roman" w:hAnsi="Times New Roman" w:cs="Times New Roman"/>
          <w:sz w:val="28"/>
          <w:szCs w:val="28"/>
        </w:rPr>
        <w:t xml:space="preserve"> trường THPT Ngô Gia Tự xây dựng kế hoạch tổ chức </w:t>
      </w:r>
      <w:r>
        <w:rPr>
          <w:rFonts w:ascii="Times New Roman" w:eastAsia="Times New Roman" w:hAnsi="Times New Roman" w:cs="Times New Roman"/>
          <w:color w:val="141823"/>
          <w:sz w:val="28"/>
          <w:szCs w:val="28"/>
          <w:highlight w:val="white"/>
        </w:rPr>
        <w:t xml:space="preserve">giải cầu lông </w:t>
      </w:r>
      <w:r w:rsidR="004A1325">
        <w:rPr>
          <w:rFonts w:ascii="Times New Roman" w:eastAsia="Times New Roman" w:hAnsi="Times New Roman" w:cs="Times New Roman"/>
          <w:color w:val="141823"/>
          <w:sz w:val="28"/>
          <w:szCs w:val="28"/>
          <w:highlight w:val="white"/>
        </w:rPr>
        <w:t xml:space="preserve">dành cho </w:t>
      </w:r>
      <w:r>
        <w:rPr>
          <w:rFonts w:ascii="Times New Roman" w:eastAsia="Times New Roman" w:hAnsi="Times New Roman" w:cs="Times New Roman"/>
          <w:color w:val="141823"/>
          <w:sz w:val="28"/>
          <w:szCs w:val="28"/>
          <w:highlight w:val="white"/>
        </w:rPr>
        <w:t>học sinh lần thứ II</w:t>
      </w:r>
      <w:r>
        <w:rPr>
          <w:rFonts w:ascii="Times New Roman" w:eastAsia="Times New Roman" w:hAnsi="Times New Roman" w:cs="Times New Roman"/>
          <w:sz w:val="28"/>
          <w:szCs w:val="28"/>
        </w:rPr>
        <w:t xml:space="preserve"> với các nội dung sau:</w:t>
      </w:r>
    </w:p>
    <w:p w14:paraId="25B6A666" w14:textId="77777777" w:rsidR="00FD5A52" w:rsidRDefault="00D30524">
      <w:pPr>
        <w:shd w:val="clear" w:color="auto" w:fill="FFFFFF"/>
        <w:spacing w:after="150" w:line="276" w:lineRule="auto"/>
        <w:jc w:val="both"/>
        <w:rPr>
          <w:rFonts w:ascii="Times New Roman" w:eastAsia="Times New Roman" w:hAnsi="Times New Roman" w:cs="Times New Roman"/>
          <w:b/>
          <w:color w:val="141823"/>
          <w:sz w:val="28"/>
          <w:szCs w:val="28"/>
          <w:highlight w:val="white"/>
        </w:rPr>
      </w:pPr>
      <w:r>
        <w:rPr>
          <w:rFonts w:ascii="Times New Roman" w:eastAsia="Times New Roman" w:hAnsi="Times New Roman" w:cs="Times New Roman"/>
          <w:b/>
          <w:color w:val="141823"/>
          <w:sz w:val="28"/>
          <w:szCs w:val="28"/>
          <w:highlight w:val="white"/>
        </w:rPr>
        <w:t>I. MỤC ĐÍCH, YÊU CẦU</w:t>
      </w:r>
    </w:p>
    <w:p w14:paraId="6B1A5159" w14:textId="77777777" w:rsidR="00FD5A52" w:rsidRDefault="00D30524">
      <w:pPr>
        <w:shd w:val="clear" w:color="auto" w:fill="FFFFFF"/>
        <w:spacing w:after="150" w:line="276" w:lineRule="auto"/>
        <w:jc w:val="both"/>
        <w:rPr>
          <w:rFonts w:ascii="Times New Roman" w:eastAsia="Times New Roman" w:hAnsi="Times New Roman" w:cs="Times New Roman"/>
          <w:b/>
          <w:color w:val="141823"/>
          <w:sz w:val="28"/>
          <w:szCs w:val="28"/>
          <w:highlight w:val="white"/>
        </w:rPr>
      </w:pPr>
      <w:r>
        <w:rPr>
          <w:rFonts w:ascii="Times New Roman" w:eastAsia="Times New Roman" w:hAnsi="Times New Roman" w:cs="Times New Roman"/>
          <w:b/>
          <w:color w:val="000000"/>
          <w:sz w:val="28"/>
          <w:szCs w:val="28"/>
        </w:rPr>
        <w:t>1. Mục đích</w:t>
      </w:r>
    </w:p>
    <w:p w14:paraId="6BAFA94F" w14:textId="77777777" w:rsidR="00FD5A52" w:rsidRDefault="00D30524">
      <w:pPr>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Nhằm đẩy mạnh phong trào tập luyện và thi đấu bộ môn Cầu lông ở các chi đoàn trong nhà trường, thiết thực </w:t>
      </w:r>
      <w:r>
        <w:rPr>
          <w:rFonts w:ascii="Times New Roman" w:eastAsia="Times New Roman" w:hAnsi="Times New Roman" w:cs="Times New Roman"/>
          <w:sz w:val="28"/>
          <w:szCs w:val="28"/>
        </w:rPr>
        <w:t>chào mừng kỉ niệm 39 năm ngày Nhà giáo Việt Nam (20/11/1982 – 20/11/2021)</w:t>
      </w:r>
      <w:r>
        <w:rPr>
          <w:rFonts w:ascii="Times New Roman" w:eastAsia="Times New Roman" w:hAnsi="Times New Roman" w:cs="Times New Roman"/>
          <w:color w:val="000000"/>
          <w:sz w:val="28"/>
          <w:szCs w:val="28"/>
        </w:rPr>
        <w:t>, là dịp để các em học sinh giao lưu, học hỏi tăng cường sự đoàn kết.</w:t>
      </w:r>
    </w:p>
    <w:p w14:paraId="4CFF1DC8" w14:textId="77777777" w:rsidR="00FD5A52" w:rsidRDefault="00D30524">
      <w:pPr>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Tạo</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phong trào tập luyện Cầu lông sâu rộng trong nhà trường, qua đó rèn luyện nâng cao sức khoẻ, tăng cường thể chất cho học sinh, tích cực rèn luyện thân thể, xây dựng nếp sống văn hoá - thể thao lành mạnh trong trường học.</w:t>
      </w:r>
    </w:p>
    <w:p w14:paraId="722652A7" w14:textId="4D4A7652" w:rsidR="00FD5A52" w:rsidRDefault="00D30524">
      <w:pPr>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Thông qua kết quả thi đấu đánh giá chất lượng phong trào tập luyện cầu lông của các chi đoàn, đồng thời tuyển chọn, bồi dưỡng những </w:t>
      </w:r>
      <w:r w:rsidR="00751AD8">
        <w:rPr>
          <w:rFonts w:ascii="Times New Roman" w:eastAsia="Times New Roman" w:hAnsi="Times New Roman" w:cs="Times New Roman"/>
          <w:color w:val="000000"/>
          <w:sz w:val="28"/>
          <w:szCs w:val="28"/>
        </w:rPr>
        <w:t>vận động viên</w:t>
      </w:r>
      <w:r>
        <w:rPr>
          <w:rFonts w:ascii="Times New Roman" w:eastAsia="Times New Roman" w:hAnsi="Times New Roman" w:cs="Times New Roman"/>
          <w:color w:val="000000"/>
          <w:sz w:val="28"/>
          <w:szCs w:val="28"/>
        </w:rPr>
        <w:t xml:space="preserve"> tiêu biểu, tham gia Giải cầu lông cấp huyện và cấp tỉnh (nếu có)</w:t>
      </w:r>
    </w:p>
    <w:p w14:paraId="433DB812"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Yêu cầu</w:t>
      </w:r>
    </w:p>
    <w:p w14:paraId="31CB577E"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Tổ chức Giải cầu lông cho học sinh phải đảm bảo an toàn, tiết kiệm, đoàn kết đạt kết quả cao.</w:t>
      </w:r>
    </w:p>
    <w:p w14:paraId="60E84527"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Cổ động viên tham gia giải đấu cần nghiêm túc thực hiện “5K” phòng chống dịch bệnh COVID -19.</w:t>
      </w:r>
    </w:p>
    <w:p w14:paraId="49B1D4D7"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 ĐỐI TƯỢNG, NỘI DUNG</w:t>
      </w:r>
    </w:p>
    <w:p w14:paraId="463F169E" w14:textId="4E7DEB7F"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Đối tượng đăng</w:t>
      </w:r>
      <w:r w:rsidR="00A9518C">
        <w:rPr>
          <w:rFonts w:ascii="Times New Roman" w:eastAsia="Times New Roman" w:hAnsi="Times New Roman" w:cs="Times New Roman"/>
          <w:b/>
          <w:color w:val="000000"/>
          <w:sz w:val="28"/>
          <w:szCs w:val="28"/>
        </w:rPr>
        <w:t xml:space="preserve"> ký</w:t>
      </w:r>
      <w:r>
        <w:rPr>
          <w:rFonts w:ascii="Times New Roman" w:eastAsia="Times New Roman" w:hAnsi="Times New Roman" w:cs="Times New Roman"/>
          <w:b/>
          <w:color w:val="000000"/>
          <w:sz w:val="28"/>
          <w:szCs w:val="28"/>
        </w:rPr>
        <w:t xml:space="preserve"> thi đấu</w:t>
      </w:r>
    </w:p>
    <w:p w14:paraId="7D53956B"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Áp dụng cho tất cả học sinh đang học tại </w:t>
      </w:r>
      <w:r>
        <w:rPr>
          <w:rFonts w:ascii="Times New Roman" w:eastAsia="Times New Roman" w:hAnsi="Times New Roman" w:cs="Times New Roman"/>
          <w:sz w:val="28"/>
          <w:szCs w:val="28"/>
        </w:rPr>
        <w:t xml:space="preserve">38 </w:t>
      </w:r>
      <w:r>
        <w:rPr>
          <w:rFonts w:ascii="Times New Roman" w:eastAsia="Times New Roman" w:hAnsi="Times New Roman" w:cs="Times New Roman"/>
          <w:color w:val="000000"/>
          <w:sz w:val="28"/>
          <w:szCs w:val="28"/>
        </w:rPr>
        <w:t>chi đoàn trong năm học 202</w:t>
      </w: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 –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w:t>
      </w:r>
    </w:p>
    <w:p w14:paraId="0A982AE7" w14:textId="7066B6DE"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Mỗi chi đoàn được đăng ký tối đa 02 </w:t>
      </w:r>
      <w:r w:rsidR="00C153D9">
        <w:rPr>
          <w:rFonts w:ascii="Times New Roman" w:eastAsia="Times New Roman" w:hAnsi="Times New Roman" w:cs="Times New Roman"/>
          <w:color w:val="000000"/>
          <w:sz w:val="28"/>
          <w:szCs w:val="28"/>
        </w:rPr>
        <w:t>vận động viên</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01 VĐV nam và 01 VĐV nữ.</w:t>
      </w:r>
    </w:p>
    <w:p w14:paraId="0AB28B4E"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Nộp danh sách đăng ký có xác nhận của GVCN cho </w:t>
      </w:r>
      <w:r>
        <w:rPr>
          <w:rFonts w:ascii="Times New Roman" w:eastAsia="Times New Roman" w:hAnsi="Times New Roman" w:cs="Times New Roman"/>
          <w:sz w:val="28"/>
          <w:szCs w:val="28"/>
        </w:rPr>
        <w:t xml:space="preserve">thầy Nguyễn Đức Khanh </w:t>
      </w:r>
      <w:r>
        <w:rPr>
          <w:rFonts w:ascii="Times New Roman" w:eastAsia="Times New Roman" w:hAnsi="Times New Roman" w:cs="Times New Roman"/>
          <w:color w:val="000000"/>
          <w:sz w:val="28"/>
          <w:szCs w:val="28"/>
        </w:rPr>
        <w:t>vào sáng thứ 0</w:t>
      </w: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29</w:t>
      </w: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0</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để lên lịch thi đấu.</w:t>
      </w:r>
    </w:p>
    <w:p w14:paraId="7E96E954"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Nội dung thi đấu</w:t>
      </w:r>
    </w:p>
    <w:p w14:paraId="7E822BFB"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Thi đấu 02 nội dung:</w:t>
      </w:r>
    </w:p>
    <w:p w14:paraId="62DE2EBF" w14:textId="77777777" w:rsidR="00FD5A52" w:rsidRDefault="00D30524">
      <w:pPr>
        <w:pBdr>
          <w:top w:val="nil"/>
          <w:left w:val="nil"/>
          <w:bottom w:val="nil"/>
          <w:right w:val="nil"/>
          <w:between w:val="nil"/>
        </w:pBdr>
        <w:spacing w:before="280" w:after="280" w:line="276"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Đơn Nam</w:t>
      </w:r>
    </w:p>
    <w:p w14:paraId="00B44B41" w14:textId="77777777" w:rsidR="00FD5A52" w:rsidRDefault="00D30524">
      <w:pPr>
        <w:pBdr>
          <w:top w:val="nil"/>
          <w:left w:val="nil"/>
          <w:bottom w:val="nil"/>
          <w:right w:val="nil"/>
          <w:between w:val="nil"/>
        </w:pBdr>
        <w:spacing w:before="280" w:after="280" w:line="276"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Đơn nữ</w:t>
      </w:r>
    </w:p>
    <w:p w14:paraId="1FB7A560"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III. THỜI GIAN, ĐỊA ĐIỂM TỔ CHỨ</w:t>
      </w:r>
      <w:r>
        <w:rPr>
          <w:rFonts w:ascii="Times New Roman" w:eastAsia="Times New Roman" w:hAnsi="Times New Roman" w:cs="Times New Roman"/>
          <w:b/>
          <w:sz w:val="28"/>
          <w:szCs w:val="28"/>
        </w:rPr>
        <w:t>C</w:t>
      </w:r>
    </w:p>
    <w:p w14:paraId="63502685"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Thời gian bốc thăm: 7h30, ngày 01/11/2021, tại phòng Đoàn trường.</w:t>
      </w:r>
    </w:p>
    <w:p w14:paraId="14E2AF12"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Thời gian thi </w:t>
      </w:r>
      <w:r>
        <w:rPr>
          <w:rFonts w:ascii="Times New Roman" w:eastAsia="Times New Roman" w:hAnsi="Times New Roman" w:cs="Times New Roman"/>
          <w:sz w:val="28"/>
          <w:szCs w:val="28"/>
        </w:rPr>
        <w:t>đấu</w:t>
      </w:r>
      <w:r>
        <w:rPr>
          <w:rFonts w:ascii="Times New Roman" w:eastAsia="Times New Roman" w:hAnsi="Times New Roman" w:cs="Times New Roman"/>
          <w:color w:val="000000"/>
          <w:sz w:val="28"/>
          <w:szCs w:val="28"/>
        </w:rPr>
        <w:t>: bắt đầu từ 7h30 phút thứ 7, ngày</w:t>
      </w:r>
      <w:r>
        <w:rPr>
          <w:rFonts w:ascii="Times New Roman" w:eastAsia="Times New Roman" w:hAnsi="Times New Roman" w:cs="Times New Roman"/>
          <w:sz w:val="28"/>
          <w:szCs w:val="28"/>
        </w:rPr>
        <w:t xml:space="preserve"> 06</w:t>
      </w: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w:t>
      </w:r>
    </w:p>
    <w:p w14:paraId="5763132A"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Địa điểm: nhà thi đấu thể thao của trường THPT Ngô Gia Tự.</w:t>
      </w:r>
    </w:p>
    <w:p w14:paraId="0EE312FE"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IV. BAN TỔ CHỨC, TỔ TRỌNG TÀI</w:t>
      </w:r>
    </w:p>
    <w:p w14:paraId="385C60DB"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Ban tổ chức:</w:t>
      </w:r>
    </w:p>
    <w:p w14:paraId="4AFC8F72"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Thầy Huỳnh Bảo Luân – Bí thư Đoàn </w:t>
      </w:r>
      <w:r>
        <w:rPr>
          <w:rFonts w:ascii="Times New Roman" w:eastAsia="Times New Roman" w:hAnsi="Times New Roman" w:cs="Times New Roman"/>
          <w:sz w:val="28"/>
          <w:szCs w:val="28"/>
        </w:rPr>
        <w:t>Thanh niên</w:t>
      </w:r>
      <w:r>
        <w:rPr>
          <w:rFonts w:ascii="Times New Roman" w:eastAsia="Times New Roman" w:hAnsi="Times New Roman" w:cs="Times New Roman"/>
          <w:color w:val="000000"/>
          <w:sz w:val="28"/>
          <w:szCs w:val="28"/>
        </w:rPr>
        <w:t xml:space="preserve"> làm trưởng ban.</w:t>
      </w:r>
    </w:p>
    <w:p w14:paraId="5617D2BE"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BCH đoàn trường và Giáo viên chủ nhiệm các chi đoàn tham gia làm thành viên.</w:t>
      </w:r>
    </w:p>
    <w:p w14:paraId="6AFCA40E"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Tổ trọng tài:</w:t>
      </w:r>
    </w:p>
    <w:p w14:paraId="792E8F8A"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Tất cả các thầy cô giáo trong tổ Thể dục – GDQP của nhà trường, trong đó:</w:t>
      </w:r>
    </w:p>
    <w:p w14:paraId="0A45950D"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Thầy Phạm Văn Thắng – tổ trưởng tổ TD-GDQP làm tổ trưởng tổ trọng tài.</w:t>
      </w:r>
    </w:p>
    <w:p w14:paraId="2A73C733"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Các thầy cô còn lại làm thành viên.</w:t>
      </w:r>
    </w:p>
    <w:p w14:paraId="36ADC133"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 KINH PHÍ TỔ CHỨC GIẢI</w:t>
      </w:r>
    </w:p>
    <w:p w14:paraId="42D99AEB"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Đoàn trường:</w:t>
      </w:r>
    </w:p>
    <w:p w14:paraId="3118F799" w14:textId="3B07A019"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Đoàn trường chịu trách nhiệm chính kinh phí tổ chức: cơ sở vật chất (cầu thi đấu, lưới, bảng điểm….), giải thưởng, hỗ trợ tổ trọng tài, ban tổ chức…. Nguồn kinh phí trích từ quỹ hoạt động phong trào của </w:t>
      </w:r>
      <w:r w:rsidR="00E46FB1">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oàn trường.</w:t>
      </w:r>
    </w:p>
    <w:p w14:paraId="25DF7456" w14:textId="77777777"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Các chi đoàn:</w:t>
      </w:r>
    </w:p>
    <w:p w14:paraId="087ED339" w14:textId="2B350A2E" w:rsidR="00FD5A52" w:rsidRDefault="00D30524">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Chuẩn bị kinh phí tập luyện và đi lại cho các </w:t>
      </w:r>
      <w:r w:rsidR="00044E0D">
        <w:rPr>
          <w:rFonts w:ascii="Times New Roman" w:eastAsia="Times New Roman" w:hAnsi="Times New Roman" w:cs="Times New Roman"/>
          <w:color w:val="000000"/>
          <w:sz w:val="28"/>
          <w:szCs w:val="28"/>
        </w:rPr>
        <w:t>vận động viên</w:t>
      </w:r>
      <w:r>
        <w:rPr>
          <w:rFonts w:ascii="Times New Roman" w:eastAsia="Times New Roman" w:hAnsi="Times New Roman" w:cs="Times New Roman"/>
          <w:color w:val="000000"/>
          <w:sz w:val="28"/>
          <w:szCs w:val="28"/>
        </w:rPr>
        <w:t xml:space="preserve"> tham gia thi đấu giải.</w:t>
      </w:r>
    </w:p>
    <w:p w14:paraId="0479EC3B" w14:textId="77777777" w:rsidR="00FD5A52" w:rsidRDefault="00D30524">
      <w:pPr>
        <w:shd w:val="clear" w:color="auto" w:fill="FFFFFF"/>
        <w:spacing w:after="15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Trên đây là kế hoạch </w:t>
      </w:r>
      <w:r>
        <w:rPr>
          <w:rFonts w:ascii="Times New Roman" w:eastAsia="Times New Roman" w:hAnsi="Times New Roman" w:cs="Times New Roman"/>
          <w:color w:val="141823"/>
          <w:sz w:val="28"/>
          <w:szCs w:val="28"/>
          <w:highlight w:val="white"/>
        </w:rPr>
        <w:t>tổ chức giải cầu lông học sinh lần thứ II, n</w:t>
      </w:r>
      <w:r>
        <w:rPr>
          <w:rFonts w:ascii="Times New Roman" w:eastAsia="Times New Roman" w:hAnsi="Times New Roman" w:cs="Times New Roman"/>
          <w:sz w:val="28"/>
          <w:szCs w:val="28"/>
        </w:rPr>
        <w:t>ăm học 2021-2022. Kính đề nghị những bộ phận liên quan phối hợp và thực hiện nghiêm túc kế hoạch đã đưa ra.</w:t>
      </w:r>
    </w:p>
    <w:tbl>
      <w:tblPr>
        <w:tblStyle w:val="a0"/>
        <w:tblW w:w="9936" w:type="dxa"/>
        <w:tblLayout w:type="fixed"/>
        <w:tblLook w:val="0000" w:firstRow="0" w:lastRow="0" w:firstColumn="0" w:lastColumn="0" w:noHBand="0" w:noVBand="0"/>
      </w:tblPr>
      <w:tblGrid>
        <w:gridCol w:w="4946"/>
        <w:gridCol w:w="4990"/>
      </w:tblGrid>
      <w:tr w:rsidR="00FD5A52" w14:paraId="18764FC7" w14:textId="77777777">
        <w:tc>
          <w:tcPr>
            <w:tcW w:w="4946" w:type="dxa"/>
          </w:tcPr>
          <w:p w14:paraId="54684197" w14:textId="77777777" w:rsidR="00FD5A52" w:rsidRDefault="00FD5A52">
            <w:pPr>
              <w:spacing w:line="312" w:lineRule="auto"/>
              <w:rPr>
                <w:rFonts w:ascii="Times New Roman" w:eastAsia="Times New Roman" w:hAnsi="Times New Roman" w:cs="Times New Roman"/>
                <w:b/>
                <w:sz w:val="28"/>
                <w:szCs w:val="28"/>
                <w:u w:val="single"/>
              </w:rPr>
            </w:pPr>
          </w:p>
          <w:p w14:paraId="3EA91380" w14:textId="77777777" w:rsidR="00FD5A52" w:rsidRDefault="00D30524">
            <w:pPr>
              <w:spacing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Nơi nhận</w:t>
            </w:r>
            <w:r>
              <w:rPr>
                <w:rFonts w:ascii="Times New Roman" w:eastAsia="Times New Roman" w:hAnsi="Times New Roman" w:cs="Times New Roman"/>
                <w:b/>
                <w:sz w:val="24"/>
                <w:szCs w:val="24"/>
              </w:rPr>
              <w:t>:</w:t>
            </w:r>
          </w:p>
          <w:p w14:paraId="775DE093" w14:textId="77777777" w:rsidR="00FD5A52" w:rsidRDefault="00D30524" w:rsidP="003D60A8">
            <w:pPr>
              <w:spacing w:line="312" w:lineRule="auto"/>
              <w:ind w:left="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Đảng uỷ, BGH nhà trường </w:t>
            </w:r>
            <w:r>
              <w:rPr>
                <w:rFonts w:ascii="Times New Roman" w:eastAsia="Times New Roman" w:hAnsi="Times New Roman" w:cs="Times New Roman"/>
                <w:i/>
                <w:sz w:val="24"/>
                <w:szCs w:val="24"/>
              </w:rPr>
              <w:t>(b/cáo)</w:t>
            </w:r>
            <w:r>
              <w:rPr>
                <w:rFonts w:ascii="Times New Roman" w:eastAsia="Times New Roman" w:hAnsi="Times New Roman" w:cs="Times New Roman"/>
                <w:sz w:val="24"/>
                <w:szCs w:val="24"/>
              </w:rPr>
              <w:t xml:space="preserve">;                                                   </w:t>
            </w:r>
          </w:p>
          <w:p w14:paraId="677D67C1" w14:textId="1FAA6F76" w:rsidR="00FD5A52" w:rsidRDefault="00D30524" w:rsidP="003D60A8">
            <w:pPr>
              <w:spacing w:line="312" w:lineRule="auto"/>
              <w:ind w:left="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GVCN, Tổ TD-GDQP, giám thị, </w:t>
            </w:r>
            <w:r w:rsidR="003D60A8">
              <w:rPr>
                <w:rFonts w:ascii="Times New Roman" w:eastAsia="Times New Roman" w:hAnsi="Times New Roman" w:cs="Times New Roman"/>
                <w:sz w:val="24"/>
                <w:szCs w:val="24"/>
              </w:rPr>
              <w:br/>
            </w:r>
            <w:r>
              <w:rPr>
                <w:rFonts w:ascii="Times New Roman" w:eastAsia="Times New Roman" w:hAnsi="Times New Roman" w:cs="Times New Roman"/>
                <w:sz w:val="24"/>
                <w:szCs w:val="24"/>
              </w:rPr>
              <w:t>bảo vệ, Các Chi đoàn (</w:t>
            </w:r>
            <w:r>
              <w:rPr>
                <w:rFonts w:ascii="Times New Roman" w:eastAsia="Times New Roman" w:hAnsi="Times New Roman" w:cs="Times New Roman"/>
                <w:i/>
                <w:sz w:val="24"/>
                <w:szCs w:val="24"/>
              </w:rPr>
              <w:t>t.hiện</w:t>
            </w:r>
            <w:r>
              <w:rPr>
                <w:rFonts w:ascii="Times New Roman" w:eastAsia="Times New Roman" w:hAnsi="Times New Roman" w:cs="Times New Roman"/>
                <w:sz w:val="24"/>
                <w:szCs w:val="24"/>
              </w:rPr>
              <w:t xml:space="preserve">);                                     </w:t>
            </w:r>
          </w:p>
          <w:p w14:paraId="510236CC" w14:textId="77777777" w:rsidR="00FD5A52" w:rsidRDefault="00D30524" w:rsidP="003D60A8">
            <w:pPr>
              <w:spacing w:line="312" w:lineRule="auto"/>
              <w:ind w:left="30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Lưu VP Đoàn.                                                                              </w:t>
            </w:r>
          </w:p>
        </w:tc>
        <w:tc>
          <w:tcPr>
            <w:tcW w:w="4990" w:type="dxa"/>
          </w:tcPr>
          <w:p w14:paraId="5CFD0839" w14:textId="77777777" w:rsidR="00FD5A52" w:rsidRDefault="00D30524">
            <w:pPr>
              <w:spacing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TM. BCH ĐOÀN TRƯỜNG</w:t>
            </w:r>
          </w:p>
          <w:p w14:paraId="723163EC" w14:textId="77777777" w:rsidR="00FD5A52" w:rsidRDefault="00D30524">
            <w:pPr>
              <w:spacing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BÍ THƯ</w:t>
            </w:r>
          </w:p>
          <w:p w14:paraId="225210D6" w14:textId="585F3396" w:rsidR="00FD5A52" w:rsidRDefault="00B20030" w:rsidP="00B20030">
            <w:pPr>
              <w:spacing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(đã ký)</w:t>
            </w:r>
          </w:p>
          <w:p w14:paraId="415C996A" w14:textId="1320890C" w:rsidR="00FD5A52" w:rsidRDefault="00D30524">
            <w:pPr>
              <w:spacing w:line="312"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875F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Huỳnh Bảo Luân</w:t>
            </w:r>
          </w:p>
        </w:tc>
      </w:tr>
    </w:tbl>
    <w:p w14:paraId="0DDF37B9" w14:textId="77777777" w:rsidR="00FD5A52" w:rsidRDefault="00FD5A52">
      <w:pPr>
        <w:spacing w:after="120"/>
        <w:jc w:val="both"/>
        <w:rPr>
          <w:rFonts w:ascii="Times New Roman" w:eastAsia="Times New Roman" w:hAnsi="Times New Roman" w:cs="Times New Roman"/>
          <w:sz w:val="28"/>
          <w:szCs w:val="28"/>
        </w:rPr>
      </w:pPr>
    </w:p>
    <w:p w14:paraId="4769710C" w14:textId="77777777" w:rsidR="00FD5A52" w:rsidRDefault="00D3052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DUYỆT CỦA ĐẢNG UỶ NHÀ TRƯỜNG</w:t>
      </w:r>
    </w:p>
    <w:p w14:paraId="7D973821" w14:textId="77777777" w:rsidR="00A44CA9" w:rsidRDefault="00A44CA9">
      <w:pPr>
        <w:jc w:val="center"/>
        <w:rPr>
          <w:rFonts w:ascii="Times New Roman" w:eastAsia="Times New Roman" w:hAnsi="Times New Roman" w:cs="Times New Roman"/>
          <w:b/>
          <w:sz w:val="28"/>
          <w:szCs w:val="28"/>
        </w:rPr>
      </w:pPr>
    </w:p>
    <w:p w14:paraId="236CC1FB" w14:textId="3E731EBC" w:rsidR="00A44CA9" w:rsidRDefault="00B2003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(đã ký)</w:t>
      </w:r>
    </w:p>
    <w:p w14:paraId="5697CED0" w14:textId="77777777" w:rsidR="00A44CA9" w:rsidRDefault="00A44CA9">
      <w:pPr>
        <w:jc w:val="center"/>
        <w:rPr>
          <w:rFonts w:ascii="Times New Roman" w:eastAsia="Times New Roman" w:hAnsi="Times New Roman" w:cs="Times New Roman"/>
          <w:b/>
          <w:sz w:val="28"/>
          <w:szCs w:val="28"/>
        </w:rPr>
      </w:pPr>
    </w:p>
    <w:p w14:paraId="5815DC9C" w14:textId="38F62936" w:rsidR="00FD5A52" w:rsidRDefault="00D3052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Phạm Thị Dinh</w:t>
      </w:r>
    </w:p>
    <w:sectPr w:rsidR="00FD5A52">
      <w:footerReference w:type="default" r:id="rId7"/>
      <w:pgSz w:w="12240" w:h="15840"/>
      <w:pgMar w:top="1008" w:right="864" w:bottom="1008"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7C8CE" w14:textId="77777777" w:rsidR="002F5062" w:rsidRDefault="002F5062">
      <w:pPr>
        <w:spacing w:after="0" w:line="240" w:lineRule="auto"/>
      </w:pPr>
      <w:r>
        <w:separator/>
      </w:r>
    </w:p>
  </w:endnote>
  <w:endnote w:type="continuationSeparator" w:id="0">
    <w:p w14:paraId="4FF5DFDE" w14:textId="77777777" w:rsidR="002F5062" w:rsidRDefault="002F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8E22B" w14:textId="77777777" w:rsidR="00FD5A52" w:rsidRDefault="00D3052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44CA9">
      <w:rPr>
        <w:noProof/>
        <w:color w:val="000000"/>
      </w:rPr>
      <w:t>1</w:t>
    </w:r>
    <w:r>
      <w:rPr>
        <w:color w:val="000000"/>
      </w:rPr>
      <w:fldChar w:fldCharType="end"/>
    </w:r>
  </w:p>
  <w:p w14:paraId="68C98E72" w14:textId="77777777" w:rsidR="00FD5A52" w:rsidRDefault="00FD5A5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3A617" w14:textId="77777777" w:rsidR="002F5062" w:rsidRDefault="002F5062">
      <w:pPr>
        <w:spacing w:after="0" w:line="240" w:lineRule="auto"/>
      </w:pPr>
      <w:r>
        <w:separator/>
      </w:r>
    </w:p>
  </w:footnote>
  <w:footnote w:type="continuationSeparator" w:id="0">
    <w:p w14:paraId="6043588A" w14:textId="77777777" w:rsidR="002F5062" w:rsidRDefault="002F50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52"/>
    <w:rsid w:val="00044E0D"/>
    <w:rsid w:val="002F5062"/>
    <w:rsid w:val="003D60A8"/>
    <w:rsid w:val="004A1325"/>
    <w:rsid w:val="005E1C81"/>
    <w:rsid w:val="006C50D7"/>
    <w:rsid w:val="00751AD8"/>
    <w:rsid w:val="00A44CA9"/>
    <w:rsid w:val="00A9518C"/>
    <w:rsid w:val="00B20030"/>
    <w:rsid w:val="00B875F2"/>
    <w:rsid w:val="00C153D9"/>
    <w:rsid w:val="00D30524"/>
    <w:rsid w:val="00E46FB1"/>
    <w:rsid w:val="00FD5A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6D5A"/>
  <w15:docId w15:val="{58C7FEB4-D2CF-4639-B113-9D68EF4E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F06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4D9B"/>
    <w:rPr>
      <w:b/>
      <w:bCs/>
    </w:rPr>
  </w:style>
  <w:style w:type="paragraph" w:styleId="ListParagraph">
    <w:name w:val="List Paragraph"/>
    <w:basedOn w:val="Normal"/>
    <w:uiPriority w:val="34"/>
    <w:qFormat/>
    <w:rsid w:val="009241C4"/>
    <w:pPr>
      <w:ind w:left="720"/>
      <w:contextualSpacing/>
    </w:pPr>
  </w:style>
  <w:style w:type="paragraph" w:styleId="Header">
    <w:name w:val="header"/>
    <w:basedOn w:val="Normal"/>
    <w:link w:val="HeaderChar"/>
    <w:uiPriority w:val="99"/>
    <w:unhideWhenUsed/>
    <w:rsid w:val="004C1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C96"/>
  </w:style>
  <w:style w:type="paragraph" w:styleId="Footer">
    <w:name w:val="footer"/>
    <w:basedOn w:val="Normal"/>
    <w:link w:val="FooterChar"/>
    <w:uiPriority w:val="99"/>
    <w:unhideWhenUsed/>
    <w:rsid w:val="004C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C9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YRTC/apDlGWYJgc07pko9Pi3Zg==">AMUW2mUNSLmrm5pjBa0RPonwFBtJgsuGtSUwGJocpLxVKtcqkWf+KpiGusyG5liPQyTOftNlBVQrYnchGmE+77OKz247EVvEQb9DC2yW3Y9JS9U2VIONJd2WYsopKMAIpbLTOzxie1DJ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Laptopgame</dc:creator>
  <cp:lastModifiedBy>THPT Ngô Gia Tự</cp:lastModifiedBy>
  <cp:revision>13</cp:revision>
  <dcterms:created xsi:type="dcterms:W3CDTF">2020-10-06T03:20:00Z</dcterms:created>
  <dcterms:modified xsi:type="dcterms:W3CDTF">2021-10-27T01:49:00Z</dcterms:modified>
</cp:coreProperties>
</file>