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76" w:type="dxa"/>
        <w:tblLook w:val="04A0" w:firstRow="1" w:lastRow="0" w:firstColumn="1" w:lastColumn="0" w:noHBand="0" w:noVBand="1"/>
      </w:tblPr>
      <w:tblGrid>
        <w:gridCol w:w="4537"/>
        <w:gridCol w:w="5670"/>
      </w:tblGrid>
      <w:tr w:rsidR="00C10E5A" w:rsidRPr="00E71BA1" w14:paraId="63F043F6" w14:textId="77777777" w:rsidTr="003265D4">
        <w:tc>
          <w:tcPr>
            <w:tcW w:w="4537" w:type="dxa"/>
            <w:shd w:val="clear" w:color="auto" w:fill="auto"/>
          </w:tcPr>
          <w:p w14:paraId="692FF006" w14:textId="77777777" w:rsidR="00C10E5A" w:rsidRPr="00E71BA1" w:rsidRDefault="00C10E5A" w:rsidP="00E71BA1">
            <w:pPr>
              <w:spacing w:after="0" w:line="312" w:lineRule="auto"/>
              <w:jc w:val="center"/>
              <w:rPr>
                <w:sz w:val="22"/>
                <w:szCs w:val="16"/>
                <w:lang w:val="en-US"/>
              </w:rPr>
            </w:pPr>
            <w:r w:rsidRPr="00E71BA1">
              <w:rPr>
                <w:sz w:val="22"/>
                <w:szCs w:val="16"/>
                <w:lang w:val="en-US"/>
              </w:rPr>
              <w:t>SỞ GIÁO DỤC VÀ ĐÀO TẠO ĐẮK LẮK</w:t>
            </w:r>
          </w:p>
          <w:p w14:paraId="6F17F629" w14:textId="77777777" w:rsidR="00C10E5A" w:rsidRPr="00E71BA1" w:rsidRDefault="00C10E5A" w:rsidP="00E71BA1">
            <w:pPr>
              <w:spacing w:after="0" w:line="312" w:lineRule="auto"/>
              <w:jc w:val="center"/>
              <w:rPr>
                <w:b/>
                <w:bCs/>
                <w:sz w:val="22"/>
                <w:szCs w:val="16"/>
                <w:lang w:val="en-US"/>
              </w:rPr>
            </w:pPr>
            <w:r w:rsidRPr="00E71BA1">
              <w:rPr>
                <w:b/>
                <w:bCs/>
                <w:noProof/>
                <w:sz w:val="22"/>
                <w:szCs w:val="16"/>
                <w:lang w:val="en-US"/>
              </w:rPr>
              <w:pict w14:anchorId="159EDB6D">
                <v:shapetype id="_x0000_t32" coordsize="21600,21600" o:spt="32" o:oned="t" path="m,l21600,21600e" filled="f">
                  <v:path arrowok="t" fillok="f" o:connecttype="none"/>
                  <o:lock v:ext="edit" shapetype="t"/>
                </v:shapetype>
                <v:shape id="_x0000_s1026" type="#_x0000_t32" style="position:absolute;left:0;text-align:left;margin-left:49.6pt;margin-top:14.25pt;width:115.5pt;height:0;z-index:1" o:connectortype="straight"/>
              </w:pict>
            </w:r>
            <w:r w:rsidRPr="00E71BA1">
              <w:rPr>
                <w:b/>
                <w:bCs/>
                <w:sz w:val="22"/>
                <w:szCs w:val="16"/>
                <w:lang w:val="en-US"/>
              </w:rPr>
              <w:t>TRƯỜNG THPT NGÔ GIA TỰ</w:t>
            </w:r>
          </w:p>
          <w:p w14:paraId="054B76E3" w14:textId="6CE93C29" w:rsidR="00C10E5A" w:rsidRPr="003F769A" w:rsidRDefault="00C10E5A" w:rsidP="00E71BA1">
            <w:pPr>
              <w:spacing w:before="120" w:after="0" w:line="312" w:lineRule="auto"/>
              <w:jc w:val="center"/>
              <w:rPr>
                <w:sz w:val="22"/>
                <w:szCs w:val="16"/>
                <w:lang w:val="en-US"/>
              </w:rPr>
            </w:pPr>
            <w:r w:rsidRPr="003F769A">
              <w:rPr>
                <w:sz w:val="22"/>
                <w:szCs w:val="16"/>
                <w:lang w:val="en-US"/>
              </w:rPr>
              <w:t xml:space="preserve">Số: </w:t>
            </w:r>
            <w:r w:rsidR="003F769A" w:rsidRPr="003F769A">
              <w:rPr>
                <w:sz w:val="22"/>
                <w:szCs w:val="16"/>
                <w:lang w:val="en-US"/>
              </w:rPr>
              <w:t>17</w:t>
            </w:r>
            <w:r w:rsidRPr="003F769A">
              <w:rPr>
                <w:sz w:val="22"/>
                <w:szCs w:val="16"/>
                <w:lang w:val="en-US"/>
              </w:rPr>
              <w:t>/</w:t>
            </w:r>
            <w:r w:rsidRPr="003F769A">
              <w:rPr>
                <w:sz w:val="22"/>
                <w:szCs w:val="16"/>
                <w:lang w:val="en-US"/>
              </w:rPr>
              <w:t>TB</w:t>
            </w:r>
            <w:r w:rsidRPr="003F769A">
              <w:rPr>
                <w:sz w:val="22"/>
                <w:szCs w:val="16"/>
                <w:lang w:val="en-US"/>
              </w:rPr>
              <w:t>-NGT</w:t>
            </w:r>
          </w:p>
        </w:tc>
        <w:tc>
          <w:tcPr>
            <w:tcW w:w="5670" w:type="dxa"/>
            <w:shd w:val="clear" w:color="auto" w:fill="auto"/>
          </w:tcPr>
          <w:p w14:paraId="3B1C9CD6" w14:textId="77777777" w:rsidR="00C10E5A" w:rsidRPr="00E71BA1" w:rsidRDefault="00C10E5A" w:rsidP="00E71BA1">
            <w:pPr>
              <w:spacing w:after="0" w:line="312" w:lineRule="auto"/>
              <w:jc w:val="center"/>
              <w:rPr>
                <w:b/>
                <w:bCs/>
                <w:sz w:val="22"/>
                <w:szCs w:val="16"/>
                <w:lang w:val="en-US"/>
              </w:rPr>
            </w:pPr>
            <w:r w:rsidRPr="00E71BA1">
              <w:rPr>
                <w:b/>
                <w:bCs/>
                <w:sz w:val="22"/>
                <w:szCs w:val="16"/>
                <w:lang w:val="en-US"/>
              </w:rPr>
              <w:t>CỘNG HÒA XÃ HỘI CHỦ NGHĨA VIỆT NAM</w:t>
            </w:r>
          </w:p>
          <w:p w14:paraId="53B98453" w14:textId="77777777" w:rsidR="00C10E5A" w:rsidRPr="00E71BA1" w:rsidRDefault="00C10E5A" w:rsidP="00E71BA1">
            <w:pPr>
              <w:spacing w:after="0" w:line="312" w:lineRule="auto"/>
              <w:jc w:val="center"/>
              <w:rPr>
                <w:b/>
                <w:bCs/>
                <w:sz w:val="22"/>
                <w:szCs w:val="16"/>
                <w:lang w:val="en-US"/>
              </w:rPr>
            </w:pPr>
            <w:r w:rsidRPr="00E71BA1">
              <w:rPr>
                <w:b/>
                <w:bCs/>
                <w:noProof/>
                <w:sz w:val="22"/>
                <w:szCs w:val="16"/>
                <w:lang w:val="en-US"/>
              </w:rPr>
              <w:pict w14:anchorId="0A549049">
                <v:shape id="_x0000_s1027" type="#_x0000_t32" style="position:absolute;left:0;text-align:left;margin-left:71.75pt;margin-top:14.25pt;width:126pt;height:0;z-index:2" o:connectortype="straight"/>
              </w:pict>
            </w:r>
            <w:r w:rsidRPr="00E71BA1">
              <w:rPr>
                <w:b/>
                <w:bCs/>
                <w:sz w:val="22"/>
                <w:szCs w:val="16"/>
                <w:lang w:val="en-US"/>
              </w:rPr>
              <w:t>Độc lập – Tự do – Hạnh phúc</w:t>
            </w:r>
          </w:p>
          <w:p w14:paraId="0F16420A" w14:textId="0E9E8838" w:rsidR="00C10E5A" w:rsidRPr="00E71BA1" w:rsidRDefault="00C10E5A" w:rsidP="00E71BA1">
            <w:pPr>
              <w:spacing w:before="120" w:after="0" w:line="312" w:lineRule="auto"/>
              <w:jc w:val="center"/>
              <w:rPr>
                <w:i/>
                <w:iCs/>
                <w:sz w:val="22"/>
                <w:szCs w:val="16"/>
                <w:lang w:val="en-US"/>
              </w:rPr>
            </w:pPr>
            <w:r w:rsidRPr="00E71BA1">
              <w:rPr>
                <w:i/>
                <w:iCs/>
                <w:sz w:val="22"/>
                <w:szCs w:val="16"/>
                <w:lang w:val="en-US"/>
              </w:rPr>
              <w:t xml:space="preserve">Ea Kar, ngày </w:t>
            </w:r>
            <w:r w:rsidR="003F769A">
              <w:rPr>
                <w:i/>
                <w:iCs/>
                <w:sz w:val="22"/>
                <w:szCs w:val="16"/>
                <w:lang w:val="en-US"/>
              </w:rPr>
              <w:t xml:space="preserve">17 </w:t>
            </w:r>
            <w:r w:rsidRPr="00E71BA1">
              <w:rPr>
                <w:i/>
                <w:iCs/>
                <w:sz w:val="22"/>
                <w:szCs w:val="16"/>
                <w:lang w:val="en-US"/>
              </w:rPr>
              <w:t>tháng 12 năm 2021</w:t>
            </w:r>
          </w:p>
        </w:tc>
      </w:tr>
    </w:tbl>
    <w:p w14:paraId="347DCC83" w14:textId="4CC8FA1D" w:rsidR="00C10E5A" w:rsidRPr="0043028E" w:rsidRDefault="00C10E5A" w:rsidP="001E4925">
      <w:pPr>
        <w:spacing w:before="240" w:after="240"/>
        <w:jc w:val="center"/>
        <w:rPr>
          <w:b/>
          <w:bCs/>
          <w:sz w:val="26"/>
          <w:szCs w:val="20"/>
          <w:lang w:val="en-US"/>
        </w:rPr>
      </w:pPr>
      <w:r w:rsidRPr="0043028E">
        <w:rPr>
          <w:b/>
          <w:bCs/>
          <w:sz w:val="26"/>
          <w:szCs w:val="20"/>
          <w:lang w:val="en-US"/>
        </w:rPr>
        <w:t xml:space="preserve">THÔNG BÁO ĐĂNG KÝ HỌC LỚP CHUYỂN ĐỔI SỐ </w:t>
      </w:r>
      <w:r w:rsidR="001E4925">
        <w:rPr>
          <w:b/>
          <w:bCs/>
          <w:sz w:val="26"/>
          <w:szCs w:val="20"/>
          <w:lang w:val="en-US"/>
        </w:rPr>
        <w:br/>
      </w:r>
      <w:r w:rsidRPr="0043028E">
        <w:rPr>
          <w:b/>
          <w:bCs/>
          <w:sz w:val="26"/>
          <w:szCs w:val="20"/>
          <w:lang w:val="en-US"/>
        </w:rPr>
        <w:t xml:space="preserve">DÀNH CHO </w:t>
      </w:r>
      <w:r w:rsidR="001E4925">
        <w:rPr>
          <w:b/>
          <w:bCs/>
          <w:sz w:val="26"/>
          <w:szCs w:val="20"/>
          <w:lang w:val="en-US"/>
        </w:rPr>
        <w:t xml:space="preserve">CÁN BỘ QUẢN LÝ, </w:t>
      </w:r>
      <w:r w:rsidRPr="0043028E">
        <w:rPr>
          <w:b/>
          <w:bCs/>
          <w:sz w:val="26"/>
          <w:szCs w:val="20"/>
          <w:lang w:val="en-US"/>
        </w:rPr>
        <w:t xml:space="preserve">GIÁO VIÊN </w:t>
      </w:r>
      <w:r w:rsidR="001E4925">
        <w:rPr>
          <w:b/>
          <w:bCs/>
          <w:sz w:val="26"/>
          <w:szCs w:val="20"/>
          <w:lang w:val="en-US"/>
        </w:rPr>
        <w:t xml:space="preserve">VÀ HỌC SINH </w:t>
      </w:r>
      <w:r w:rsidRPr="0043028E">
        <w:rPr>
          <w:b/>
          <w:bCs/>
          <w:sz w:val="26"/>
          <w:szCs w:val="20"/>
          <w:lang w:val="en-US"/>
        </w:rPr>
        <w:t>NĂM HỌC 2021-2022</w:t>
      </w:r>
    </w:p>
    <w:p w14:paraId="60FD6865" w14:textId="2E426A7B" w:rsidR="002E67A8" w:rsidRPr="0043028E" w:rsidRDefault="002E67A8" w:rsidP="0043028E">
      <w:pPr>
        <w:spacing w:after="0" w:line="288" w:lineRule="auto"/>
        <w:jc w:val="both"/>
        <w:rPr>
          <w:sz w:val="26"/>
          <w:szCs w:val="26"/>
          <w:lang w:val="en-US"/>
        </w:rPr>
      </w:pPr>
      <w:r w:rsidRPr="002E67A8">
        <w:rPr>
          <w:lang w:val="en-US"/>
        </w:rPr>
        <w:tab/>
      </w:r>
      <w:r w:rsidRPr="0043028E">
        <w:rPr>
          <w:sz w:val="26"/>
          <w:szCs w:val="26"/>
          <w:lang w:val="en-US"/>
        </w:rPr>
        <w:t>- Căn cứ công văn số 888/CV-VOA, ngày 18/11/2021, của Công ty Cổ phần học viện trực tuyến Việt Nam về tổ chức chương trình Quốc gia chuyển đổi số cho các trường học Việt Nam để đáp ứng yêu cầu cuộc cách mạng công nghiệp 4.0;</w:t>
      </w:r>
    </w:p>
    <w:p w14:paraId="1CB94691" w14:textId="0EFED350" w:rsidR="002E67A8" w:rsidRPr="0043028E" w:rsidRDefault="002E67A8" w:rsidP="0043028E">
      <w:pPr>
        <w:spacing w:after="0" w:line="288" w:lineRule="auto"/>
        <w:ind w:firstLine="720"/>
        <w:jc w:val="both"/>
        <w:rPr>
          <w:sz w:val="26"/>
          <w:szCs w:val="26"/>
          <w:lang w:val="en-US"/>
        </w:rPr>
      </w:pPr>
      <w:r w:rsidRPr="0043028E">
        <w:rPr>
          <w:sz w:val="26"/>
          <w:szCs w:val="26"/>
          <w:lang w:val="en-US"/>
        </w:rPr>
        <w:t>- Thực hiện công văn số 2008</w:t>
      </w:r>
      <w:r w:rsidRPr="0043028E">
        <w:rPr>
          <w:b/>
          <w:bCs/>
          <w:sz w:val="26"/>
          <w:szCs w:val="26"/>
          <w:lang w:val="en-US"/>
        </w:rPr>
        <w:t>/</w:t>
      </w:r>
      <w:r w:rsidRPr="0043028E">
        <w:rPr>
          <w:sz w:val="26"/>
          <w:szCs w:val="26"/>
        </w:rPr>
        <w:t>SGDĐT-QLCLCNTT</w:t>
      </w:r>
      <w:r w:rsidRPr="0043028E">
        <w:rPr>
          <w:sz w:val="26"/>
          <w:szCs w:val="26"/>
          <w:lang w:val="en-US"/>
        </w:rPr>
        <w:t>, ngày 10/12/2021 của Giám đốc Sở Giáo dục và Đào tạo tỉnh Đắk Lắk về việc</w:t>
      </w:r>
      <w:r w:rsidRPr="0043028E">
        <w:rPr>
          <w:sz w:val="26"/>
          <w:szCs w:val="26"/>
        </w:rPr>
        <w:t xml:space="preserve"> tổ chức các khóa học về chuyển đổi số cho các trường, cán bộ quản lý, giáo viên, học sinh của Công ty cổ phần học viện trực tuyến Việt Nam</w:t>
      </w:r>
      <w:r w:rsidRPr="0043028E">
        <w:rPr>
          <w:sz w:val="26"/>
          <w:szCs w:val="26"/>
          <w:lang w:val="en-US"/>
        </w:rPr>
        <w:t>.</w:t>
      </w:r>
    </w:p>
    <w:p w14:paraId="268CBF6C" w14:textId="18B75629" w:rsidR="002E67A8" w:rsidRPr="0043028E" w:rsidRDefault="002E67A8" w:rsidP="0043028E">
      <w:pPr>
        <w:spacing w:after="0" w:line="288" w:lineRule="auto"/>
        <w:jc w:val="both"/>
        <w:rPr>
          <w:sz w:val="26"/>
          <w:szCs w:val="26"/>
          <w:lang w:val="en-US"/>
        </w:rPr>
      </w:pPr>
      <w:r w:rsidRPr="0043028E">
        <w:rPr>
          <w:sz w:val="26"/>
          <w:szCs w:val="26"/>
          <w:lang w:val="en-US"/>
        </w:rPr>
        <w:tab/>
        <w:t>Nhà trường thông báo đến toàn thể cán bộ, giáo viên</w:t>
      </w:r>
      <w:r w:rsidR="00E257F9">
        <w:rPr>
          <w:sz w:val="26"/>
          <w:szCs w:val="26"/>
          <w:lang w:val="en-US"/>
        </w:rPr>
        <w:t xml:space="preserve"> và</w:t>
      </w:r>
      <w:r w:rsidRPr="0043028E">
        <w:rPr>
          <w:sz w:val="26"/>
          <w:szCs w:val="26"/>
          <w:lang w:val="en-US"/>
        </w:rPr>
        <w:t xml:space="preserve"> học sinh </w:t>
      </w:r>
      <w:r w:rsidR="006C5273" w:rsidRPr="0043028E">
        <w:rPr>
          <w:sz w:val="26"/>
          <w:szCs w:val="26"/>
          <w:lang w:val="en-US"/>
        </w:rPr>
        <w:t>các nội dung về tham gia lớp học chuyển đổi số như sau:</w:t>
      </w:r>
    </w:p>
    <w:p w14:paraId="2FD50F46" w14:textId="0B9F02C7" w:rsidR="008428E9" w:rsidRPr="0043028E" w:rsidRDefault="008428E9" w:rsidP="0043028E">
      <w:pPr>
        <w:spacing w:after="0" w:line="288" w:lineRule="auto"/>
        <w:jc w:val="both"/>
        <w:rPr>
          <w:sz w:val="26"/>
          <w:szCs w:val="26"/>
          <w:lang w:val="en-US"/>
        </w:rPr>
      </w:pPr>
      <w:r w:rsidRPr="0043028E">
        <w:rPr>
          <w:sz w:val="26"/>
          <w:szCs w:val="26"/>
          <w:lang w:val="en-US"/>
        </w:rPr>
        <w:tab/>
        <w:t>1. Đối tượng: Tất cả CBQL, giáo viên, học sinh nhà trường có nhu cầu tham gia học.</w:t>
      </w:r>
    </w:p>
    <w:p w14:paraId="11326EF5" w14:textId="1730DF5D" w:rsidR="006C5273" w:rsidRPr="0043028E" w:rsidRDefault="006C5273" w:rsidP="0043028E">
      <w:pPr>
        <w:spacing w:after="0" w:line="288" w:lineRule="auto"/>
        <w:jc w:val="both"/>
        <w:rPr>
          <w:sz w:val="26"/>
          <w:szCs w:val="26"/>
          <w:lang w:val="en-US"/>
        </w:rPr>
      </w:pPr>
      <w:r w:rsidRPr="0043028E">
        <w:rPr>
          <w:sz w:val="26"/>
          <w:szCs w:val="26"/>
          <w:lang w:val="en-US"/>
        </w:rPr>
        <w:tab/>
      </w:r>
      <w:r w:rsidR="00CE5050" w:rsidRPr="0043028E">
        <w:rPr>
          <w:sz w:val="26"/>
          <w:szCs w:val="26"/>
          <w:lang w:val="en-US"/>
        </w:rPr>
        <w:t>2</w:t>
      </w:r>
      <w:r w:rsidRPr="0043028E">
        <w:rPr>
          <w:sz w:val="26"/>
          <w:szCs w:val="26"/>
          <w:lang w:val="en-US"/>
        </w:rPr>
        <w:t>. Chương trình chuyển đổi số cơ bản</w:t>
      </w:r>
    </w:p>
    <w:p w14:paraId="67D2B394" w14:textId="1D753F9B" w:rsidR="006C5273" w:rsidRPr="0043028E" w:rsidRDefault="006C5273" w:rsidP="0043028E">
      <w:pPr>
        <w:numPr>
          <w:ilvl w:val="2"/>
          <w:numId w:val="1"/>
        </w:numPr>
        <w:spacing w:after="0" w:line="288" w:lineRule="auto"/>
        <w:ind w:left="1418"/>
        <w:jc w:val="both"/>
        <w:rPr>
          <w:sz w:val="26"/>
          <w:szCs w:val="26"/>
          <w:lang w:val="en-US"/>
        </w:rPr>
      </w:pPr>
      <w:r w:rsidRPr="0043028E">
        <w:rPr>
          <w:sz w:val="26"/>
          <w:szCs w:val="26"/>
          <w:lang w:val="en-US"/>
        </w:rPr>
        <w:t>Học phí: Miễn phí 100%</w:t>
      </w:r>
    </w:p>
    <w:p w14:paraId="1BF329C2" w14:textId="3615D235" w:rsidR="006C5273" w:rsidRPr="0043028E" w:rsidRDefault="006C5273" w:rsidP="0043028E">
      <w:pPr>
        <w:numPr>
          <w:ilvl w:val="2"/>
          <w:numId w:val="1"/>
        </w:numPr>
        <w:spacing w:after="0" w:line="288" w:lineRule="auto"/>
        <w:ind w:left="1418"/>
        <w:jc w:val="both"/>
        <w:rPr>
          <w:sz w:val="26"/>
          <w:szCs w:val="26"/>
          <w:lang w:val="en-US"/>
        </w:rPr>
      </w:pPr>
      <w:r w:rsidRPr="0043028E">
        <w:rPr>
          <w:sz w:val="26"/>
          <w:szCs w:val="26"/>
          <w:lang w:val="en-US"/>
        </w:rPr>
        <w:t>Thời gian học: 100% học trực tuyến trong 3 tháng, từ 01/01/2022 – 31/3/2022</w:t>
      </w:r>
    </w:p>
    <w:p w14:paraId="0ACC2679" w14:textId="7E2E1E3B" w:rsidR="006C5273" w:rsidRPr="0043028E" w:rsidRDefault="006C5273" w:rsidP="0043028E">
      <w:pPr>
        <w:numPr>
          <w:ilvl w:val="2"/>
          <w:numId w:val="1"/>
        </w:numPr>
        <w:spacing w:after="0" w:line="288" w:lineRule="auto"/>
        <w:ind w:left="1418"/>
        <w:jc w:val="both"/>
        <w:rPr>
          <w:sz w:val="26"/>
          <w:szCs w:val="26"/>
          <w:lang w:val="en-US"/>
        </w:rPr>
      </w:pPr>
      <w:r w:rsidRPr="0043028E">
        <w:rPr>
          <w:sz w:val="26"/>
          <w:szCs w:val="26"/>
          <w:lang w:val="en-US"/>
        </w:rPr>
        <w:t xml:space="preserve">Nội dung học: </w:t>
      </w:r>
    </w:p>
    <w:p w14:paraId="4B44C938" w14:textId="263A338A" w:rsidR="008428E9" w:rsidRPr="0043028E" w:rsidRDefault="008428E9" w:rsidP="0043028E">
      <w:pPr>
        <w:numPr>
          <w:ilvl w:val="4"/>
          <w:numId w:val="1"/>
        </w:numPr>
        <w:spacing w:after="0" w:line="288" w:lineRule="auto"/>
        <w:ind w:left="1701"/>
        <w:jc w:val="both"/>
        <w:rPr>
          <w:sz w:val="26"/>
          <w:szCs w:val="26"/>
          <w:lang w:val="en-US"/>
        </w:rPr>
      </w:pPr>
      <w:r w:rsidRPr="0043028E">
        <w:rPr>
          <w:sz w:val="26"/>
          <w:szCs w:val="26"/>
          <w:lang w:val="en-US"/>
        </w:rPr>
        <w:t>Đối với CBQL: Chuyển đổi số và kỹ năng dành cho lãnh đạo</w:t>
      </w:r>
    </w:p>
    <w:p w14:paraId="14490CDA" w14:textId="21D7FBB8" w:rsidR="008428E9" w:rsidRPr="0043028E" w:rsidRDefault="008428E9" w:rsidP="0043028E">
      <w:pPr>
        <w:numPr>
          <w:ilvl w:val="4"/>
          <w:numId w:val="1"/>
        </w:numPr>
        <w:spacing w:after="0" w:line="288" w:lineRule="auto"/>
        <w:ind w:left="1701"/>
        <w:jc w:val="both"/>
        <w:rPr>
          <w:sz w:val="26"/>
          <w:szCs w:val="26"/>
          <w:lang w:val="en-US"/>
        </w:rPr>
      </w:pPr>
      <w:r w:rsidRPr="0043028E">
        <w:rPr>
          <w:sz w:val="26"/>
          <w:szCs w:val="26"/>
          <w:lang w:val="en-US"/>
        </w:rPr>
        <w:t>Đối với giáo viên: Chuyển đổi số và kỹ năng dành cho giáo viên</w:t>
      </w:r>
    </w:p>
    <w:p w14:paraId="171CDA4B" w14:textId="4BBD1769" w:rsidR="00CE5050" w:rsidRPr="0043028E" w:rsidRDefault="00CE5050" w:rsidP="0043028E">
      <w:pPr>
        <w:numPr>
          <w:ilvl w:val="4"/>
          <w:numId w:val="1"/>
        </w:numPr>
        <w:spacing w:after="0" w:line="288" w:lineRule="auto"/>
        <w:ind w:left="1701"/>
        <w:jc w:val="both"/>
        <w:rPr>
          <w:sz w:val="26"/>
          <w:szCs w:val="26"/>
          <w:lang w:val="en-US"/>
        </w:rPr>
      </w:pPr>
      <w:r w:rsidRPr="0043028E">
        <w:rPr>
          <w:sz w:val="26"/>
          <w:szCs w:val="26"/>
          <w:lang w:val="en-US"/>
        </w:rPr>
        <w:t>Đối với học sinh: Ngoại ngữ, công nghệ và kỹ năng cần thiết cho kỷ nguyên 4.0</w:t>
      </w:r>
    </w:p>
    <w:p w14:paraId="6CDCE873" w14:textId="202E784C" w:rsidR="00E71BA1" w:rsidRPr="0043028E" w:rsidRDefault="00E71BA1" w:rsidP="0043028E">
      <w:pPr>
        <w:spacing w:after="0" w:line="288" w:lineRule="auto"/>
        <w:ind w:firstLine="720"/>
        <w:jc w:val="both"/>
        <w:rPr>
          <w:sz w:val="26"/>
          <w:szCs w:val="26"/>
          <w:lang w:val="en-US"/>
        </w:rPr>
      </w:pPr>
      <w:r w:rsidRPr="0043028E">
        <w:rPr>
          <w:sz w:val="26"/>
          <w:szCs w:val="26"/>
          <w:lang w:val="en-US"/>
        </w:rPr>
        <w:t>3</w:t>
      </w:r>
      <w:r w:rsidRPr="0043028E">
        <w:rPr>
          <w:sz w:val="26"/>
          <w:szCs w:val="26"/>
          <w:lang w:val="en-US"/>
        </w:rPr>
        <w:t xml:space="preserve">. Chương trình chuyển đổi số </w:t>
      </w:r>
      <w:r w:rsidRPr="0043028E">
        <w:rPr>
          <w:sz w:val="26"/>
          <w:szCs w:val="26"/>
          <w:lang w:val="en-US"/>
        </w:rPr>
        <w:t>nâng cao</w:t>
      </w:r>
    </w:p>
    <w:p w14:paraId="71CE7777" w14:textId="0026E44F" w:rsidR="00E71BA1" w:rsidRPr="0043028E" w:rsidRDefault="00E71BA1" w:rsidP="0043028E">
      <w:pPr>
        <w:numPr>
          <w:ilvl w:val="2"/>
          <w:numId w:val="1"/>
        </w:numPr>
        <w:spacing w:after="0" w:line="288" w:lineRule="auto"/>
        <w:ind w:left="1418"/>
        <w:jc w:val="both"/>
        <w:rPr>
          <w:sz w:val="26"/>
          <w:szCs w:val="26"/>
          <w:lang w:val="en-US"/>
        </w:rPr>
      </w:pPr>
      <w:r w:rsidRPr="0043028E">
        <w:rPr>
          <w:sz w:val="26"/>
          <w:szCs w:val="26"/>
          <w:lang w:val="en-US"/>
        </w:rPr>
        <w:t xml:space="preserve">Học phí: </w:t>
      </w:r>
      <w:r w:rsidR="00D81FAC">
        <w:rPr>
          <w:sz w:val="26"/>
          <w:szCs w:val="26"/>
          <w:lang w:val="en-US"/>
        </w:rPr>
        <w:t>CBQL: 2.000.000đ; giáo viên: 900.000đ; học sinh: 500.000đ</w:t>
      </w:r>
      <w:r w:rsidR="00406079">
        <w:rPr>
          <w:sz w:val="26"/>
          <w:szCs w:val="26"/>
          <w:lang w:val="en-US"/>
        </w:rPr>
        <w:t>;</w:t>
      </w:r>
    </w:p>
    <w:p w14:paraId="18C9FB75" w14:textId="3E490C92" w:rsidR="00E71BA1" w:rsidRPr="0043028E" w:rsidRDefault="00E71BA1" w:rsidP="0043028E">
      <w:pPr>
        <w:numPr>
          <w:ilvl w:val="2"/>
          <w:numId w:val="1"/>
        </w:numPr>
        <w:spacing w:after="0" w:line="288" w:lineRule="auto"/>
        <w:ind w:left="1418"/>
        <w:jc w:val="both"/>
        <w:rPr>
          <w:sz w:val="26"/>
          <w:szCs w:val="26"/>
          <w:lang w:val="en-US"/>
        </w:rPr>
      </w:pPr>
      <w:r w:rsidRPr="0043028E">
        <w:rPr>
          <w:sz w:val="26"/>
          <w:szCs w:val="26"/>
          <w:lang w:val="en-US"/>
        </w:rPr>
        <w:t xml:space="preserve">Thời gian học: 100% học trực tuyến trong </w:t>
      </w:r>
      <w:r w:rsidR="00350951">
        <w:rPr>
          <w:sz w:val="26"/>
          <w:szCs w:val="26"/>
          <w:lang w:val="en-US"/>
        </w:rPr>
        <w:t>6</w:t>
      </w:r>
      <w:r w:rsidRPr="0043028E">
        <w:rPr>
          <w:sz w:val="26"/>
          <w:szCs w:val="26"/>
          <w:lang w:val="en-US"/>
        </w:rPr>
        <w:t xml:space="preserve"> tháng, từ 01/01/2022 – 3</w:t>
      </w:r>
      <w:r w:rsidR="00350951">
        <w:rPr>
          <w:sz w:val="26"/>
          <w:szCs w:val="26"/>
          <w:lang w:val="en-US"/>
        </w:rPr>
        <w:t>0</w:t>
      </w:r>
      <w:r w:rsidRPr="0043028E">
        <w:rPr>
          <w:sz w:val="26"/>
          <w:szCs w:val="26"/>
          <w:lang w:val="en-US"/>
        </w:rPr>
        <w:t>/</w:t>
      </w:r>
      <w:r w:rsidR="00350951">
        <w:rPr>
          <w:sz w:val="26"/>
          <w:szCs w:val="26"/>
          <w:lang w:val="en-US"/>
        </w:rPr>
        <w:t>6</w:t>
      </w:r>
      <w:r w:rsidRPr="0043028E">
        <w:rPr>
          <w:sz w:val="26"/>
          <w:szCs w:val="26"/>
          <w:lang w:val="en-US"/>
        </w:rPr>
        <w:t>/2022</w:t>
      </w:r>
    </w:p>
    <w:p w14:paraId="17C06849" w14:textId="77777777" w:rsidR="00E71BA1" w:rsidRPr="0043028E" w:rsidRDefault="00E71BA1" w:rsidP="0043028E">
      <w:pPr>
        <w:numPr>
          <w:ilvl w:val="2"/>
          <w:numId w:val="1"/>
        </w:numPr>
        <w:spacing w:after="0" w:line="288" w:lineRule="auto"/>
        <w:ind w:left="1418"/>
        <w:jc w:val="both"/>
        <w:rPr>
          <w:sz w:val="26"/>
          <w:szCs w:val="26"/>
          <w:lang w:val="en-US"/>
        </w:rPr>
      </w:pPr>
      <w:r w:rsidRPr="0043028E">
        <w:rPr>
          <w:sz w:val="26"/>
          <w:szCs w:val="26"/>
          <w:lang w:val="en-US"/>
        </w:rPr>
        <w:t xml:space="preserve">Nội dung học: </w:t>
      </w:r>
    </w:p>
    <w:p w14:paraId="4B6D7583" w14:textId="66735BC0" w:rsidR="00E71BA1" w:rsidRPr="0043028E" w:rsidRDefault="00E71BA1" w:rsidP="0043028E">
      <w:pPr>
        <w:numPr>
          <w:ilvl w:val="4"/>
          <w:numId w:val="1"/>
        </w:numPr>
        <w:spacing w:after="0" w:line="288" w:lineRule="auto"/>
        <w:ind w:left="1701"/>
        <w:jc w:val="both"/>
        <w:rPr>
          <w:sz w:val="26"/>
          <w:szCs w:val="26"/>
          <w:lang w:val="en-US"/>
        </w:rPr>
      </w:pPr>
      <w:r w:rsidRPr="0043028E">
        <w:rPr>
          <w:sz w:val="26"/>
          <w:szCs w:val="26"/>
          <w:lang w:val="en-US"/>
        </w:rPr>
        <w:t xml:space="preserve">Đối với CBQL: </w:t>
      </w:r>
      <w:r w:rsidR="00350951">
        <w:rPr>
          <w:sz w:val="26"/>
          <w:szCs w:val="26"/>
          <w:lang w:val="en-US"/>
        </w:rPr>
        <w:t>Lãnh đạo toàn diện</w:t>
      </w:r>
    </w:p>
    <w:p w14:paraId="4141F6E2" w14:textId="7E52B19D" w:rsidR="00E71BA1" w:rsidRPr="0043028E" w:rsidRDefault="00E71BA1" w:rsidP="0043028E">
      <w:pPr>
        <w:numPr>
          <w:ilvl w:val="4"/>
          <w:numId w:val="1"/>
        </w:numPr>
        <w:spacing w:after="0" w:line="288" w:lineRule="auto"/>
        <w:ind w:left="1701"/>
        <w:jc w:val="both"/>
        <w:rPr>
          <w:sz w:val="26"/>
          <w:szCs w:val="26"/>
          <w:lang w:val="en-US"/>
        </w:rPr>
      </w:pPr>
      <w:r w:rsidRPr="0043028E">
        <w:rPr>
          <w:sz w:val="26"/>
          <w:szCs w:val="26"/>
          <w:lang w:val="en-US"/>
        </w:rPr>
        <w:t xml:space="preserve">Đối với giáo viên: </w:t>
      </w:r>
      <w:r w:rsidR="00350951">
        <w:rPr>
          <w:sz w:val="26"/>
          <w:szCs w:val="26"/>
          <w:lang w:val="en-US"/>
        </w:rPr>
        <w:t>Đào tạo Giáo viên hạt nhân ứng dụng CNTT</w:t>
      </w:r>
    </w:p>
    <w:p w14:paraId="1AA92335" w14:textId="71D98F1F" w:rsidR="00E71BA1" w:rsidRDefault="00E71BA1" w:rsidP="0043028E">
      <w:pPr>
        <w:numPr>
          <w:ilvl w:val="4"/>
          <w:numId w:val="1"/>
        </w:numPr>
        <w:spacing w:after="0" w:line="288" w:lineRule="auto"/>
        <w:ind w:left="1701"/>
        <w:jc w:val="both"/>
        <w:rPr>
          <w:b/>
          <w:bCs/>
          <w:i/>
          <w:iCs/>
          <w:sz w:val="26"/>
          <w:szCs w:val="26"/>
          <w:lang w:val="en-US"/>
        </w:rPr>
      </w:pPr>
      <w:r w:rsidRPr="0043028E">
        <w:rPr>
          <w:sz w:val="26"/>
          <w:szCs w:val="26"/>
          <w:lang w:val="en-US"/>
        </w:rPr>
        <w:t xml:space="preserve">Đối với học sinh: </w:t>
      </w:r>
      <w:r w:rsidR="00125765">
        <w:rPr>
          <w:sz w:val="26"/>
          <w:szCs w:val="26"/>
          <w:lang w:val="en-US"/>
        </w:rPr>
        <w:t xml:space="preserve"> Khóa nâng cao toàn diện </w:t>
      </w:r>
      <w:r w:rsidRPr="00125765">
        <w:rPr>
          <w:b/>
          <w:bCs/>
          <w:i/>
          <w:iCs/>
          <w:sz w:val="26"/>
          <w:szCs w:val="26"/>
          <w:lang w:val="en-US"/>
        </w:rPr>
        <w:t>Ngoại ngữ, công nghệ và kỹ năng cần thiết cho kỷ nguyên 4.0</w:t>
      </w:r>
    </w:p>
    <w:p w14:paraId="24A21F90" w14:textId="77777777" w:rsidR="001E4925" w:rsidRDefault="001E4925" w:rsidP="001E4925">
      <w:pPr>
        <w:spacing w:after="0" w:line="288" w:lineRule="auto"/>
        <w:ind w:left="720"/>
        <w:jc w:val="both"/>
        <w:rPr>
          <w:sz w:val="26"/>
          <w:szCs w:val="26"/>
          <w:lang w:val="en-US"/>
        </w:rPr>
      </w:pPr>
      <w:r>
        <w:rPr>
          <w:sz w:val="26"/>
          <w:szCs w:val="26"/>
          <w:lang w:val="en-US"/>
        </w:rPr>
        <w:t xml:space="preserve">4. Đăng ký tham gia học: </w:t>
      </w:r>
    </w:p>
    <w:p w14:paraId="4254844F" w14:textId="6D85BC42" w:rsidR="001E4925" w:rsidRPr="00125765" w:rsidRDefault="001E4925" w:rsidP="001E4925">
      <w:pPr>
        <w:numPr>
          <w:ilvl w:val="2"/>
          <w:numId w:val="1"/>
        </w:numPr>
        <w:spacing w:after="0" w:line="288" w:lineRule="auto"/>
        <w:ind w:left="1418"/>
        <w:jc w:val="both"/>
        <w:rPr>
          <w:b/>
          <w:bCs/>
          <w:i/>
          <w:iCs/>
          <w:sz w:val="26"/>
          <w:szCs w:val="26"/>
          <w:lang w:val="en-US"/>
        </w:rPr>
      </w:pPr>
      <w:r>
        <w:rPr>
          <w:sz w:val="26"/>
          <w:szCs w:val="26"/>
          <w:lang w:val="en-US"/>
        </w:rPr>
        <w:t xml:space="preserve">Thời gian đăng ký: Trước ngày 22/12/2021. </w:t>
      </w:r>
    </w:p>
    <w:p w14:paraId="3037EF1D" w14:textId="406CF23E" w:rsidR="00E71BA1" w:rsidRDefault="001E4925" w:rsidP="001E4925">
      <w:pPr>
        <w:numPr>
          <w:ilvl w:val="2"/>
          <w:numId w:val="1"/>
        </w:numPr>
        <w:spacing w:after="0" w:line="288" w:lineRule="auto"/>
        <w:ind w:left="1418"/>
        <w:jc w:val="both"/>
        <w:rPr>
          <w:sz w:val="26"/>
          <w:szCs w:val="26"/>
          <w:lang w:val="en-US"/>
        </w:rPr>
      </w:pPr>
      <w:r>
        <w:rPr>
          <w:sz w:val="26"/>
          <w:szCs w:val="26"/>
          <w:lang w:val="en-US"/>
        </w:rPr>
        <w:tab/>
        <w:t>Đối với CBQL, giáo viên có nhu cầu học: đăng ký với thầy Nguyễn Đức Khanh.</w:t>
      </w:r>
    </w:p>
    <w:p w14:paraId="14224DCA" w14:textId="397A88CB" w:rsidR="001E4925" w:rsidRDefault="001E4925" w:rsidP="001E4925">
      <w:pPr>
        <w:numPr>
          <w:ilvl w:val="2"/>
          <w:numId w:val="1"/>
        </w:numPr>
        <w:spacing w:after="0" w:line="288" w:lineRule="auto"/>
        <w:ind w:left="1418"/>
        <w:jc w:val="both"/>
        <w:rPr>
          <w:sz w:val="26"/>
          <w:szCs w:val="26"/>
          <w:lang w:val="en-US"/>
        </w:rPr>
      </w:pPr>
      <w:r>
        <w:rPr>
          <w:sz w:val="26"/>
          <w:szCs w:val="26"/>
          <w:lang w:val="en-US"/>
        </w:rPr>
        <w:tab/>
        <w:t xml:space="preserve">Đối với học sinh: Đăng ký </w:t>
      </w:r>
      <w:r w:rsidR="00764DC4">
        <w:rPr>
          <w:sz w:val="26"/>
          <w:szCs w:val="26"/>
          <w:lang w:val="en-US"/>
        </w:rPr>
        <w:t xml:space="preserve">học với </w:t>
      </w:r>
      <w:r>
        <w:rPr>
          <w:sz w:val="26"/>
          <w:szCs w:val="26"/>
          <w:lang w:val="en-US"/>
        </w:rPr>
        <w:t>GVCN, GVCN lập danh sách (gồm các thông tin: Họ tên học sinh,</w:t>
      </w:r>
      <w:r w:rsidR="00303FDA">
        <w:rPr>
          <w:sz w:val="26"/>
          <w:szCs w:val="26"/>
          <w:lang w:val="en-US"/>
        </w:rPr>
        <w:t xml:space="preserve"> ngày tháng năm sinh,</w:t>
      </w:r>
      <w:r>
        <w:rPr>
          <w:sz w:val="26"/>
          <w:szCs w:val="26"/>
          <w:lang w:val="en-US"/>
        </w:rPr>
        <w:t xml:space="preserve"> số điện thoại, khóa học: cơ bản hoặc nâng cao) gửi về thầy Nguyễn Đức Khanh.</w:t>
      </w:r>
    </w:p>
    <w:tbl>
      <w:tblPr>
        <w:tblW w:w="10207" w:type="dxa"/>
        <w:tblInd w:w="-176" w:type="dxa"/>
        <w:tblLook w:val="04A0" w:firstRow="1" w:lastRow="0" w:firstColumn="1" w:lastColumn="0" w:noHBand="0" w:noVBand="1"/>
      </w:tblPr>
      <w:tblGrid>
        <w:gridCol w:w="4537"/>
        <w:gridCol w:w="5670"/>
      </w:tblGrid>
      <w:tr w:rsidR="001E4925" w:rsidRPr="00E71BA1" w14:paraId="3E912E5A" w14:textId="77777777" w:rsidTr="003265D4">
        <w:tc>
          <w:tcPr>
            <w:tcW w:w="4537" w:type="dxa"/>
            <w:shd w:val="clear" w:color="auto" w:fill="auto"/>
          </w:tcPr>
          <w:p w14:paraId="514D638E" w14:textId="77777777" w:rsidR="001E4925" w:rsidRPr="00B23C96" w:rsidRDefault="001E4925" w:rsidP="00B23C96">
            <w:pPr>
              <w:spacing w:before="120" w:after="0" w:line="312" w:lineRule="auto"/>
              <w:ind w:left="606"/>
              <w:rPr>
                <w:i/>
                <w:iCs/>
                <w:sz w:val="22"/>
                <w:szCs w:val="16"/>
                <w:u w:val="single"/>
                <w:lang w:val="en-US"/>
              </w:rPr>
            </w:pPr>
            <w:r w:rsidRPr="00B23C96">
              <w:rPr>
                <w:i/>
                <w:iCs/>
                <w:sz w:val="22"/>
                <w:szCs w:val="16"/>
                <w:u w:val="single"/>
                <w:lang w:val="en-US"/>
              </w:rPr>
              <w:t xml:space="preserve">Nơi nhận: </w:t>
            </w:r>
          </w:p>
          <w:p w14:paraId="61B6C5FC" w14:textId="77777777" w:rsidR="001E4925" w:rsidRDefault="001E4925" w:rsidP="00B23C96">
            <w:pPr>
              <w:spacing w:before="120" w:after="0" w:line="312" w:lineRule="auto"/>
              <w:ind w:left="889"/>
              <w:rPr>
                <w:sz w:val="22"/>
                <w:szCs w:val="16"/>
                <w:lang w:val="en-US"/>
              </w:rPr>
            </w:pPr>
            <w:r w:rsidRPr="00B23C96">
              <w:rPr>
                <w:sz w:val="22"/>
                <w:szCs w:val="16"/>
                <w:lang w:val="en-US"/>
              </w:rPr>
              <w:t xml:space="preserve">- </w:t>
            </w:r>
            <w:r w:rsidR="00B23C96" w:rsidRPr="00B23C96">
              <w:rPr>
                <w:sz w:val="22"/>
                <w:szCs w:val="16"/>
                <w:lang w:val="en-US"/>
              </w:rPr>
              <w:t xml:space="preserve">GV, </w:t>
            </w:r>
            <w:r w:rsidR="00B23C96">
              <w:rPr>
                <w:sz w:val="22"/>
                <w:szCs w:val="16"/>
                <w:lang w:val="en-US"/>
              </w:rPr>
              <w:t>HS</w:t>
            </w:r>
            <w:r w:rsidR="00B23C96" w:rsidRPr="00B23C96">
              <w:rPr>
                <w:sz w:val="22"/>
                <w:szCs w:val="16"/>
                <w:lang w:val="en-US"/>
              </w:rPr>
              <w:t xml:space="preserve"> nhà trường</w:t>
            </w:r>
            <w:r w:rsidR="00B23C96">
              <w:rPr>
                <w:sz w:val="22"/>
                <w:szCs w:val="16"/>
                <w:lang w:val="en-US"/>
              </w:rPr>
              <w:t>;</w:t>
            </w:r>
          </w:p>
          <w:p w14:paraId="4885C76C" w14:textId="0FD0D7F7" w:rsidR="00B23C96" w:rsidRPr="00B23C96" w:rsidRDefault="00B23C96" w:rsidP="00B23C96">
            <w:pPr>
              <w:spacing w:before="120" w:after="0" w:line="312" w:lineRule="auto"/>
              <w:ind w:left="889"/>
              <w:rPr>
                <w:sz w:val="22"/>
                <w:szCs w:val="16"/>
                <w:lang w:val="en-US"/>
              </w:rPr>
            </w:pPr>
            <w:r>
              <w:rPr>
                <w:sz w:val="22"/>
                <w:szCs w:val="16"/>
                <w:lang w:val="en-US"/>
              </w:rPr>
              <w:t>- Lưu VT.</w:t>
            </w:r>
          </w:p>
        </w:tc>
        <w:tc>
          <w:tcPr>
            <w:tcW w:w="5670" w:type="dxa"/>
            <w:shd w:val="clear" w:color="auto" w:fill="auto"/>
          </w:tcPr>
          <w:p w14:paraId="0EBEDCDF" w14:textId="77777777" w:rsidR="001E4925" w:rsidRDefault="00B23C96" w:rsidP="003265D4">
            <w:pPr>
              <w:spacing w:before="120" w:after="0" w:line="312" w:lineRule="auto"/>
              <w:jc w:val="center"/>
              <w:rPr>
                <w:b/>
                <w:bCs/>
                <w:sz w:val="26"/>
                <w:szCs w:val="20"/>
                <w:lang w:val="en-US"/>
              </w:rPr>
            </w:pPr>
            <w:r w:rsidRPr="00B23C96">
              <w:rPr>
                <w:b/>
                <w:bCs/>
                <w:sz w:val="26"/>
                <w:szCs w:val="20"/>
                <w:lang w:val="en-US"/>
              </w:rPr>
              <w:t>HIỆU TRƯỞNG</w:t>
            </w:r>
          </w:p>
          <w:p w14:paraId="0E42AD35" w14:textId="79F70F5A" w:rsidR="003F769A" w:rsidRPr="002242AB" w:rsidRDefault="002242AB" w:rsidP="003265D4">
            <w:pPr>
              <w:spacing w:before="120" w:after="0" w:line="312" w:lineRule="auto"/>
              <w:jc w:val="center"/>
              <w:rPr>
                <w:i/>
                <w:iCs/>
                <w:sz w:val="22"/>
                <w:szCs w:val="20"/>
                <w:lang w:val="en-US"/>
              </w:rPr>
            </w:pPr>
            <w:r w:rsidRPr="002242AB">
              <w:rPr>
                <w:i/>
                <w:iCs/>
                <w:sz w:val="22"/>
                <w:szCs w:val="20"/>
                <w:lang w:val="en-US"/>
              </w:rPr>
              <w:t>(đã ký)</w:t>
            </w:r>
          </w:p>
          <w:p w14:paraId="08D716C5" w14:textId="7E8DA5A4" w:rsidR="003F769A" w:rsidRPr="00B23C96" w:rsidRDefault="003F769A" w:rsidP="003265D4">
            <w:pPr>
              <w:spacing w:before="120" w:after="0" w:line="312" w:lineRule="auto"/>
              <w:jc w:val="center"/>
              <w:rPr>
                <w:b/>
                <w:bCs/>
                <w:sz w:val="22"/>
                <w:szCs w:val="16"/>
                <w:lang w:val="en-US"/>
              </w:rPr>
            </w:pPr>
            <w:r w:rsidRPr="003F769A">
              <w:rPr>
                <w:b/>
                <w:bCs/>
                <w:sz w:val="26"/>
                <w:szCs w:val="20"/>
                <w:lang w:val="en-US"/>
              </w:rPr>
              <w:t>Phạm Thị Dinh</w:t>
            </w:r>
          </w:p>
        </w:tc>
      </w:tr>
    </w:tbl>
    <w:p w14:paraId="634755E9" w14:textId="756A42FC" w:rsidR="00640E56" w:rsidRPr="0043028E" w:rsidRDefault="00640E56" w:rsidP="00E67555">
      <w:pPr>
        <w:spacing w:after="0" w:line="288" w:lineRule="auto"/>
        <w:jc w:val="both"/>
        <w:rPr>
          <w:sz w:val="26"/>
          <w:szCs w:val="26"/>
        </w:rPr>
      </w:pPr>
    </w:p>
    <w:sectPr w:rsidR="00640E56" w:rsidRPr="0043028E" w:rsidSect="00E71BA1">
      <w:pgSz w:w="11907" w:h="16840" w:code="9"/>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80F47"/>
    <w:multiLevelType w:val="hybridMultilevel"/>
    <w:tmpl w:val="A08A583A"/>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E5A"/>
    <w:rsid w:val="000450F4"/>
    <w:rsid w:val="00125765"/>
    <w:rsid w:val="001E4925"/>
    <w:rsid w:val="002242AB"/>
    <w:rsid w:val="0026074A"/>
    <w:rsid w:val="002E67A8"/>
    <w:rsid w:val="00303FDA"/>
    <w:rsid w:val="00350951"/>
    <w:rsid w:val="003F769A"/>
    <w:rsid w:val="00406079"/>
    <w:rsid w:val="0043028E"/>
    <w:rsid w:val="006209A6"/>
    <w:rsid w:val="00640E56"/>
    <w:rsid w:val="006C5273"/>
    <w:rsid w:val="00764DC4"/>
    <w:rsid w:val="00812A9D"/>
    <w:rsid w:val="008428E9"/>
    <w:rsid w:val="00916B4E"/>
    <w:rsid w:val="00B23C96"/>
    <w:rsid w:val="00C10E5A"/>
    <w:rsid w:val="00CE5050"/>
    <w:rsid w:val="00D81FAC"/>
    <w:rsid w:val="00E257F9"/>
    <w:rsid w:val="00E614F5"/>
    <w:rsid w:val="00E67555"/>
    <w:rsid w:val="00E71B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1AE41141"/>
  <w15:chartTrackingRefBased/>
  <w15:docId w15:val="{18E08280-8129-4E1F-9161-CEE69B0D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 Ngô Gia Tự</dc:creator>
  <cp:keywords/>
  <dc:description/>
  <cp:lastModifiedBy>THPT Ngô Gia Tự</cp:lastModifiedBy>
  <cp:revision>21</cp:revision>
  <dcterms:created xsi:type="dcterms:W3CDTF">2021-12-17T03:28:00Z</dcterms:created>
  <dcterms:modified xsi:type="dcterms:W3CDTF">2021-12-17T08:41:00Z</dcterms:modified>
</cp:coreProperties>
</file>