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BC2A" w14:textId="77777777" w:rsidR="00E86334" w:rsidRPr="007947F5" w:rsidRDefault="00E86334" w:rsidP="00E86334">
      <w:pPr>
        <w:rPr>
          <w:rFonts w:ascii="Calibri Light" w:hAnsi="Calibri Light" w:cs="Calibri Light"/>
          <w:b/>
          <w:sz w:val="28"/>
          <w:szCs w:val="28"/>
        </w:rPr>
      </w:pPr>
      <w:r w:rsidRPr="007947F5">
        <w:rPr>
          <w:rFonts w:ascii="Calibri Light" w:hAnsi="Calibri Light" w:cs="Calibri Light"/>
          <w:b/>
          <w:sz w:val="28"/>
          <w:szCs w:val="28"/>
        </w:rPr>
        <w:t>TRƯỜNG THPT NGÔ GIA TỰ</w:t>
      </w:r>
      <w:r w:rsidRPr="007947F5">
        <w:rPr>
          <w:rFonts w:ascii="Calibri Light" w:hAnsi="Calibri Light" w:cs="Calibri Light"/>
          <w:b/>
          <w:sz w:val="28"/>
          <w:szCs w:val="28"/>
        </w:rPr>
        <w:tab/>
        <w:t xml:space="preserve">                     </w:t>
      </w:r>
      <w:r w:rsidRPr="007947F5">
        <w:rPr>
          <w:rFonts w:ascii="Calibri Light" w:hAnsi="Calibri Light" w:cs="Calibri Light"/>
          <w:b/>
          <w:sz w:val="28"/>
          <w:szCs w:val="28"/>
        </w:rPr>
        <w:tab/>
      </w:r>
      <w:r w:rsidRPr="007947F5">
        <w:rPr>
          <w:rFonts w:ascii="Calibri Light" w:hAnsi="Calibri Light" w:cs="Calibri Light"/>
          <w:b/>
          <w:sz w:val="28"/>
          <w:szCs w:val="28"/>
        </w:rPr>
        <w:tab/>
        <w:t xml:space="preserve">         </w:t>
      </w:r>
      <w:r>
        <w:rPr>
          <w:rFonts w:ascii="Calibri Light" w:hAnsi="Calibri Light" w:cs="Calibri Light"/>
          <w:b/>
          <w:sz w:val="28"/>
          <w:szCs w:val="28"/>
        </w:rPr>
        <w:tab/>
      </w:r>
      <w:r>
        <w:rPr>
          <w:rFonts w:ascii="Calibri Light" w:hAnsi="Calibri Light" w:cs="Calibri Light"/>
          <w:b/>
          <w:sz w:val="28"/>
          <w:szCs w:val="28"/>
        </w:rPr>
        <w:tab/>
      </w:r>
      <w:r w:rsidRPr="00E67A90">
        <w:rPr>
          <w:rFonts w:ascii="Calibri Light" w:hAnsi="Calibri Light" w:cs="Calibri Light"/>
          <w:b/>
          <w:color w:val="00B050"/>
          <w:sz w:val="38"/>
          <w:szCs w:val="28"/>
        </w:rPr>
        <w:t>MA TRẬN ĐỀ KIỂM TRA GIỮA HỌC KỲ II</w:t>
      </w:r>
      <w:r w:rsidRPr="00D353C1">
        <w:rPr>
          <w:rFonts w:ascii="Calibri Light" w:hAnsi="Calibri Light" w:cs="Calibri Light"/>
          <w:b/>
          <w:sz w:val="38"/>
          <w:szCs w:val="28"/>
        </w:rPr>
        <w:t xml:space="preserve"> </w:t>
      </w:r>
    </w:p>
    <w:p w14:paraId="200F79A4" w14:textId="77777777" w:rsidR="00E86334" w:rsidRPr="007947F5" w:rsidRDefault="00E86334" w:rsidP="00E86334">
      <w:pPr>
        <w:jc w:val="both"/>
        <w:rPr>
          <w:rFonts w:ascii="Calibri Light" w:hAnsi="Calibri Light" w:cs="Calibri Light"/>
          <w:b/>
          <w:sz w:val="28"/>
          <w:szCs w:val="28"/>
        </w:rPr>
      </w:pPr>
      <w:r w:rsidRPr="007947F5">
        <w:rPr>
          <w:rFonts w:ascii="Calibri Light" w:hAnsi="Calibri Light" w:cs="Calibri Light"/>
          <w:b/>
          <w:sz w:val="28"/>
          <w:szCs w:val="28"/>
        </w:rPr>
        <w:t xml:space="preserve">        </w:t>
      </w:r>
      <w:r w:rsidRPr="007947F5">
        <w:rPr>
          <w:rFonts w:ascii="Calibri Light" w:hAnsi="Calibri Light" w:cs="Calibri Light"/>
          <w:b/>
          <w:sz w:val="28"/>
          <w:szCs w:val="28"/>
          <w:u w:val="single"/>
        </w:rPr>
        <w:t>TỔ:</w:t>
      </w:r>
      <w:r>
        <w:rPr>
          <w:rFonts w:ascii="Calibri Light" w:hAnsi="Calibri Light" w:cs="Calibri Light"/>
          <w:b/>
          <w:sz w:val="28"/>
          <w:szCs w:val="28"/>
          <w:u w:val="single"/>
        </w:rPr>
        <w:t xml:space="preserve"> VẬT LÝ – </w:t>
      </w:r>
      <w:r w:rsidRPr="007947F5">
        <w:rPr>
          <w:rFonts w:ascii="Calibri Light" w:hAnsi="Calibri Light" w:cs="Calibri Light"/>
          <w:b/>
          <w:sz w:val="28"/>
          <w:szCs w:val="28"/>
          <w:u w:val="single"/>
        </w:rPr>
        <w:t>CN</w:t>
      </w:r>
      <w:r w:rsidRPr="007947F5">
        <w:rPr>
          <w:rFonts w:ascii="Calibri Light" w:hAnsi="Calibri Light" w:cs="Calibri Light"/>
          <w:b/>
          <w:sz w:val="28"/>
          <w:szCs w:val="28"/>
        </w:rPr>
        <w:t xml:space="preserve">                                        </w:t>
      </w:r>
      <w:r w:rsidRPr="007947F5">
        <w:rPr>
          <w:rFonts w:ascii="Calibri Light" w:hAnsi="Calibri Light" w:cs="Calibri Light"/>
          <w:b/>
          <w:sz w:val="28"/>
          <w:szCs w:val="28"/>
        </w:rPr>
        <w:tab/>
      </w:r>
      <w:r w:rsidRPr="007947F5">
        <w:rPr>
          <w:rFonts w:ascii="Calibri Light" w:hAnsi="Calibri Light" w:cs="Calibri Light"/>
          <w:b/>
          <w:sz w:val="28"/>
          <w:szCs w:val="28"/>
        </w:rPr>
        <w:tab/>
        <w:t xml:space="preserve"> </w:t>
      </w:r>
      <w:r>
        <w:rPr>
          <w:rFonts w:ascii="Calibri Light" w:hAnsi="Calibri Light" w:cs="Calibri Light"/>
          <w:b/>
          <w:sz w:val="28"/>
          <w:szCs w:val="28"/>
        </w:rPr>
        <w:t xml:space="preserve">          </w:t>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t xml:space="preserve">      </w:t>
      </w:r>
      <w:r w:rsidRPr="00D353C1">
        <w:rPr>
          <w:rFonts w:ascii="Calibri Light" w:hAnsi="Calibri Light" w:cs="Calibri Light"/>
          <w:b/>
          <w:sz w:val="34"/>
          <w:szCs w:val="28"/>
        </w:rPr>
        <w:t>NĂM HỌC 20</w:t>
      </w:r>
      <w:r>
        <w:rPr>
          <w:rFonts w:ascii="Calibri Light" w:hAnsi="Calibri Light" w:cs="Calibri Light"/>
          <w:b/>
          <w:sz w:val="34"/>
          <w:szCs w:val="28"/>
        </w:rPr>
        <w:t>2</w:t>
      </w:r>
      <w:r w:rsidR="00DD6F6F">
        <w:rPr>
          <w:rFonts w:ascii="Calibri Light" w:hAnsi="Calibri Light" w:cs="Calibri Light"/>
          <w:b/>
          <w:sz w:val="34"/>
          <w:szCs w:val="28"/>
        </w:rPr>
        <w:t>1</w:t>
      </w:r>
      <w:r w:rsidRPr="00D353C1">
        <w:rPr>
          <w:rFonts w:ascii="Calibri Light" w:hAnsi="Calibri Light" w:cs="Calibri Light"/>
          <w:b/>
          <w:sz w:val="34"/>
          <w:szCs w:val="28"/>
        </w:rPr>
        <w:t xml:space="preserve"> - 202</w:t>
      </w:r>
      <w:r w:rsidR="00DD6F6F">
        <w:rPr>
          <w:rFonts w:ascii="Calibri Light" w:hAnsi="Calibri Light" w:cs="Calibri Light"/>
          <w:b/>
          <w:sz w:val="34"/>
          <w:szCs w:val="28"/>
        </w:rPr>
        <w:t>2</w:t>
      </w:r>
    </w:p>
    <w:p w14:paraId="0CBA4F04" w14:textId="77777777" w:rsidR="00E86334" w:rsidRPr="007947F5" w:rsidRDefault="00E86334" w:rsidP="00E86334">
      <w:pPr>
        <w:rPr>
          <w:rFonts w:ascii="Calibri Light" w:hAnsi="Calibri Light" w:cs="Calibri Light"/>
          <w:b/>
          <w:sz w:val="28"/>
          <w:szCs w:val="28"/>
        </w:rPr>
      </w:pPr>
      <w:r w:rsidRPr="007947F5">
        <w:rPr>
          <w:rFonts w:ascii="Calibri Light" w:hAnsi="Calibri Light" w:cs="Calibri Light"/>
          <w:b/>
          <w:sz w:val="28"/>
          <w:szCs w:val="28"/>
        </w:rPr>
        <w:t xml:space="preserve">        </w:t>
      </w:r>
      <w:r w:rsidRPr="007947F5">
        <w:rPr>
          <w:rFonts w:ascii="Calibri Light" w:hAnsi="Calibri Light" w:cs="Calibri Light"/>
          <w:b/>
          <w:sz w:val="28"/>
          <w:szCs w:val="28"/>
        </w:rPr>
        <w:tab/>
      </w:r>
      <w:r w:rsidRPr="007947F5">
        <w:rPr>
          <w:rFonts w:ascii="Calibri Light" w:hAnsi="Calibri Light" w:cs="Calibri Light"/>
          <w:b/>
          <w:sz w:val="28"/>
          <w:szCs w:val="28"/>
        </w:rPr>
        <w:tab/>
      </w:r>
      <w:r w:rsidRPr="007947F5">
        <w:rPr>
          <w:rFonts w:ascii="Calibri Light" w:hAnsi="Calibri Light" w:cs="Calibri Light"/>
          <w:b/>
          <w:sz w:val="28"/>
          <w:szCs w:val="28"/>
        </w:rPr>
        <w:tab/>
        <w:t xml:space="preserve">  </w:t>
      </w:r>
      <w:r w:rsidRPr="007947F5">
        <w:rPr>
          <w:rFonts w:ascii="Calibri Light" w:hAnsi="Calibri Light" w:cs="Calibri Light"/>
          <w:b/>
          <w:sz w:val="28"/>
          <w:szCs w:val="28"/>
        </w:rPr>
        <w:tab/>
      </w:r>
      <w:r w:rsidRPr="007947F5">
        <w:rPr>
          <w:rFonts w:ascii="Calibri Light" w:hAnsi="Calibri Light" w:cs="Calibri Light"/>
          <w:b/>
          <w:sz w:val="28"/>
          <w:szCs w:val="28"/>
        </w:rPr>
        <w:tab/>
      </w:r>
      <w:r w:rsidRPr="007947F5">
        <w:rPr>
          <w:rFonts w:ascii="Calibri Light" w:hAnsi="Calibri Light" w:cs="Calibri Light"/>
          <w:b/>
          <w:sz w:val="28"/>
          <w:szCs w:val="28"/>
        </w:rPr>
        <w:tab/>
      </w:r>
      <w:r w:rsidRPr="007947F5">
        <w:rPr>
          <w:rFonts w:ascii="Calibri Light" w:hAnsi="Calibri Light" w:cs="Calibri Light"/>
          <w:b/>
          <w:sz w:val="28"/>
          <w:szCs w:val="28"/>
        </w:rPr>
        <w:tab/>
        <w:t xml:space="preserve">           </w:t>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t xml:space="preserve">    </w:t>
      </w:r>
      <w:r w:rsidRPr="007947F5">
        <w:rPr>
          <w:rFonts w:ascii="Calibri Light" w:hAnsi="Calibri Light" w:cs="Calibri Light"/>
          <w:b/>
          <w:sz w:val="28"/>
          <w:szCs w:val="28"/>
        </w:rPr>
        <w:t xml:space="preserve">Môn:  </w:t>
      </w:r>
      <w:r w:rsidRPr="000F6CA5">
        <w:rPr>
          <w:rFonts w:ascii="Calibri Light" w:hAnsi="Calibri Light" w:cs="Calibri Light"/>
          <w:b/>
          <w:color w:val="FF0000"/>
          <w:sz w:val="28"/>
          <w:szCs w:val="28"/>
        </w:rPr>
        <w:t>VẬT LÝ</w:t>
      </w:r>
      <w:r w:rsidRPr="007947F5">
        <w:rPr>
          <w:rFonts w:ascii="Calibri Light" w:hAnsi="Calibri Light" w:cs="Calibri Light"/>
          <w:b/>
          <w:sz w:val="28"/>
          <w:szCs w:val="28"/>
        </w:rPr>
        <w:t xml:space="preserve"> – Khối</w:t>
      </w:r>
      <w:r w:rsidR="00DD6F6F">
        <w:rPr>
          <w:rFonts w:ascii="Calibri Light" w:hAnsi="Calibri Light" w:cs="Calibri Light"/>
          <w:b/>
          <w:sz w:val="28"/>
          <w:szCs w:val="28"/>
        </w:rPr>
        <w:t xml:space="preserve"> </w:t>
      </w:r>
      <w:r w:rsidRPr="007947F5">
        <w:rPr>
          <w:rFonts w:ascii="Calibri Light" w:hAnsi="Calibri Light" w:cs="Calibri Light"/>
          <w:b/>
          <w:sz w:val="28"/>
          <w:szCs w:val="28"/>
        </w:rPr>
        <w:t>lớp: 1</w:t>
      </w:r>
      <w:r>
        <w:rPr>
          <w:rFonts w:ascii="Calibri Light" w:hAnsi="Calibri Light" w:cs="Calibri Light"/>
          <w:b/>
          <w:sz w:val="28"/>
          <w:szCs w:val="28"/>
        </w:rPr>
        <w:t>1</w:t>
      </w:r>
      <w:r w:rsidRPr="007947F5">
        <w:rPr>
          <w:rFonts w:ascii="Calibri Light" w:hAnsi="Calibri Light" w:cs="Calibri Light"/>
          <w:b/>
          <w:sz w:val="28"/>
          <w:szCs w:val="28"/>
        </w:rPr>
        <w:t xml:space="preserve">   </w:t>
      </w:r>
    </w:p>
    <w:p w14:paraId="6275F609" w14:textId="0FC83A66" w:rsidR="00E86334" w:rsidRDefault="00E86334" w:rsidP="00E86334">
      <w:pPr>
        <w:ind w:left="4320" w:firstLine="720"/>
        <w:rPr>
          <w:color w:val="0000FF"/>
          <w:sz w:val="28"/>
          <w:szCs w:val="28"/>
          <w:lang w:val="fr-FR"/>
        </w:rPr>
      </w:pPr>
      <w:r w:rsidRPr="007947F5">
        <w:rPr>
          <w:rFonts w:ascii="Calibri Light" w:hAnsi="Calibri Light" w:cs="Calibri Light"/>
          <w:b/>
          <w:sz w:val="28"/>
          <w:szCs w:val="28"/>
        </w:rPr>
        <w:t xml:space="preserve">      </w:t>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r>
      <w:r>
        <w:rPr>
          <w:rFonts w:ascii="Calibri Light" w:hAnsi="Calibri Light" w:cs="Calibri Light"/>
          <w:b/>
          <w:sz w:val="28"/>
          <w:szCs w:val="28"/>
        </w:rPr>
        <w:tab/>
        <w:t xml:space="preserve">      </w:t>
      </w:r>
      <w:r w:rsidRPr="007947F5">
        <w:rPr>
          <w:rFonts w:ascii="Calibri Light" w:hAnsi="Calibri Light" w:cs="Calibri Light"/>
          <w:i/>
          <w:sz w:val="28"/>
          <w:szCs w:val="28"/>
        </w:rPr>
        <w:t>Thời gian làm bài: 45 phút</w:t>
      </w:r>
      <w:r w:rsidRPr="0026248E">
        <w:rPr>
          <w:color w:val="0000FF"/>
          <w:sz w:val="28"/>
          <w:szCs w:val="28"/>
          <w:lang w:val="fr-FR"/>
        </w:rPr>
        <w:t xml:space="preserve">                                                             </w:t>
      </w:r>
    </w:p>
    <w:p w14:paraId="626CB034" w14:textId="77777777" w:rsidR="00E86334" w:rsidRDefault="00E86334" w:rsidP="00DD6F6F">
      <w:pPr>
        <w:numPr>
          <w:ilvl w:val="0"/>
          <w:numId w:val="4"/>
        </w:numPr>
        <w:rPr>
          <w:b/>
          <w:color w:val="3333FF"/>
          <w:sz w:val="28"/>
          <w:szCs w:val="28"/>
        </w:rPr>
      </w:pPr>
      <w:r w:rsidRPr="002B3EB7">
        <w:rPr>
          <w:b/>
          <w:color w:val="3333FF"/>
          <w:sz w:val="28"/>
          <w:szCs w:val="28"/>
        </w:rPr>
        <w:t>Bảng trọng số</w:t>
      </w:r>
    </w:p>
    <w:p w14:paraId="7EB09B2C" w14:textId="77777777" w:rsidR="00DD6F6F" w:rsidRPr="00DC50A0" w:rsidRDefault="00DD6F6F" w:rsidP="00DD6F6F">
      <w:pPr>
        <w:rPr>
          <w:b/>
          <w:color w:val="3333FF"/>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2229"/>
        <w:gridCol w:w="3544"/>
        <w:gridCol w:w="5562"/>
      </w:tblGrid>
      <w:tr w:rsidR="00DC50A0" w:rsidRPr="00183709" w14:paraId="38837415" w14:textId="77777777" w:rsidTr="006C4F67">
        <w:tc>
          <w:tcPr>
            <w:tcW w:w="1281" w:type="dxa"/>
            <w:tcBorders>
              <w:top w:val="double" w:sz="4" w:space="0" w:color="auto"/>
              <w:left w:val="double" w:sz="4" w:space="0" w:color="auto"/>
              <w:bottom w:val="double" w:sz="4" w:space="0" w:color="auto"/>
            </w:tcBorders>
            <w:shd w:val="clear" w:color="auto" w:fill="auto"/>
          </w:tcPr>
          <w:p w14:paraId="583DD07B"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STT</w:t>
            </w:r>
          </w:p>
        </w:tc>
        <w:tc>
          <w:tcPr>
            <w:tcW w:w="2229" w:type="dxa"/>
            <w:tcBorders>
              <w:top w:val="double" w:sz="4" w:space="0" w:color="auto"/>
              <w:bottom w:val="double" w:sz="4" w:space="0" w:color="auto"/>
            </w:tcBorders>
            <w:shd w:val="clear" w:color="auto" w:fill="auto"/>
          </w:tcPr>
          <w:p w14:paraId="5673F54B"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Cấp độ</w:t>
            </w:r>
          </w:p>
        </w:tc>
        <w:tc>
          <w:tcPr>
            <w:tcW w:w="3544" w:type="dxa"/>
            <w:tcBorders>
              <w:top w:val="double" w:sz="4" w:space="0" w:color="auto"/>
              <w:bottom w:val="double" w:sz="4" w:space="0" w:color="auto"/>
            </w:tcBorders>
            <w:shd w:val="clear" w:color="auto" w:fill="auto"/>
          </w:tcPr>
          <w:p w14:paraId="39962CB1"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Phần trăm (điểm) trong đề</w:t>
            </w:r>
          </w:p>
        </w:tc>
        <w:tc>
          <w:tcPr>
            <w:tcW w:w="5562" w:type="dxa"/>
            <w:tcBorders>
              <w:top w:val="double" w:sz="4" w:space="0" w:color="auto"/>
              <w:bottom w:val="double" w:sz="4" w:space="0" w:color="auto"/>
              <w:right w:val="double" w:sz="4" w:space="0" w:color="auto"/>
            </w:tcBorders>
            <w:shd w:val="clear" w:color="auto" w:fill="auto"/>
          </w:tcPr>
          <w:p w14:paraId="513D5219" w14:textId="77777777" w:rsidR="00DC50A0" w:rsidRPr="00183709" w:rsidRDefault="00DC50A0" w:rsidP="006C4F67">
            <w:pPr>
              <w:tabs>
                <w:tab w:val="left" w:pos="3225"/>
              </w:tabs>
              <w:jc w:val="center"/>
              <w:rPr>
                <w:rFonts w:eastAsia="Calibri Light"/>
                <w:b/>
                <w:sz w:val="28"/>
              </w:rPr>
            </w:pPr>
            <w:r w:rsidRPr="00183709">
              <w:rPr>
                <w:b/>
                <w:i/>
                <w:color w:val="242B2D"/>
                <w:sz w:val="26"/>
              </w:rPr>
              <w:t xml:space="preserve">Số câu hỏi theo </w:t>
            </w:r>
            <w:r w:rsidRPr="008E74CB">
              <w:rPr>
                <w:b/>
                <w:i/>
                <w:color w:val="FF0000"/>
                <w:sz w:val="26"/>
              </w:rPr>
              <w:t xml:space="preserve">hình thức kiểm </w:t>
            </w:r>
            <w:r w:rsidRPr="008E74CB">
              <w:rPr>
                <w:b/>
                <w:i/>
                <w:color w:val="FF0000"/>
                <w:w w:val="99"/>
                <w:sz w:val="26"/>
              </w:rPr>
              <w:t>tra trắc nghiệm</w:t>
            </w:r>
          </w:p>
        </w:tc>
      </w:tr>
      <w:tr w:rsidR="00DC50A0" w:rsidRPr="00183709" w14:paraId="1785B311" w14:textId="77777777" w:rsidTr="006C4F67">
        <w:tc>
          <w:tcPr>
            <w:tcW w:w="1281" w:type="dxa"/>
            <w:tcBorders>
              <w:top w:val="double" w:sz="4" w:space="0" w:color="auto"/>
              <w:left w:val="double" w:sz="4" w:space="0" w:color="auto"/>
            </w:tcBorders>
            <w:shd w:val="clear" w:color="auto" w:fill="auto"/>
          </w:tcPr>
          <w:p w14:paraId="26090BCB"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1</w:t>
            </w:r>
          </w:p>
        </w:tc>
        <w:tc>
          <w:tcPr>
            <w:tcW w:w="2229" w:type="dxa"/>
            <w:tcBorders>
              <w:top w:val="double" w:sz="4" w:space="0" w:color="auto"/>
            </w:tcBorders>
            <w:shd w:val="clear" w:color="auto" w:fill="auto"/>
          </w:tcPr>
          <w:p w14:paraId="44162D22" w14:textId="77777777" w:rsidR="00DC50A0" w:rsidRPr="00183709" w:rsidRDefault="00DC50A0" w:rsidP="006C4F67">
            <w:pPr>
              <w:tabs>
                <w:tab w:val="left" w:pos="3225"/>
              </w:tabs>
              <w:jc w:val="center"/>
              <w:rPr>
                <w:rFonts w:eastAsia="Calibri Light"/>
                <w:b/>
                <w:sz w:val="28"/>
              </w:rPr>
            </w:pPr>
            <w:r w:rsidRPr="00183709">
              <w:rPr>
                <w:color w:val="242B2D"/>
                <w:sz w:val="26"/>
                <w:szCs w:val="26"/>
              </w:rPr>
              <w:t>Nhận biết</w:t>
            </w:r>
          </w:p>
        </w:tc>
        <w:tc>
          <w:tcPr>
            <w:tcW w:w="3544" w:type="dxa"/>
            <w:tcBorders>
              <w:top w:val="double" w:sz="4" w:space="0" w:color="auto"/>
            </w:tcBorders>
            <w:shd w:val="clear" w:color="auto" w:fill="auto"/>
          </w:tcPr>
          <w:p w14:paraId="21CE48A5" w14:textId="77777777" w:rsidR="00DC50A0" w:rsidRPr="00183709" w:rsidRDefault="00DC50A0" w:rsidP="006C4F67">
            <w:pPr>
              <w:tabs>
                <w:tab w:val="left" w:pos="3225"/>
              </w:tabs>
              <w:jc w:val="center"/>
              <w:rPr>
                <w:rFonts w:eastAsia="Calibri Light"/>
                <w:b/>
                <w:sz w:val="28"/>
              </w:rPr>
            </w:pPr>
            <w:r>
              <w:rPr>
                <w:color w:val="242B2D"/>
                <w:sz w:val="26"/>
                <w:szCs w:val="26"/>
              </w:rPr>
              <w:t>4</w:t>
            </w:r>
            <w:r w:rsidRPr="00183709">
              <w:rPr>
                <w:color w:val="242B2D"/>
                <w:sz w:val="26"/>
                <w:szCs w:val="26"/>
              </w:rPr>
              <w:t xml:space="preserve">0 </w:t>
            </w:r>
            <w:r w:rsidRPr="00183709">
              <w:rPr>
                <w:i/>
                <w:color w:val="242B2D"/>
                <w:sz w:val="26"/>
                <w:szCs w:val="26"/>
              </w:rPr>
              <w:t>(</w:t>
            </w:r>
            <w:r>
              <w:rPr>
                <w:i/>
                <w:color w:val="242B2D"/>
                <w:sz w:val="26"/>
                <w:szCs w:val="26"/>
              </w:rPr>
              <w:t>4</w:t>
            </w:r>
            <w:r w:rsidRPr="00183709">
              <w:rPr>
                <w:i/>
                <w:color w:val="242B2D"/>
                <w:sz w:val="26"/>
                <w:szCs w:val="26"/>
              </w:rPr>
              <w:t xml:space="preserve"> điểm)</w:t>
            </w:r>
          </w:p>
        </w:tc>
        <w:tc>
          <w:tcPr>
            <w:tcW w:w="5562" w:type="dxa"/>
            <w:tcBorders>
              <w:top w:val="double" w:sz="4" w:space="0" w:color="auto"/>
              <w:right w:val="double" w:sz="4" w:space="0" w:color="auto"/>
            </w:tcBorders>
            <w:shd w:val="clear" w:color="auto" w:fill="auto"/>
          </w:tcPr>
          <w:p w14:paraId="01C5ACE0"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1</w:t>
            </w:r>
            <w:r>
              <w:rPr>
                <w:rFonts w:eastAsia="Calibri Light"/>
                <w:b/>
                <w:sz w:val="28"/>
              </w:rPr>
              <w:t>3</w:t>
            </w:r>
          </w:p>
        </w:tc>
      </w:tr>
      <w:tr w:rsidR="00DC50A0" w:rsidRPr="00183709" w14:paraId="37028E29" w14:textId="77777777" w:rsidTr="006C4F67">
        <w:tc>
          <w:tcPr>
            <w:tcW w:w="1281" w:type="dxa"/>
            <w:tcBorders>
              <w:left w:val="double" w:sz="4" w:space="0" w:color="auto"/>
            </w:tcBorders>
            <w:shd w:val="clear" w:color="auto" w:fill="auto"/>
          </w:tcPr>
          <w:p w14:paraId="7F3354A9"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2</w:t>
            </w:r>
          </w:p>
        </w:tc>
        <w:tc>
          <w:tcPr>
            <w:tcW w:w="2229" w:type="dxa"/>
            <w:shd w:val="clear" w:color="auto" w:fill="auto"/>
          </w:tcPr>
          <w:p w14:paraId="6F43E528" w14:textId="77777777" w:rsidR="00DC50A0" w:rsidRPr="00183709" w:rsidRDefault="00DC50A0" w:rsidP="006C4F67">
            <w:pPr>
              <w:tabs>
                <w:tab w:val="left" w:pos="3225"/>
              </w:tabs>
              <w:jc w:val="center"/>
              <w:rPr>
                <w:rFonts w:eastAsia="Calibri Light"/>
                <w:b/>
                <w:sz w:val="28"/>
              </w:rPr>
            </w:pPr>
            <w:r w:rsidRPr="00183709">
              <w:rPr>
                <w:color w:val="242B2D"/>
                <w:w w:val="98"/>
                <w:sz w:val="26"/>
              </w:rPr>
              <w:t>Thông hiểu</w:t>
            </w:r>
          </w:p>
        </w:tc>
        <w:tc>
          <w:tcPr>
            <w:tcW w:w="3544" w:type="dxa"/>
            <w:shd w:val="clear" w:color="auto" w:fill="auto"/>
          </w:tcPr>
          <w:p w14:paraId="1ABB22D9" w14:textId="77777777" w:rsidR="00DC50A0" w:rsidRPr="00183709" w:rsidRDefault="00DC50A0" w:rsidP="006C4F67">
            <w:pPr>
              <w:tabs>
                <w:tab w:val="left" w:pos="3225"/>
              </w:tabs>
              <w:jc w:val="center"/>
              <w:rPr>
                <w:rFonts w:eastAsia="Calibri Light"/>
                <w:b/>
                <w:sz w:val="28"/>
              </w:rPr>
            </w:pPr>
            <w:r>
              <w:rPr>
                <w:color w:val="242B2D"/>
                <w:sz w:val="26"/>
                <w:szCs w:val="26"/>
              </w:rPr>
              <w:t>3</w:t>
            </w:r>
            <w:r w:rsidRPr="00183709">
              <w:rPr>
                <w:color w:val="242B2D"/>
                <w:sz w:val="26"/>
                <w:szCs w:val="26"/>
              </w:rPr>
              <w:t xml:space="preserve">0 </w:t>
            </w:r>
            <w:r>
              <w:rPr>
                <w:i/>
                <w:color w:val="242B2D"/>
                <w:sz w:val="26"/>
                <w:szCs w:val="26"/>
              </w:rPr>
              <w:t>(3</w:t>
            </w:r>
            <w:r w:rsidRPr="00183709">
              <w:rPr>
                <w:i/>
                <w:color w:val="242B2D"/>
                <w:sz w:val="26"/>
                <w:szCs w:val="26"/>
              </w:rPr>
              <w:t xml:space="preserve"> điểm)</w:t>
            </w:r>
          </w:p>
        </w:tc>
        <w:tc>
          <w:tcPr>
            <w:tcW w:w="5562" w:type="dxa"/>
            <w:tcBorders>
              <w:right w:val="double" w:sz="4" w:space="0" w:color="auto"/>
            </w:tcBorders>
            <w:shd w:val="clear" w:color="auto" w:fill="auto"/>
          </w:tcPr>
          <w:p w14:paraId="1834A74A"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1</w:t>
            </w:r>
            <w:r>
              <w:rPr>
                <w:rFonts w:eastAsia="Calibri Light"/>
                <w:b/>
                <w:sz w:val="28"/>
              </w:rPr>
              <w:t>0</w:t>
            </w:r>
          </w:p>
        </w:tc>
      </w:tr>
      <w:tr w:rsidR="00DC50A0" w:rsidRPr="00183709" w14:paraId="5592AD35" w14:textId="77777777" w:rsidTr="006C4F67">
        <w:tc>
          <w:tcPr>
            <w:tcW w:w="1281" w:type="dxa"/>
            <w:tcBorders>
              <w:left w:val="double" w:sz="4" w:space="0" w:color="auto"/>
            </w:tcBorders>
            <w:shd w:val="clear" w:color="auto" w:fill="auto"/>
          </w:tcPr>
          <w:p w14:paraId="78149149"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3</w:t>
            </w:r>
          </w:p>
        </w:tc>
        <w:tc>
          <w:tcPr>
            <w:tcW w:w="2229" w:type="dxa"/>
            <w:shd w:val="clear" w:color="auto" w:fill="auto"/>
          </w:tcPr>
          <w:p w14:paraId="481687EB" w14:textId="77777777" w:rsidR="00DC50A0" w:rsidRPr="00183709" w:rsidRDefault="00DC50A0" w:rsidP="006C4F67">
            <w:pPr>
              <w:tabs>
                <w:tab w:val="left" w:pos="3225"/>
              </w:tabs>
              <w:jc w:val="center"/>
              <w:rPr>
                <w:rFonts w:eastAsia="Calibri Light"/>
                <w:b/>
                <w:sz w:val="28"/>
              </w:rPr>
            </w:pPr>
            <w:r w:rsidRPr="00183709">
              <w:rPr>
                <w:color w:val="242B2D"/>
                <w:sz w:val="26"/>
              </w:rPr>
              <w:t>Vận dụng thấp</w:t>
            </w:r>
          </w:p>
        </w:tc>
        <w:tc>
          <w:tcPr>
            <w:tcW w:w="3544" w:type="dxa"/>
            <w:shd w:val="clear" w:color="auto" w:fill="auto"/>
          </w:tcPr>
          <w:p w14:paraId="23691984" w14:textId="77777777" w:rsidR="00DC50A0" w:rsidRPr="00183709" w:rsidRDefault="00DC50A0" w:rsidP="006C4F67">
            <w:pPr>
              <w:tabs>
                <w:tab w:val="left" w:pos="3225"/>
              </w:tabs>
              <w:jc w:val="center"/>
              <w:rPr>
                <w:rFonts w:eastAsia="Calibri Light"/>
                <w:b/>
                <w:sz w:val="28"/>
              </w:rPr>
            </w:pPr>
            <w:r w:rsidRPr="00183709">
              <w:rPr>
                <w:color w:val="242B2D"/>
                <w:sz w:val="26"/>
                <w:szCs w:val="26"/>
              </w:rPr>
              <w:t xml:space="preserve">20 </w:t>
            </w:r>
            <w:r w:rsidRPr="00183709">
              <w:rPr>
                <w:i/>
                <w:color w:val="242B2D"/>
                <w:sz w:val="26"/>
                <w:szCs w:val="26"/>
              </w:rPr>
              <w:t>(2 điểm)</w:t>
            </w:r>
          </w:p>
        </w:tc>
        <w:tc>
          <w:tcPr>
            <w:tcW w:w="5562" w:type="dxa"/>
            <w:tcBorders>
              <w:right w:val="double" w:sz="4" w:space="0" w:color="auto"/>
            </w:tcBorders>
            <w:shd w:val="clear" w:color="auto" w:fill="auto"/>
          </w:tcPr>
          <w:p w14:paraId="120499F3"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6</w:t>
            </w:r>
          </w:p>
        </w:tc>
      </w:tr>
      <w:tr w:rsidR="00DC50A0" w:rsidRPr="00183709" w14:paraId="5256407E" w14:textId="77777777" w:rsidTr="006C4F67">
        <w:tc>
          <w:tcPr>
            <w:tcW w:w="1281" w:type="dxa"/>
            <w:tcBorders>
              <w:left w:val="double" w:sz="4" w:space="0" w:color="auto"/>
            </w:tcBorders>
            <w:shd w:val="clear" w:color="auto" w:fill="auto"/>
          </w:tcPr>
          <w:p w14:paraId="770BB15A"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4</w:t>
            </w:r>
          </w:p>
        </w:tc>
        <w:tc>
          <w:tcPr>
            <w:tcW w:w="2229" w:type="dxa"/>
            <w:shd w:val="clear" w:color="auto" w:fill="auto"/>
          </w:tcPr>
          <w:p w14:paraId="169FC781" w14:textId="77777777" w:rsidR="00DC50A0" w:rsidRPr="00183709" w:rsidRDefault="00DC50A0" w:rsidP="006C4F67">
            <w:pPr>
              <w:tabs>
                <w:tab w:val="left" w:pos="3225"/>
              </w:tabs>
              <w:jc w:val="center"/>
              <w:rPr>
                <w:rFonts w:eastAsia="Calibri Light"/>
                <w:b/>
                <w:sz w:val="28"/>
              </w:rPr>
            </w:pPr>
            <w:r w:rsidRPr="00183709">
              <w:rPr>
                <w:color w:val="242B2D"/>
                <w:w w:val="99"/>
                <w:sz w:val="26"/>
              </w:rPr>
              <w:t>Vận dụng cao</w:t>
            </w:r>
          </w:p>
        </w:tc>
        <w:tc>
          <w:tcPr>
            <w:tcW w:w="3544" w:type="dxa"/>
            <w:shd w:val="clear" w:color="auto" w:fill="auto"/>
          </w:tcPr>
          <w:p w14:paraId="0AB55272" w14:textId="77777777" w:rsidR="00DC50A0" w:rsidRPr="00183709" w:rsidRDefault="00DC50A0" w:rsidP="006C4F67">
            <w:pPr>
              <w:tabs>
                <w:tab w:val="left" w:pos="3225"/>
              </w:tabs>
              <w:jc w:val="center"/>
              <w:rPr>
                <w:rFonts w:eastAsia="Calibri Light"/>
                <w:b/>
                <w:sz w:val="28"/>
              </w:rPr>
            </w:pPr>
            <w:r w:rsidRPr="00183709">
              <w:rPr>
                <w:color w:val="242B2D"/>
                <w:sz w:val="26"/>
                <w:szCs w:val="26"/>
              </w:rPr>
              <w:t xml:space="preserve">10 </w:t>
            </w:r>
            <w:r w:rsidRPr="00183709">
              <w:rPr>
                <w:i/>
                <w:color w:val="242B2D"/>
                <w:sz w:val="26"/>
                <w:szCs w:val="26"/>
              </w:rPr>
              <w:t>(1 điểm)</w:t>
            </w:r>
          </w:p>
        </w:tc>
        <w:tc>
          <w:tcPr>
            <w:tcW w:w="5562" w:type="dxa"/>
            <w:tcBorders>
              <w:right w:val="double" w:sz="4" w:space="0" w:color="auto"/>
            </w:tcBorders>
            <w:shd w:val="clear" w:color="auto" w:fill="auto"/>
          </w:tcPr>
          <w:p w14:paraId="692883D4"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3</w:t>
            </w:r>
          </w:p>
        </w:tc>
      </w:tr>
      <w:tr w:rsidR="00DC50A0" w:rsidRPr="00183709" w14:paraId="6678D9E3" w14:textId="77777777" w:rsidTr="006C4F67">
        <w:tc>
          <w:tcPr>
            <w:tcW w:w="3510" w:type="dxa"/>
            <w:gridSpan w:val="2"/>
            <w:tcBorders>
              <w:left w:val="double" w:sz="4" w:space="0" w:color="auto"/>
            </w:tcBorders>
            <w:shd w:val="clear" w:color="auto" w:fill="auto"/>
          </w:tcPr>
          <w:p w14:paraId="51F511DE"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Tổng số phần trăm</w:t>
            </w:r>
          </w:p>
        </w:tc>
        <w:tc>
          <w:tcPr>
            <w:tcW w:w="3544" w:type="dxa"/>
            <w:shd w:val="clear" w:color="auto" w:fill="auto"/>
          </w:tcPr>
          <w:p w14:paraId="41BB414C" w14:textId="77777777" w:rsidR="00DC50A0" w:rsidRPr="00183709" w:rsidRDefault="00DC50A0" w:rsidP="006C4F67">
            <w:pPr>
              <w:tabs>
                <w:tab w:val="left" w:pos="3225"/>
              </w:tabs>
              <w:jc w:val="center"/>
              <w:rPr>
                <w:rFonts w:eastAsia="Calibri Light"/>
                <w:i/>
              </w:rPr>
            </w:pPr>
            <w:r w:rsidRPr="00183709">
              <w:rPr>
                <w:rFonts w:eastAsia="Calibri Light"/>
                <w:i/>
              </w:rPr>
              <w:t>100 (10 điểm)</w:t>
            </w:r>
          </w:p>
        </w:tc>
        <w:tc>
          <w:tcPr>
            <w:tcW w:w="5562" w:type="dxa"/>
            <w:tcBorders>
              <w:right w:val="double" w:sz="4" w:space="0" w:color="auto"/>
            </w:tcBorders>
            <w:shd w:val="clear" w:color="auto" w:fill="auto"/>
          </w:tcPr>
          <w:p w14:paraId="47C4DDAC" w14:textId="77777777" w:rsidR="00DC50A0" w:rsidRPr="00183709" w:rsidRDefault="00DC50A0" w:rsidP="006C4F67">
            <w:pPr>
              <w:tabs>
                <w:tab w:val="left" w:pos="3225"/>
              </w:tabs>
              <w:jc w:val="center"/>
              <w:rPr>
                <w:rFonts w:eastAsia="Calibri Light"/>
                <w:b/>
                <w:sz w:val="28"/>
              </w:rPr>
            </w:pPr>
          </w:p>
        </w:tc>
      </w:tr>
      <w:tr w:rsidR="00DC50A0" w:rsidRPr="00183709" w14:paraId="355DE273" w14:textId="77777777" w:rsidTr="006C4F67">
        <w:tc>
          <w:tcPr>
            <w:tcW w:w="3510" w:type="dxa"/>
            <w:gridSpan w:val="2"/>
            <w:tcBorders>
              <w:left w:val="double" w:sz="4" w:space="0" w:color="auto"/>
              <w:bottom w:val="double" w:sz="4" w:space="0" w:color="auto"/>
            </w:tcBorders>
            <w:shd w:val="clear" w:color="auto" w:fill="auto"/>
          </w:tcPr>
          <w:p w14:paraId="454BC177"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Tông số câu hỏi</w:t>
            </w:r>
          </w:p>
        </w:tc>
        <w:tc>
          <w:tcPr>
            <w:tcW w:w="3544" w:type="dxa"/>
            <w:tcBorders>
              <w:bottom w:val="double" w:sz="4" w:space="0" w:color="auto"/>
            </w:tcBorders>
            <w:shd w:val="clear" w:color="auto" w:fill="auto"/>
          </w:tcPr>
          <w:p w14:paraId="0649D092" w14:textId="77777777" w:rsidR="00DC50A0" w:rsidRPr="00183709" w:rsidRDefault="00DC50A0" w:rsidP="006C4F67">
            <w:pPr>
              <w:tabs>
                <w:tab w:val="left" w:pos="3225"/>
              </w:tabs>
              <w:jc w:val="center"/>
              <w:rPr>
                <w:rFonts w:eastAsia="Calibri Light"/>
                <w:b/>
                <w:sz w:val="28"/>
              </w:rPr>
            </w:pPr>
          </w:p>
        </w:tc>
        <w:tc>
          <w:tcPr>
            <w:tcW w:w="5562" w:type="dxa"/>
            <w:tcBorders>
              <w:bottom w:val="double" w:sz="4" w:space="0" w:color="auto"/>
              <w:right w:val="double" w:sz="4" w:space="0" w:color="auto"/>
            </w:tcBorders>
            <w:shd w:val="clear" w:color="auto" w:fill="auto"/>
          </w:tcPr>
          <w:p w14:paraId="58D31873" w14:textId="77777777" w:rsidR="00DC50A0" w:rsidRPr="00183709" w:rsidRDefault="00DC50A0" w:rsidP="006C4F67">
            <w:pPr>
              <w:tabs>
                <w:tab w:val="left" w:pos="3225"/>
              </w:tabs>
              <w:jc w:val="center"/>
              <w:rPr>
                <w:rFonts w:eastAsia="Calibri Light"/>
                <w:b/>
                <w:sz w:val="28"/>
              </w:rPr>
            </w:pPr>
            <w:r w:rsidRPr="00183709">
              <w:rPr>
                <w:rFonts w:eastAsia="Calibri Light"/>
                <w:b/>
                <w:sz w:val="28"/>
              </w:rPr>
              <w:t>32</w:t>
            </w:r>
          </w:p>
        </w:tc>
      </w:tr>
    </w:tbl>
    <w:p w14:paraId="6DC5141D" w14:textId="77777777" w:rsidR="00DD6F6F" w:rsidRPr="00DC50A0" w:rsidRDefault="00DD6F6F" w:rsidP="00DD6F6F">
      <w:pPr>
        <w:rPr>
          <w:b/>
          <w:color w:val="3333FF"/>
          <w:sz w:val="16"/>
          <w:szCs w:val="16"/>
        </w:rPr>
      </w:pPr>
    </w:p>
    <w:p w14:paraId="3CA1A189" w14:textId="77777777" w:rsidR="004C2001" w:rsidRPr="004C2001" w:rsidRDefault="00E86334" w:rsidP="004C2001">
      <w:pPr>
        <w:numPr>
          <w:ilvl w:val="0"/>
          <w:numId w:val="4"/>
        </w:numPr>
        <w:autoSpaceDE w:val="0"/>
        <w:autoSpaceDN w:val="0"/>
        <w:adjustRightInd w:val="0"/>
        <w:rPr>
          <w:b/>
          <w:color w:val="0000FF"/>
          <w:sz w:val="28"/>
          <w:szCs w:val="28"/>
          <w:lang w:val="fr-FR"/>
        </w:rPr>
      </w:pPr>
      <w:r>
        <w:rPr>
          <w:b/>
          <w:color w:val="0000FF"/>
          <w:sz w:val="28"/>
          <w:szCs w:val="28"/>
          <w:lang w:val="fr-FR"/>
        </w:rPr>
        <w:t>Nội dung chi tiết cho từng mức độ nhận thức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3355"/>
        <w:gridCol w:w="3735"/>
        <w:gridCol w:w="2538"/>
        <w:gridCol w:w="2913"/>
      </w:tblGrid>
      <w:tr w:rsidR="00E86334" w:rsidRPr="00E15B0A" w14:paraId="14EA6A2A" w14:textId="77777777" w:rsidTr="00140B90">
        <w:trPr>
          <w:trHeight w:val="311"/>
        </w:trPr>
        <w:tc>
          <w:tcPr>
            <w:tcW w:w="0" w:type="auto"/>
            <w:gridSpan w:val="5"/>
            <w:tcBorders>
              <w:top w:val="double" w:sz="4" w:space="0" w:color="auto"/>
              <w:left w:val="double" w:sz="4" w:space="0" w:color="auto"/>
              <w:right w:val="double" w:sz="4" w:space="0" w:color="auto"/>
            </w:tcBorders>
            <w:shd w:val="clear" w:color="auto" w:fill="auto"/>
            <w:vAlign w:val="center"/>
          </w:tcPr>
          <w:p w14:paraId="75107F23" w14:textId="77777777" w:rsidR="00E86334" w:rsidRPr="00E15B0A" w:rsidRDefault="00DC50A0" w:rsidP="003744FD">
            <w:pPr>
              <w:ind w:right="-139"/>
              <w:jc w:val="center"/>
              <w:rPr>
                <w:b/>
                <w:color w:val="000000"/>
              </w:rPr>
            </w:pPr>
            <w:r>
              <w:rPr>
                <w:b/>
                <w:sz w:val="28"/>
              </w:rPr>
              <w:t>Chương V</w:t>
            </w:r>
            <w:r w:rsidRPr="00E15B0A">
              <w:rPr>
                <w:b/>
                <w:sz w:val="28"/>
              </w:rPr>
              <w:t xml:space="preserve">. </w:t>
            </w:r>
            <w:r>
              <w:rPr>
                <w:b/>
                <w:color w:val="FF0000"/>
                <w:sz w:val="28"/>
                <w:szCs w:val="28"/>
              </w:rPr>
              <w:t>Cảm ứng điện từ</w:t>
            </w:r>
          </w:p>
        </w:tc>
      </w:tr>
      <w:tr w:rsidR="00E86334" w:rsidRPr="00863E16" w14:paraId="185CA759" w14:textId="77777777" w:rsidTr="00140B90">
        <w:trPr>
          <w:trHeight w:val="406"/>
        </w:trPr>
        <w:tc>
          <w:tcPr>
            <w:tcW w:w="0" w:type="auto"/>
            <w:vMerge w:val="restart"/>
            <w:tcBorders>
              <w:left w:val="double" w:sz="4" w:space="0" w:color="auto"/>
            </w:tcBorders>
            <w:shd w:val="clear" w:color="auto" w:fill="auto"/>
            <w:vAlign w:val="center"/>
          </w:tcPr>
          <w:p w14:paraId="7FF777E3" w14:textId="77777777" w:rsidR="00E86334" w:rsidRPr="00DD12E9" w:rsidRDefault="00E86334" w:rsidP="003744FD">
            <w:pPr>
              <w:jc w:val="center"/>
              <w:rPr>
                <w:b/>
                <w:color w:val="000000"/>
                <w:sz w:val="28"/>
                <w:szCs w:val="28"/>
              </w:rPr>
            </w:pPr>
          </w:p>
          <w:p w14:paraId="53BF4D3A" w14:textId="77777777" w:rsidR="00E86334" w:rsidRPr="00DD12E9" w:rsidRDefault="00E86334" w:rsidP="003744FD">
            <w:pPr>
              <w:jc w:val="center"/>
              <w:rPr>
                <w:b/>
                <w:color w:val="000000"/>
                <w:sz w:val="28"/>
                <w:szCs w:val="28"/>
              </w:rPr>
            </w:pPr>
            <w:r w:rsidRPr="00DD12E9">
              <w:rPr>
                <w:b/>
                <w:color w:val="000000"/>
                <w:sz w:val="28"/>
                <w:szCs w:val="28"/>
              </w:rPr>
              <w:t>CHỦ ĐỀ</w:t>
            </w:r>
          </w:p>
        </w:tc>
        <w:tc>
          <w:tcPr>
            <w:tcW w:w="0" w:type="auto"/>
            <w:gridSpan w:val="4"/>
            <w:tcBorders>
              <w:right w:val="double" w:sz="4" w:space="0" w:color="auto"/>
            </w:tcBorders>
            <w:shd w:val="clear" w:color="auto" w:fill="auto"/>
            <w:vAlign w:val="center"/>
          </w:tcPr>
          <w:p w14:paraId="6D029D62" w14:textId="77777777" w:rsidR="00E86334" w:rsidRPr="00DD12E9" w:rsidRDefault="00E86334" w:rsidP="003744FD">
            <w:pPr>
              <w:jc w:val="center"/>
              <w:rPr>
                <w:b/>
                <w:color w:val="000000"/>
                <w:sz w:val="28"/>
                <w:szCs w:val="28"/>
              </w:rPr>
            </w:pPr>
            <w:r w:rsidRPr="00DD12E9">
              <w:rPr>
                <w:b/>
                <w:color w:val="000000"/>
                <w:sz w:val="28"/>
                <w:szCs w:val="28"/>
              </w:rPr>
              <w:t>MỨC ĐỘ NHẬN THỨC</w:t>
            </w:r>
          </w:p>
        </w:tc>
      </w:tr>
      <w:tr w:rsidR="00E86334" w:rsidRPr="00E15B0A" w14:paraId="03C455BD" w14:textId="77777777" w:rsidTr="00140B90">
        <w:trPr>
          <w:trHeight w:val="406"/>
        </w:trPr>
        <w:tc>
          <w:tcPr>
            <w:tcW w:w="0" w:type="auto"/>
            <w:vMerge/>
            <w:tcBorders>
              <w:left w:val="double" w:sz="4" w:space="0" w:color="auto"/>
            </w:tcBorders>
            <w:shd w:val="clear" w:color="auto" w:fill="auto"/>
            <w:vAlign w:val="center"/>
          </w:tcPr>
          <w:p w14:paraId="358CC6CB" w14:textId="77777777" w:rsidR="00E86334" w:rsidRPr="00E15B0A" w:rsidRDefault="00E86334" w:rsidP="003744FD">
            <w:pPr>
              <w:jc w:val="center"/>
              <w:rPr>
                <w:b/>
                <w:color w:val="000000"/>
              </w:rPr>
            </w:pPr>
          </w:p>
        </w:tc>
        <w:tc>
          <w:tcPr>
            <w:tcW w:w="0" w:type="auto"/>
            <w:vMerge w:val="restart"/>
            <w:shd w:val="clear" w:color="auto" w:fill="auto"/>
            <w:vAlign w:val="center"/>
          </w:tcPr>
          <w:p w14:paraId="74B31BD4" w14:textId="77777777" w:rsidR="00E86334" w:rsidRPr="00E15B0A" w:rsidRDefault="00E86334" w:rsidP="003744FD">
            <w:pPr>
              <w:tabs>
                <w:tab w:val="left" w:pos="2100"/>
              </w:tabs>
              <w:jc w:val="center"/>
              <w:rPr>
                <w:b/>
                <w:color w:val="000000"/>
              </w:rPr>
            </w:pPr>
            <w:r w:rsidRPr="00E15B0A">
              <w:rPr>
                <w:b/>
                <w:color w:val="000000"/>
              </w:rPr>
              <w:t>Nhận biết</w:t>
            </w:r>
          </w:p>
          <w:p w14:paraId="163F9C2A" w14:textId="77777777" w:rsidR="00E86334" w:rsidRPr="00E15B0A" w:rsidRDefault="00E86334" w:rsidP="003744FD">
            <w:pPr>
              <w:tabs>
                <w:tab w:val="left" w:pos="2100"/>
              </w:tabs>
              <w:jc w:val="center"/>
              <w:rPr>
                <w:b/>
                <w:color w:val="000000"/>
              </w:rPr>
            </w:pPr>
            <w:r w:rsidRPr="00E15B0A">
              <w:rPr>
                <w:b/>
                <w:color w:val="000000"/>
              </w:rPr>
              <w:t>(Mức độ 1)</w:t>
            </w:r>
          </w:p>
        </w:tc>
        <w:tc>
          <w:tcPr>
            <w:tcW w:w="0" w:type="auto"/>
            <w:vMerge w:val="restart"/>
            <w:shd w:val="clear" w:color="auto" w:fill="auto"/>
            <w:vAlign w:val="center"/>
          </w:tcPr>
          <w:p w14:paraId="2156AC62" w14:textId="77777777" w:rsidR="00E86334" w:rsidRPr="00E15B0A" w:rsidRDefault="00E86334" w:rsidP="003744FD">
            <w:pPr>
              <w:tabs>
                <w:tab w:val="left" w:pos="3720"/>
              </w:tabs>
              <w:jc w:val="center"/>
              <w:rPr>
                <w:b/>
              </w:rPr>
            </w:pPr>
            <w:r w:rsidRPr="00E15B0A">
              <w:rPr>
                <w:b/>
              </w:rPr>
              <w:t>Thông hiểu</w:t>
            </w:r>
          </w:p>
          <w:p w14:paraId="151FFD20" w14:textId="77777777" w:rsidR="00E86334" w:rsidRPr="00E541EE" w:rsidRDefault="00E86334" w:rsidP="003744FD">
            <w:pPr>
              <w:tabs>
                <w:tab w:val="left" w:pos="3720"/>
              </w:tabs>
              <w:jc w:val="center"/>
            </w:pPr>
            <w:r w:rsidRPr="00E15B0A">
              <w:rPr>
                <w:b/>
              </w:rPr>
              <w:t>(Mức độ 2)</w:t>
            </w:r>
          </w:p>
        </w:tc>
        <w:tc>
          <w:tcPr>
            <w:tcW w:w="0" w:type="auto"/>
            <w:gridSpan w:val="2"/>
            <w:tcBorders>
              <w:right w:val="double" w:sz="4" w:space="0" w:color="auto"/>
            </w:tcBorders>
            <w:shd w:val="clear" w:color="auto" w:fill="auto"/>
            <w:vAlign w:val="center"/>
          </w:tcPr>
          <w:p w14:paraId="073E8015" w14:textId="77777777" w:rsidR="00E86334" w:rsidRPr="00E15B0A" w:rsidRDefault="00E86334" w:rsidP="003744FD">
            <w:pPr>
              <w:jc w:val="center"/>
              <w:rPr>
                <w:b/>
                <w:color w:val="000000"/>
              </w:rPr>
            </w:pPr>
            <w:r w:rsidRPr="00E15B0A">
              <w:rPr>
                <w:b/>
                <w:color w:val="000000"/>
              </w:rPr>
              <w:t>Vận dụng</w:t>
            </w:r>
          </w:p>
        </w:tc>
      </w:tr>
      <w:tr w:rsidR="00E86334" w:rsidRPr="00E15B0A" w14:paraId="755CD1E8" w14:textId="77777777" w:rsidTr="00140B90">
        <w:trPr>
          <w:trHeight w:val="406"/>
        </w:trPr>
        <w:tc>
          <w:tcPr>
            <w:tcW w:w="0" w:type="auto"/>
            <w:vMerge/>
            <w:tcBorders>
              <w:left w:val="double" w:sz="4" w:space="0" w:color="auto"/>
            </w:tcBorders>
            <w:shd w:val="clear" w:color="auto" w:fill="auto"/>
            <w:vAlign w:val="center"/>
          </w:tcPr>
          <w:p w14:paraId="1E19D84D" w14:textId="77777777" w:rsidR="00E86334" w:rsidRPr="00E15B0A" w:rsidRDefault="00E86334" w:rsidP="003744FD">
            <w:pPr>
              <w:jc w:val="center"/>
              <w:rPr>
                <w:b/>
                <w:color w:val="000000"/>
              </w:rPr>
            </w:pPr>
          </w:p>
        </w:tc>
        <w:tc>
          <w:tcPr>
            <w:tcW w:w="0" w:type="auto"/>
            <w:vMerge/>
            <w:shd w:val="clear" w:color="auto" w:fill="auto"/>
            <w:vAlign w:val="center"/>
          </w:tcPr>
          <w:p w14:paraId="608BD4FE" w14:textId="77777777" w:rsidR="00E86334" w:rsidRPr="00E15B0A" w:rsidRDefault="00E86334" w:rsidP="003744FD">
            <w:pPr>
              <w:jc w:val="center"/>
              <w:rPr>
                <w:b/>
                <w:color w:val="000000"/>
              </w:rPr>
            </w:pPr>
          </w:p>
        </w:tc>
        <w:tc>
          <w:tcPr>
            <w:tcW w:w="0" w:type="auto"/>
            <w:vMerge/>
            <w:shd w:val="clear" w:color="auto" w:fill="auto"/>
            <w:vAlign w:val="center"/>
          </w:tcPr>
          <w:p w14:paraId="6F76F800" w14:textId="77777777" w:rsidR="00E86334" w:rsidRPr="00E15B0A" w:rsidRDefault="00E86334" w:rsidP="003744FD">
            <w:pPr>
              <w:jc w:val="center"/>
              <w:rPr>
                <w:b/>
                <w:color w:val="000000"/>
              </w:rPr>
            </w:pPr>
          </w:p>
        </w:tc>
        <w:tc>
          <w:tcPr>
            <w:tcW w:w="2538" w:type="dxa"/>
            <w:shd w:val="clear" w:color="auto" w:fill="auto"/>
            <w:vAlign w:val="center"/>
          </w:tcPr>
          <w:p w14:paraId="42150F23" w14:textId="77777777" w:rsidR="00E86334" w:rsidRPr="00E15B0A" w:rsidRDefault="00E86334" w:rsidP="003744FD">
            <w:pPr>
              <w:jc w:val="center"/>
              <w:rPr>
                <w:b/>
                <w:color w:val="000000"/>
              </w:rPr>
            </w:pPr>
            <w:r w:rsidRPr="00E15B0A">
              <w:rPr>
                <w:b/>
                <w:color w:val="000000"/>
              </w:rPr>
              <w:t>Vận dụng thấp</w:t>
            </w:r>
          </w:p>
          <w:p w14:paraId="3CF2845C" w14:textId="77777777" w:rsidR="00E86334" w:rsidRPr="00E15B0A" w:rsidRDefault="00E86334" w:rsidP="003744FD">
            <w:pPr>
              <w:jc w:val="center"/>
              <w:rPr>
                <w:b/>
                <w:color w:val="000000"/>
              </w:rPr>
            </w:pPr>
            <w:r w:rsidRPr="00E15B0A">
              <w:rPr>
                <w:b/>
                <w:color w:val="000000"/>
              </w:rPr>
              <w:t>(Mức 3)</w:t>
            </w:r>
          </w:p>
        </w:tc>
        <w:tc>
          <w:tcPr>
            <w:tcW w:w="2913" w:type="dxa"/>
            <w:tcBorders>
              <w:right w:val="double" w:sz="4" w:space="0" w:color="auto"/>
            </w:tcBorders>
            <w:shd w:val="clear" w:color="auto" w:fill="auto"/>
            <w:vAlign w:val="center"/>
          </w:tcPr>
          <w:p w14:paraId="3ECCA4AC" w14:textId="77777777" w:rsidR="00E86334" w:rsidRPr="00E15B0A" w:rsidRDefault="00E86334" w:rsidP="003744FD">
            <w:pPr>
              <w:jc w:val="center"/>
              <w:rPr>
                <w:b/>
                <w:color w:val="000000"/>
              </w:rPr>
            </w:pPr>
            <w:r w:rsidRPr="00E15B0A">
              <w:rPr>
                <w:b/>
                <w:color w:val="000000"/>
              </w:rPr>
              <w:t>Vận dụng cao</w:t>
            </w:r>
          </w:p>
          <w:p w14:paraId="4BD63FDD" w14:textId="77777777" w:rsidR="00E86334" w:rsidRPr="00E15B0A" w:rsidRDefault="00E86334" w:rsidP="003744FD">
            <w:pPr>
              <w:jc w:val="center"/>
              <w:rPr>
                <w:b/>
                <w:color w:val="000000"/>
              </w:rPr>
            </w:pPr>
            <w:r w:rsidRPr="00E15B0A">
              <w:rPr>
                <w:b/>
                <w:color w:val="000000"/>
              </w:rPr>
              <w:t>(Mức 4)</w:t>
            </w:r>
          </w:p>
        </w:tc>
      </w:tr>
      <w:tr w:rsidR="00E86334" w:rsidRPr="00E15B0A" w14:paraId="347A96A6" w14:textId="77777777" w:rsidTr="00140B90">
        <w:trPr>
          <w:trHeight w:val="406"/>
        </w:trPr>
        <w:tc>
          <w:tcPr>
            <w:tcW w:w="0" w:type="auto"/>
            <w:tcBorders>
              <w:left w:val="double" w:sz="4" w:space="0" w:color="auto"/>
            </w:tcBorders>
            <w:shd w:val="clear" w:color="auto" w:fill="auto"/>
            <w:vAlign w:val="center"/>
          </w:tcPr>
          <w:p w14:paraId="04ED9C35" w14:textId="77777777" w:rsidR="00E86334" w:rsidRPr="00D17265" w:rsidRDefault="00E86334" w:rsidP="003744FD">
            <w:pPr>
              <w:spacing w:beforeLines="20" w:before="48" w:afterLines="20" w:after="48"/>
              <w:jc w:val="center"/>
              <w:rPr>
                <w:rFonts w:eastAsia="TimesNewRomanPS-BoldMT"/>
                <w:b/>
                <w:sz w:val="26"/>
                <w:szCs w:val="26"/>
                <w:lang w:val="nl-NL"/>
              </w:rPr>
            </w:pPr>
            <w:r w:rsidRPr="00D17265">
              <w:rPr>
                <w:rFonts w:eastAsia="TimesNewRomanPS-BoldMT"/>
                <w:i/>
                <w:sz w:val="26"/>
                <w:szCs w:val="26"/>
                <w:u w:val="single"/>
                <w:lang w:val="nl-NL"/>
              </w:rPr>
              <w:t xml:space="preserve">Vấn đề </w:t>
            </w:r>
            <w:r w:rsidR="004C2001">
              <w:rPr>
                <w:rFonts w:eastAsia="TimesNewRomanPS-BoldMT"/>
                <w:i/>
                <w:sz w:val="26"/>
                <w:szCs w:val="26"/>
                <w:u w:val="single"/>
                <w:lang w:val="nl-NL"/>
              </w:rPr>
              <w:t>1</w:t>
            </w:r>
            <w:r w:rsidRPr="00D17265">
              <w:rPr>
                <w:rFonts w:eastAsia="TimesNewRomanPS-BoldMT"/>
                <w:i/>
                <w:sz w:val="26"/>
                <w:szCs w:val="26"/>
                <w:u w:val="single"/>
                <w:lang w:val="nl-NL"/>
              </w:rPr>
              <w:t>:</w:t>
            </w:r>
            <w:r w:rsidRPr="00D17265">
              <w:rPr>
                <w:rFonts w:eastAsia="TimesNewRomanPS-BoldMT"/>
                <w:b/>
                <w:sz w:val="26"/>
                <w:szCs w:val="26"/>
                <w:lang w:val="nl-NL"/>
              </w:rPr>
              <w:t xml:space="preserve"> Từ thông. Cảm ứng điện từ. Suất điện động cảm ứng.</w:t>
            </w:r>
          </w:p>
          <w:p w14:paraId="2A8E5886" w14:textId="77777777" w:rsidR="00E86334" w:rsidRPr="00D17265" w:rsidRDefault="00E86334" w:rsidP="003744FD">
            <w:pPr>
              <w:spacing w:beforeLines="20" w:before="48" w:afterLines="20" w:after="48"/>
              <w:jc w:val="center"/>
              <w:rPr>
                <w:bCs/>
                <w:sz w:val="26"/>
                <w:szCs w:val="26"/>
                <w:lang w:val="nl-NL"/>
              </w:rPr>
            </w:pPr>
          </w:p>
        </w:tc>
        <w:tc>
          <w:tcPr>
            <w:tcW w:w="0" w:type="auto"/>
            <w:shd w:val="clear" w:color="auto" w:fill="auto"/>
          </w:tcPr>
          <w:p w14:paraId="31E6DA28" w14:textId="77777777" w:rsidR="00E86334" w:rsidRDefault="000F2CBF" w:rsidP="003744FD">
            <w:pPr>
              <w:jc w:val="both"/>
              <w:rPr>
                <w:i/>
                <w:sz w:val="26"/>
                <w:szCs w:val="26"/>
                <w:lang w:val="nl-NL"/>
              </w:rPr>
            </w:pPr>
            <w:r>
              <w:rPr>
                <w:sz w:val="26"/>
                <w:szCs w:val="26"/>
                <w:lang w:val="nl-NL"/>
              </w:rPr>
              <w:t xml:space="preserve">Định nghĩa, biểu thức tính : </w:t>
            </w:r>
            <w:r w:rsidRPr="000F2CBF">
              <w:rPr>
                <w:i/>
                <w:sz w:val="26"/>
                <w:szCs w:val="26"/>
                <w:lang w:val="nl-NL"/>
              </w:rPr>
              <w:t>Từ thông; Suất điện động cảm ứng.</w:t>
            </w:r>
          </w:p>
          <w:p w14:paraId="004C0355" w14:textId="77777777" w:rsidR="009A0821" w:rsidRPr="009A0821" w:rsidRDefault="009A0821" w:rsidP="003744FD">
            <w:pPr>
              <w:jc w:val="both"/>
              <w:rPr>
                <w:sz w:val="26"/>
                <w:szCs w:val="26"/>
                <w:lang w:val="nl-NL"/>
              </w:rPr>
            </w:pPr>
          </w:p>
        </w:tc>
        <w:tc>
          <w:tcPr>
            <w:tcW w:w="0" w:type="auto"/>
            <w:shd w:val="clear" w:color="auto" w:fill="auto"/>
            <w:vAlign w:val="center"/>
          </w:tcPr>
          <w:p w14:paraId="7F287C56" w14:textId="77777777" w:rsidR="00E86334" w:rsidRPr="00D17265" w:rsidRDefault="000F2CBF" w:rsidP="003744FD">
            <w:pPr>
              <w:jc w:val="center"/>
              <w:rPr>
                <w:color w:val="000000"/>
                <w:sz w:val="26"/>
                <w:szCs w:val="26"/>
              </w:rPr>
            </w:pPr>
            <w:r>
              <w:rPr>
                <w:color w:val="000000"/>
                <w:sz w:val="26"/>
                <w:szCs w:val="26"/>
              </w:rPr>
              <w:t>Điều kiện xuất hiện và định luật Lenxơ để xác định chiều dòng điện cảm ứng.</w:t>
            </w:r>
          </w:p>
        </w:tc>
        <w:tc>
          <w:tcPr>
            <w:tcW w:w="2538" w:type="dxa"/>
            <w:shd w:val="clear" w:color="auto" w:fill="auto"/>
            <w:vAlign w:val="center"/>
          </w:tcPr>
          <w:p w14:paraId="4F36F2BE" w14:textId="77777777" w:rsidR="009A0821" w:rsidRPr="009A0821" w:rsidRDefault="009A0821" w:rsidP="003744FD">
            <w:pPr>
              <w:spacing w:beforeLines="60" w:before="144" w:afterLines="60" w:after="144"/>
              <w:ind w:left="-108" w:right="-48"/>
              <w:jc w:val="center"/>
              <w:rPr>
                <w:rFonts w:eastAsia="TimesNewRomanPS-BoldMT"/>
                <w:sz w:val="26"/>
                <w:szCs w:val="26"/>
                <w:lang w:val="nl-NL"/>
              </w:rPr>
            </w:pPr>
            <w:r w:rsidRPr="009A0821">
              <w:rPr>
                <w:rFonts w:eastAsia="TimesNewRomanPS-BoldMT"/>
                <w:sz w:val="26"/>
                <w:szCs w:val="26"/>
                <w:lang w:val="nl-NL"/>
              </w:rPr>
              <w:t>Xác định độ lớn</w:t>
            </w:r>
            <w:r w:rsidR="00DC50A0">
              <w:rPr>
                <w:rFonts w:eastAsia="TimesNewRomanPS-BoldMT"/>
                <w:sz w:val="26"/>
                <w:szCs w:val="26"/>
                <w:lang w:val="nl-NL"/>
              </w:rPr>
              <w:t xml:space="preserve"> : Từ thông;</w:t>
            </w:r>
            <w:r w:rsidRPr="009A0821">
              <w:rPr>
                <w:rFonts w:eastAsia="TimesNewRomanPS-BoldMT"/>
                <w:sz w:val="26"/>
                <w:szCs w:val="26"/>
                <w:lang w:val="nl-NL"/>
              </w:rPr>
              <w:t xml:space="preserve"> suất điện động cảm ứng.</w:t>
            </w:r>
          </w:p>
          <w:p w14:paraId="0A0B42DC" w14:textId="77777777" w:rsidR="00E86334" w:rsidRPr="00D17265" w:rsidRDefault="00E86334" w:rsidP="003744FD">
            <w:pPr>
              <w:spacing w:beforeLines="60" w:before="144" w:afterLines="60" w:after="144"/>
              <w:ind w:left="-108" w:right="-48"/>
              <w:jc w:val="center"/>
              <w:rPr>
                <w:rFonts w:eastAsia="TimesNewRomanPS-BoldMT"/>
                <w:b/>
                <w:sz w:val="26"/>
                <w:szCs w:val="26"/>
                <w:lang w:val="nl-NL"/>
              </w:rPr>
            </w:pPr>
          </w:p>
        </w:tc>
        <w:tc>
          <w:tcPr>
            <w:tcW w:w="2913" w:type="dxa"/>
            <w:tcBorders>
              <w:right w:val="double" w:sz="4" w:space="0" w:color="auto"/>
            </w:tcBorders>
            <w:shd w:val="clear" w:color="auto" w:fill="auto"/>
            <w:vAlign w:val="center"/>
          </w:tcPr>
          <w:p w14:paraId="6D10B19C" w14:textId="77777777" w:rsidR="00E86334" w:rsidRPr="00D17265" w:rsidRDefault="00DC50A0" w:rsidP="003744FD">
            <w:pPr>
              <w:tabs>
                <w:tab w:val="left" w:pos="375"/>
              </w:tabs>
              <w:jc w:val="center"/>
              <w:rPr>
                <w:i/>
                <w:color w:val="000000"/>
                <w:sz w:val="26"/>
                <w:szCs w:val="26"/>
              </w:rPr>
            </w:pPr>
            <w:r>
              <w:rPr>
                <w:rFonts w:eastAsia="TimesNewRomanPS-BoldMT"/>
                <w:sz w:val="26"/>
                <w:szCs w:val="26"/>
                <w:lang w:val="nl-NL"/>
              </w:rPr>
              <w:t xml:space="preserve">Xác định </w:t>
            </w:r>
            <w:r w:rsidR="004C2001">
              <w:rPr>
                <w:rFonts w:eastAsia="TimesNewRomanPS-BoldMT"/>
                <w:sz w:val="26"/>
                <w:szCs w:val="26"/>
                <w:lang w:val="nl-NL"/>
              </w:rPr>
              <w:t>suất</w:t>
            </w:r>
            <w:r w:rsidRPr="009A0821">
              <w:rPr>
                <w:rFonts w:eastAsia="TimesNewRomanPS-BoldMT"/>
                <w:sz w:val="26"/>
                <w:szCs w:val="26"/>
                <w:lang w:val="nl-NL"/>
              </w:rPr>
              <w:t xml:space="preserve"> điện cảm ứng trong mạch kín có từ thông biến thiên do chuyển động</w:t>
            </w:r>
            <w:r w:rsidR="004C2001">
              <w:rPr>
                <w:rFonts w:eastAsia="TimesNewRomanPS-BoldMT"/>
                <w:sz w:val="26"/>
                <w:szCs w:val="26"/>
                <w:lang w:val="nl-NL"/>
              </w:rPr>
              <w:t>.</w:t>
            </w:r>
          </w:p>
        </w:tc>
      </w:tr>
      <w:tr w:rsidR="00E86334" w:rsidRPr="00E15B0A" w14:paraId="46519E80" w14:textId="77777777" w:rsidTr="00140B90">
        <w:trPr>
          <w:trHeight w:val="406"/>
        </w:trPr>
        <w:tc>
          <w:tcPr>
            <w:tcW w:w="0" w:type="auto"/>
            <w:tcBorders>
              <w:left w:val="double" w:sz="4" w:space="0" w:color="auto"/>
            </w:tcBorders>
            <w:shd w:val="clear" w:color="auto" w:fill="auto"/>
            <w:vAlign w:val="center"/>
          </w:tcPr>
          <w:p w14:paraId="5DF22436" w14:textId="77777777" w:rsidR="00E86334" w:rsidRPr="00D17265" w:rsidRDefault="00E86334" w:rsidP="003744FD">
            <w:pPr>
              <w:spacing w:beforeLines="20" w:before="48" w:afterLines="20" w:after="48"/>
              <w:ind w:left="-108" w:right="-115"/>
              <w:jc w:val="center"/>
              <w:rPr>
                <w:rFonts w:eastAsia="TimesNewRomanPS-BoldMT"/>
                <w:b/>
                <w:i/>
                <w:sz w:val="26"/>
                <w:szCs w:val="26"/>
                <w:lang w:val="nl-NL"/>
              </w:rPr>
            </w:pPr>
            <w:r w:rsidRPr="00D17265">
              <w:rPr>
                <w:rFonts w:eastAsia="TimesNewRomanPS-BoldMT"/>
                <w:i/>
                <w:sz w:val="26"/>
                <w:szCs w:val="26"/>
                <w:u w:val="single"/>
                <w:lang w:val="nl-NL"/>
              </w:rPr>
              <w:t xml:space="preserve">Vấn đề </w:t>
            </w:r>
            <w:r w:rsidR="004C2001">
              <w:rPr>
                <w:rFonts w:eastAsia="TimesNewRomanPS-BoldMT"/>
                <w:i/>
                <w:sz w:val="26"/>
                <w:szCs w:val="26"/>
                <w:u w:val="single"/>
                <w:lang w:val="nl-NL"/>
              </w:rPr>
              <w:t>2</w:t>
            </w:r>
            <w:r w:rsidRPr="00D17265">
              <w:rPr>
                <w:rFonts w:eastAsia="TimesNewRomanPS-BoldMT"/>
                <w:i/>
                <w:sz w:val="26"/>
                <w:szCs w:val="26"/>
                <w:u w:val="single"/>
                <w:lang w:val="nl-NL"/>
              </w:rPr>
              <w:t>:</w:t>
            </w:r>
            <w:r w:rsidRPr="00D17265">
              <w:rPr>
                <w:rFonts w:eastAsia="TimesNewRomanPS-BoldMT"/>
                <w:i/>
                <w:sz w:val="26"/>
                <w:szCs w:val="26"/>
                <w:lang w:val="nl-NL"/>
              </w:rPr>
              <w:t xml:space="preserve"> </w:t>
            </w:r>
            <w:r w:rsidRPr="00D17265">
              <w:rPr>
                <w:rFonts w:eastAsia="TimesNewRomanPS-BoldMT"/>
                <w:b/>
                <w:sz w:val="26"/>
                <w:szCs w:val="26"/>
                <w:lang w:val="nl-NL"/>
              </w:rPr>
              <w:t>Tự cảm</w:t>
            </w:r>
          </w:p>
          <w:p w14:paraId="2D641784" w14:textId="77777777" w:rsidR="00E86334" w:rsidRPr="00D17265" w:rsidRDefault="00E86334" w:rsidP="003744FD">
            <w:pPr>
              <w:spacing w:beforeLines="20" w:before="48" w:afterLines="20" w:after="48"/>
              <w:ind w:right="-115"/>
              <w:jc w:val="center"/>
              <w:rPr>
                <w:bCs/>
                <w:sz w:val="26"/>
                <w:szCs w:val="26"/>
                <w:lang w:val="nl-NL"/>
              </w:rPr>
            </w:pPr>
          </w:p>
        </w:tc>
        <w:tc>
          <w:tcPr>
            <w:tcW w:w="0" w:type="auto"/>
            <w:shd w:val="clear" w:color="auto" w:fill="auto"/>
            <w:vAlign w:val="center"/>
          </w:tcPr>
          <w:p w14:paraId="73E6EC01" w14:textId="77777777" w:rsidR="00E86334" w:rsidRPr="009A0821" w:rsidRDefault="009A0821" w:rsidP="003744FD">
            <w:pPr>
              <w:jc w:val="both"/>
              <w:rPr>
                <w:i/>
                <w:sz w:val="26"/>
                <w:szCs w:val="26"/>
                <w:lang w:val="nl-NL"/>
              </w:rPr>
            </w:pPr>
            <w:r>
              <w:rPr>
                <w:sz w:val="26"/>
                <w:szCs w:val="26"/>
                <w:lang w:val="nl-NL"/>
              </w:rPr>
              <w:t xml:space="preserve">Định nghĩa và biểu thức tính : </w:t>
            </w:r>
            <w:r>
              <w:rPr>
                <w:i/>
                <w:sz w:val="26"/>
                <w:szCs w:val="26"/>
                <w:lang w:val="nl-NL"/>
              </w:rPr>
              <w:t>Từ thông riêng; Độ tự cảm của ống dây; Suất điện động tự cảm.</w:t>
            </w:r>
          </w:p>
        </w:tc>
        <w:tc>
          <w:tcPr>
            <w:tcW w:w="0" w:type="auto"/>
            <w:shd w:val="clear" w:color="auto" w:fill="auto"/>
            <w:vAlign w:val="center"/>
          </w:tcPr>
          <w:p w14:paraId="7CF8E662" w14:textId="77777777" w:rsidR="00E86334" w:rsidRPr="00D17265" w:rsidRDefault="009A0821" w:rsidP="003744FD">
            <w:pPr>
              <w:jc w:val="center"/>
              <w:rPr>
                <w:color w:val="000000"/>
                <w:sz w:val="26"/>
                <w:szCs w:val="26"/>
              </w:rPr>
            </w:pPr>
            <w:r>
              <w:rPr>
                <w:sz w:val="26"/>
                <w:szCs w:val="26"/>
                <w:lang w:val="nl-NL"/>
              </w:rPr>
              <w:t xml:space="preserve">Ý nghĩa các đại lượng trong biểu thức tính : </w:t>
            </w:r>
            <w:r>
              <w:rPr>
                <w:i/>
                <w:sz w:val="26"/>
                <w:szCs w:val="26"/>
                <w:lang w:val="nl-NL"/>
              </w:rPr>
              <w:t>Từ thông riêng; Độ tự cảm của ống dây; Suất điện động tự cảm.</w:t>
            </w:r>
          </w:p>
        </w:tc>
        <w:tc>
          <w:tcPr>
            <w:tcW w:w="2538" w:type="dxa"/>
            <w:shd w:val="clear" w:color="auto" w:fill="auto"/>
            <w:vAlign w:val="center"/>
          </w:tcPr>
          <w:p w14:paraId="73AB3FE6" w14:textId="77777777" w:rsidR="00E86334" w:rsidRPr="00DC50A0" w:rsidRDefault="00DC50A0" w:rsidP="003744FD">
            <w:pPr>
              <w:spacing w:beforeLines="60" w:before="144" w:afterLines="60" w:after="144"/>
              <w:ind w:left="-108" w:right="-48"/>
              <w:jc w:val="center"/>
              <w:rPr>
                <w:rFonts w:eastAsia="TimesNewRomanPS-BoldMT"/>
                <w:bCs/>
                <w:sz w:val="26"/>
                <w:szCs w:val="26"/>
                <w:lang w:val="nl-NL"/>
              </w:rPr>
            </w:pPr>
            <w:r w:rsidRPr="00DC50A0">
              <w:rPr>
                <w:rFonts w:eastAsia="TimesNewRomanPS-BoldMT"/>
                <w:bCs/>
                <w:sz w:val="26"/>
                <w:szCs w:val="26"/>
                <w:lang w:val="nl-NL"/>
              </w:rPr>
              <w:t>Xác định hệ số tự cảm của ống dây; Suất điện động tự cảm.</w:t>
            </w:r>
          </w:p>
        </w:tc>
        <w:tc>
          <w:tcPr>
            <w:tcW w:w="2913" w:type="dxa"/>
            <w:tcBorders>
              <w:right w:val="double" w:sz="4" w:space="0" w:color="auto"/>
            </w:tcBorders>
            <w:shd w:val="clear" w:color="auto" w:fill="auto"/>
            <w:vAlign w:val="center"/>
          </w:tcPr>
          <w:p w14:paraId="0BBF55F7" w14:textId="77777777" w:rsidR="00E86334" w:rsidRPr="00D17265" w:rsidRDefault="00E86334" w:rsidP="003744FD">
            <w:pPr>
              <w:tabs>
                <w:tab w:val="left" w:pos="375"/>
              </w:tabs>
              <w:jc w:val="center"/>
              <w:rPr>
                <w:i/>
                <w:color w:val="000000"/>
                <w:sz w:val="26"/>
                <w:szCs w:val="26"/>
              </w:rPr>
            </w:pPr>
          </w:p>
        </w:tc>
      </w:tr>
      <w:tr w:rsidR="004C2001" w:rsidRPr="00E15B0A" w14:paraId="07D0E245" w14:textId="77777777" w:rsidTr="00140B90">
        <w:trPr>
          <w:trHeight w:val="406"/>
        </w:trPr>
        <w:tc>
          <w:tcPr>
            <w:tcW w:w="0" w:type="auto"/>
            <w:tcBorders>
              <w:left w:val="double" w:sz="4" w:space="0" w:color="auto"/>
              <w:bottom w:val="double" w:sz="4" w:space="0" w:color="auto"/>
            </w:tcBorders>
            <w:shd w:val="clear" w:color="auto" w:fill="auto"/>
            <w:vAlign w:val="center"/>
          </w:tcPr>
          <w:p w14:paraId="443A7010" w14:textId="77777777" w:rsidR="004C2001" w:rsidRPr="00BF28BF" w:rsidRDefault="004C2001" w:rsidP="003744FD">
            <w:pPr>
              <w:jc w:val="center"/>
              <w:rPr>
                <w:b/>
                <w:i/>
                <w:color w:val="000000"/>
              </w:rPr>
            </w:pPr>
            <w:r w:rsidRPr="00BF28BF">
              <w:rPr>
                <w:b/>
                <w:i/>
                <w:color w:val="000000"/>
              </w:rPr>
              <w:t xml:space="preserve">Số câu </w:t>
            </w:r>
            <w:r>
              <w:rPr>
                <w:b/>
                <w:i/>
                <w:color w:val="000000"/>
              </w:rPr>
              <w:t>hỏi</w:t>
            </w:r>
          </w:p>
        </w:tc>
        <w:tc>
          <w:tcPr>
            <w:tcW w:w="0" w:type="auto"/>
            <w:tcBorders>
              <w:bottom w:val="double" w:sz="4" w:space="0" w:color="auto"/>
            </w:tcBorders>
            <w:shd w:val="clear" w:color="auto" w:fill="auto"/>
            <w:vAlign w:val="center"/>
          </w:tcPr>
          <w:p w14:paraId="10E9EE4E" w14:textId="77777777" w:rsidR="004C2001" w:rsidRPr="00E515F1" w:rsidRDefault="004C2001" w:rsidP="003744FD">
            <w:pPr>
              <w:jc w:val="center"/>
              <w:rPr>
                <w:b/>
                <w:bCs/>
                <w:i/>
                <w:lang w:val="nl-NL"/>
              </w:rPr>
            </w:pPr>
            <w:r w:rsidRPr="00E515F1">
              <w:rPr>
                <w:b/>
                <w:bCs/>
                <w:i/>
                <w:lang w:val="nl-NL"/>
              </w:rPr>
              <w:t>7</w:t>
            </w:r>
          </w:p>
        </w:tc>
        <w:tc>
          <w:tcPr>
            <w:tcW w:w="0" w:type="auto"/>
            <w:tcBorders>
              <w:bottom w:val="double" w:sz="4" w:space="0" w:color="auto"/>
            </w:tcBorders>
            <w:shd w:val="clear" w:color="auto" w:fill="auto"/>
            <w:vAlign w:val="center"/>
          </w:tcPr>
          <w:p w14:paraId="7967EDAA" w14:textId="77777777" w:rsidR="004C2001" w:rsidRPr="00E515F1" w:rsidRDefault="004C2001" w:rsidP="003744FD">
            <w:pPr>
              <w:jc w:val="center"/>
              <w:rPr>
                <w:b/>
                <w:bCs/>
                <w:i/>
                <w:color w:val="000000"/>
              </w:rPr>
            </w:pPr>
            <w:r w:rsidRPr="00E515F1">
              <w:rPr>
                <w:b/>
                <w:bCs/>
                <w:i/>
                <w:color w:val="000000"/>
              </w:rPr>
              <w:t>5</w:t>
            </w:r>
          </w:p>
        </w:tc>
        <w:tc>
          <w:tcPr>
            <w:tcW w:w="2538" w:type="dxa"/>
            <w:tcBorders>
              <w:bottom w:val="double" w:sz="4" w:space="0" w:color="auto"/>
            </w:tcBorders>
            <w:shd w:val="clear" w:color="auto" w:fill="auto"/>
            <w:vAlign w:val="center"/>
          </w:tcPr>
          <w:p w14:paraId="23158FF7" w14:textId="77777777" w:rsidR="004C2001" w:rsidRPr="00E515F1" w:rsidRDefault="004C2001" w:rsidP="003744FD">
            <w:pPr>
              <w:jc w:val="center"/>
              <w:rPr>
                <w:rFonts w:eastAsia="TimesNewRomanPS-BoldMT"/>
                <w:b/>
                <w:bCs/>
                <w:i/>
                <w:lang w:val="nl-NL"/>
              </w:rPr>
            </w:pPr>
            <w:r w:rsidRPr="00E515F1">
              <w:rPr>
                <w:rFonts w:eastAsia="TimesNewRomanPS-BoldMT"/>
                <w:b/>
                <w:bCs/>
                <w:i/>
                <w:lang w:val="nl-NL"/>
              </w:rPr>
              <w:t>3</w:t>
            </w:r>
          </w:p>
        </w:tc>
        <w:tc>
          <w:tcPr>
            <w:tcW w:w="2913" w:type="dxa"/>
            <w:tcBorders>
              <w:bottom w:val="double" w:sz="4" w:space="0" w:color="auto"/>
              <w:right w:val="double" w:sz="4" w:space="0" w:color="auto"/>
            </w:tcBorders>
            <w:shd w:val="clear" w:color="auto" w:fill="auto"/>
            <w:vAlign w:val="center"/>
          </w:tcPr>
          <w:p w14:paraId="0D40BE4A" w14:textId="77777777" w:rsidR="004C2001" w:rsidRPr="00E515F1" w:rsidRDefault="004C2001" w:rsidP="003744FD">
            <w:pPr>
              <w:tabs>
                <w:tab w:val="left" w:pos="375"/>
              </w:tabs>
              <w:jc w:val="center"/>
              <w:rPr>
                <w:b/>
                <w:bCs/>
                <w:i/>
                <w:color w:val="000000"/>
              </w:rPr>
            </w:pPr>
            <w:r w:rsidRPr="00E515F1">
              <w:rPr>
                <w:b/>
                <w:bCs/>
                <w:i/>
                <w:color w:val="000000"/>
              </w:rPr>
              <w:t>2</w:t>
            </w:r>
          </w:p>
        </w:tc>
      </w:tr>
    </w:tbl>
    <w:p w14:paraId="73852C2F" w14:textId="77777777" w:rsidR="00D75460" w:rsidRDefault="00D75460" w:rsidP="00E8633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664"/>
        <w:gridCol w:w="3796"/>
        <w:gridCol w:w="2391"/>
        <w:gridCol w:w="3802"/>
      </w:tblGrid>
      <w:tr w:rsidR="004C2001" w:rsidRPr="00952AB8" w14:paraId="401C0DDC" w14:textId="77777777" w:rsidTr="00140B90">
        <w:tc>
          <w:tcPr>
            <w:tcW w:w="0" w:type="auto"/>
            <w:gridSpan w:val="5"/>
            <w:tcBorders>
              <w:top w:val="single" w:sz="4" w:space="0" w:color="auto"/>
              <w:left w:val="single" w:sz="4" w:space="0" w:color="auto"/>
              <w:right w:val="single" w:sz="4" w:space="0" w:color="auto"/>
            </w:tcBorders>
            <w:vAlign w:val="center"/>
          </w:tcPr>
          <w:p w14:paraId="56FCECFA" w14:textId="77777777" w:rsidR="004C2001" w:rsidRPr="00952AB8" w:rsidRDefault="004C2001" w:rsidP="006C4F67">
            <w:pPr>
              <w:autoSpaceDE w:val="0"/>
              <w:autoSpaceDN w:val="0"/>
              <w:adjustRightInd w:val="0"/>
              <w:jc w:val="center"/>
            </w:pPr>
            <w:r w:rsidRPr="00952AB8">
              <w:rPr>
                <w:b/>
                <w:sz w:val="28"/>
                <w:szCs w:val="28"/>
                <w:lang w:eastAsia="vi-VN"/>
              </w:rPr>
              <w:t xml:space="preserve">Chương VI. </w:t>
            </w:r>
            <w:r w:rsidRPr="002F5675">
              <w:rPr>
                <w:b/>
                <w:color w:val="FF0000"/>
                <w:sz w:val="28"/>
                <w:szCs w:val="28"/>
                <w:lang w:eastAsia="vi-VN"/>
              </w:rPr>
              <w:t>Khúc xạ ánh sáng</w:t>
            </w:r>
          </w:p>
        </w:tc>
      </w:tr>
      <w:tr w:rsidR="004C2001" w:rsidRPr="00952AB8" w14:paraId="10AD8626" w14:textId="77777777" w:rsidTr="00140B90">
        <w:tc>
          <w:tcPr>
            <w:tcW w:w="0" w:type="auto"/>
            <w:vMerge w:val="restart"/>
            <w:tcBorders>
              <w:top w:val="single" w:sz="4" w:space="0" w:color="auto"/>
              <w:left w:val="single" w:sz="4" w:space="0" w:color="auto"/>
              <w:right w:val="single" w:sz="4" w:space="0" w:color="auto"/>
            </w:tcBorders>
            <w:vAlign w:val="center"/>
          </w:tcPr>
          <w:p w14:paraId="0F4C7F00" w14:textId="77777777" w:rsidR="004C2001" w:rsidRPr="00952AB8" w:rsidRDefault="004C2001" w:rsidP="006C4F67">
            <w:pPr>
              <w:pStyle w:val="bangten"/>
              <w:spacing w:before="0" w:after="0" w:line="288" w:lineRule="auto"/>
              <w:rPr>
                <w:rFonts w:ascii="Times New Roman" w:hAnsi="Times New Roman"/>
                <w:lang w:val="nl-NL"/>
              </w:rPr>
            </w:pPr>
            <w:r w:rsidRPr="00952AB8">
              <w:rPr>
                <w:rFonts w:ascii="Times New Roman" w:hAnsi="Times New Roman"/>
                <w:lang w:val="nl-NL"/>
              </w:rPr>
              <w:t>Chủ đề</w:t>
            </w:r>
          </w:p>
        </w:tc>
        <w:tc>
          <w:tcPr>
            <w:tcW w:w="0" w:type="auto"/>
            <w:gridSpan w:val="4"/>
            <w:tcBorders>
              <w:top w:val="single" w:sz="4" w:space="0" w:color="auto"/>
              <w:left w:val="single" w:sz="4" w:space="0" w:color="auto"/>
              <w:right w:val="single" w:sz="4" w:space="0" w:color="auto"/>
            </w:tcBorders>
            <w:vAlign w:val="center"/>
          </w:tcPr>
          <w:p w14:paraId="04B0E0D2" w14:textId="77777777" w:rsidR="004C2001" w:rsidRPr="00952AB8" w:rsidRDefault="004C2001" w:rsidP="006C4F67">
            <w:pPr>
              <w:pStyle w:val="bangten"/>
              <w:spacing w:before="0" w:after="0" w:line="288" w:lineRule="auto"/>
              <w:rPr>
                <w:rFonts w:ascii="Times New Roman" w:hAnsi="Times New Roman"/>
              </w:rPr>
            </w:pPr>
            <w:r w:rsidRPr="00952AB8">
              <w:rPr>
                <w:rFonts w:ascii="Times New Roman" w:hAnsi="Times New Roman"/>
              </w:rPr>
              <w:t>MỨC ĐỘ NHẬN THỨC</w:t>
            </w:r>
          </w:p>
        </w:tc>
      </w:tr>
      <w:tr w:rsidR="004C2001" w:rsidRPr="00952AB8" w14:paraId="1BF825FE" w14:textId="77777777" w:rsidTr="00140B90">
        <w:tc>
          <w:tcPr>
            <w:tcW w:w="0" w:type="auto"/>
            <w:vMerge/>
            <w:tcBorders>
              <w:left w:val="single" w:sz="4" w:space="0" w:color="auto"/>
              <w:right w:val="single" w:sz="4" w:space="0" w:color="auto"/>
            </w:tcBorders>
            <w:vAlign w:val="center"/>
          </w:tcPr>
          <w:p w14:paraId="6C001992" w14:textId="77777777" w:rsidR="004C2001" w:rsidRPr="00952AB8" w:rsidRDefault="004C2001" w:rsidP="006C4F67">
            <w:pPr>
              <w:pStyle w:val="bangten"/>
              <w:spacing w:before="0" w:after="0" w:line="288" w:lineRule="auto"/>
              <w:rPr>
                <w:rFonts w:ascii="Times New Roman" w:hAnsi="Times New Roman"/>
                <w:lang w:val="nl-NL"/>
              </w:rPr>
            </w:pPr>
          </w:p>
        </w:tc>
        <w:tc>
          <w:tcPr>
            <w:tcW w:w="0" w:type="auto"/>
            <w:vMerge w:val="restart"/>
            <w:tcBorders>
              <w:top w:val="single" w:sz="4" w:space="0" w:color="auto"/>
              <w:left w:val="single" w:sz="4" w:space="0" w:color="auto"/>
              <w:right w:val="single" w:sz="4" w:space="0" w:color="auto"/>
            </w:tcBorders>
            <w:vAlign w:val="center"/>
          </w:tcPr>
          <w:p w14:paraId="5AE1F7F7" w14:textId="77777777" w:rsidR="004C2001" w:rsidRPr="00952AB8" w:rsidRDefault="004C2001" w:rsidP="006C4F67">
            <w:pPr>
              <w:pStyle w:val="bangten"/>
              <w:spacing w:before="0" w:after="0" w:line="288" w:lineRule="auto"/>
              <w:rPr>
                <w:rFonts w:ascii="Times New Roman" w:hAnsi="Times New Roman"/>
              </w:rPr>
            </w:pPr>
            <w:r w:rsidRPr="00952AB8">
              <w:rPr>
                <w:rFonts w:ascii="Times New Roman" w:hAnsi="Times New Roman"/>
              </w:rPr>
              <w:t>Nhận biết</w:t>
            </w:r>
          </w:p>
          <w:p w14:paraId="29F2975F" w14:textId="77777777" w:rsidR="004C2001" w:rsidRPr="00952AB8" w:rsidRDefault="004C2001" w:rsidP="006C4F67">
            <w:pPr>
              <w:pStyle w:val="bangten"/>
              <w:spacing w:before="0" w:after="0" w:line="288" w:lineRule="auto"/>
              <w:rPr>
                <w:rFonts w:ascii="Times New Roman" w:hAnsi="Times New Roman"/>
                <w:i/>
              </w:rPr>
            </w:pPr>
            <w:r w:rsidRPr="00952AB8">
              <w:rPr>
                <w:rFonts w:ascii="Times New Roman" w:hAnsi="Times New Roman"/>
                <w:i/>
              </w:rPr>
              <w:t>(cấp độ 1)</w:t>
            </w:r>
          </w:p>
        </w:tc>
        <w:tc>
          <w:tcPr>
            <w:tcW w:w="0" w:type="auto"/>
            <w:vMerge w:val="restart"/>
            <w:tcBorders>
              <w:top w:val="single" w:sz="4" w:space="0" w:color="auto"/>
              <w:left w:val="single" w:sz="4" w:space="0" w:color="auto"/>
              <w:right w:val="single" w:sz="4" w:space="0" w:color="auto"/>
            </w:tcBorders>
            <w:vAlign w:val="center"/>
          </w:tcPr>
          <w:p w14:paraId="5AA5ECC7" w14:textId="77777777" w:rsidR="004C2001" w:rsidRPr="00952AB8" w:rsidRDefault="004C2001" w:rsidP="006C4F67">
            <w:pPr>
              <w:pStyle w:val="bangten"/>
              <w:spacing w:before="0" w:after="0" w:line="288" w:lineRule="auto"/>
              <w:rPr>
                <w:rFonts w:ascii="Times New Roman" w:hAnsi="Times New Roman"/>
              </w:rPr>
            </w:pPr>
            <w:r w:rsidRPr="00952AB8">
              <w:rPr>
                <w:rFonts w:ascii="Times New Roman" w:hAnsi="Times New Roman"/>
              </w:rPr>
              <w:t xml:space="preserve">Thông hiểu </w:t>
            </w:r>
          </w:p>
          <w:p w14:paraId="2A798342" w14:textId="77777777" w:rsidR="004C2001" w:rsidRPr="00952AB8" w:rsidRDefault="004C2001" w:rsidP="006C4F67">
            <w:pPr>
              <w:pStyle w:val="bangten"/>
              <w:spacing w:before="0" w:after="0" w:line="288" w:lineRule="auto"/>
              <w:rPr>
                <w:rFonts w:ascii="Times New Roman" w:hAnsi="Times New Roman"/>
                <w:i/>
              </w:rPr>
            </w:pPr>
            <w:r w:rsidRPr="00952AB8">
              <w:rPr>
                <w:rFonts w:ascii="Times New Roman" w:hAnsi="Times New Roman"/>
                <w:i/>
              </w:rPr>
              <w:t>(Cấp độ 2)</w:t>
            </w:r>
          </w:p>
        </w:tc>
        <w:tc>
          <w:tcPr>
            <w:tcW w:w="0" w:type="auto"/>
            <w:gridSpan w:val="2"/>
            <w:tcBorders>
              <w:top w:val="single" w:sz="4" w:space="0" w:color="auto"/>
              <w:left w:val="single" w:sz="4" w:space="0" w:color="auto"/>
              <w:bottom w:val="single" w:sz="4" w:space="0" w:color="auto"/>
              <w:right w:val="single" w:sz="4" w:space="0" w:color="auto"/>
            </w:tcBorders>
          </w:tcPr>
          <w:p w14:paraId="12AD4336" w14:textId="77777777" w:rsidR="004C2001" w:rsidRPr="00952AB8" w:rsidRDefault="004C2001" w:rsidP="006C4F67">
            <w:pPr>
              <w:pStyle w:val="bangten"/>
              <w:spacing w:before="0" w:after="0" w:line="288" w:lineRule="auto"/>
              <w:rPr>
                <w:rFonts w:ascii="Times New Roman" w:hAnsi="Times New Roman"/>
              </w:rPr>
            </w:pPr>
            <w:r w:rsidRPr="00952AB8">
              <w:rPr>
                <w:rFonts w:ascii="Times New Roman" w:hAnsi="Times New Roman"/>
              </w:rPr>
              <w:t>Vận dụng</w:t>
            </w:r>
          </w:p>
        </w:tc>
      </w:tr>
      <w:tr w:rsidR="004C2001" w:rsidRPr="00952AB8" w14:paraId="171602E1" w14:textId="77777777" w:rsidTr="00140B90">
        <w:tc>
          <w:tcPr>
            <w:tcW w:w="0" w:type="auto"/>
            <w:vMerge/>
            <w:tcBorders>
              <w:left w:val="single" w:sz="4" w:space="0" w:color="auto"/>
              <w:bottom w:val="single" w:sz="4" w:space="0" w:color="auto"/>
              <w:right w:val="single" w:sz="4" w:space="0" w:color="auto"/>
            </w:tcBorders>
            <w:vAlign w:val="center"/>
          </w:tcPr>
          <w:p w14:paraId="19D63DAB" w14:textId="77777777" w:rsidR="004C2001" w:rsidRPr="00952AB8" w:rsidRDefault="004C2001" w:rsidP="006C4F67">
            <w:pPr>
              <w:pStyle w:val="bangten"/>
              <w:spacing w:before="0" w:after="0" w:line="288" w:lineRule="auto"/>
              <w:rPr>
                <w:rFonts w:ascii="Times New Roman" w:hAnsi="Times New Roman"/>
                <w:lang w:val="nl-NL"/>
              </w:rPr>
            </w:pPr>
          </w:p>
        </w:tc>
        <w:tc>
          <w:tcPr>
            <w:tcW w:w="0" w:type="auto"/>
            <w:vMerge/>
            <w:tcBorders>
              <w:left w:val="single" w:sz="4" w:space="0" w:color="auto"/>
              <w:bottom w:val="single" w:sz="4" w:space="0" w:color="auto"/>
              <w:right w:val="single" w:sz="4" w:space="0" w:color="auto"/>
            </w:tcBorders>
            <w:vAlign w:val="center"/>
          </w:tcPr>
          <w:p w14:paraId="4B088C08" w14:textId="77777777" w:rsidR="004C2001" w:rsidRPr="00952AB8" w:rsidRDefault="004C2001" w:rsidP="006C4F67">
            <w:pPr>
              <w:pStyle w:val="bangten"/>
              <w:spacing w:before="0" w:after="0" w:line="288"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tcPr>
          <w:p w14:paraId="21F0F09D" w14:textId="77777777" w:rsidR="004C2001" w:rsidRPr="00952AB8" w:rsidRDefault="004C2001" w:rsidP="006C4F67">
            <w:pPr>
              <w:pStyle w:val="bangten"/>
              <w:spacing w:before="0" w:after="0" w:line="288" w:lineRule="auto"/>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4B8B7B" w14:textId="77777777" w:rsidR="004C2001" w:rsidRPr="00952AB8" w:rsidRDefault="004C2001" w:rsidP="006C4F67">
            <w:pPr>
              <w:pStyle w:val="bangten"/>
              <w:spacing w:before="0" w:after="0" w:line="288" w:lineRule="auto"/>
              <w:rPr>
                <w:rFonts w:ascii="Times New Roman" w:hAnsi="Times New Roman"/>
                <w:i/>
              </w:rPr>
            </w:pPr>
            <w:r w:rsidRPr="00952AB8">
              <w:rPr>
                <w:rFonts w:ascii="Times New Roman" w:hAnsi="Times New Roman"/>
                <w:i/>
              </w:rPr>
              <w:t xml:space="preserve">Vận dụng thấp </w:t>
            </w:r>
          </w:p>
          <w:p w14:paraId="7432BC5B" w14:textId="77777777" w:rsidR="004C2001" w:rsidRPr="00952AB8" w:rsidRDefault="004C2001" w:rsidP="006C4F67">
            <w:pPr>
              <w:pStyle w:val="bangten"/>
              <w:spacing w:before="0" w:after="0" w:line="288" w:lineRule="auto"/>
              <w:rPr>
                <w:rFonts w:ascii="Times New Roman" w:hAnsi="Times New Roman"/>
                <w:i/>
              </w:rPr>
            </w:pPr>
            <w:r w:rsidRPr="00952AB8">
              <w:rPr>
                <w:rFonts w:ascii="Times New Roman" w:hAnsi="Times New Roman"/>
                <w:i/>
              </w:rPr>
              <w:t>(Cấp độ 3)</w:t>
            </w:r>
          </w:p>
        </w:tc>
        <w:tc>
          <w:tcPr>
            <w:tcW w:w="0" w:type="auto"/>
            <w:tcBorders>
              <w:top w:val="single" w:sz="4" w:space="0" w:color="auto"/>
              <w:left w:val="single" w:sz="4" w:space="0" w:color="auto"/>
              <w:bottom w:val="single" w:sz="4" w:space="0" w:color="auto"/>
              <w:right w:val="single" w:sz="4" w:space="0" w:color="auto"/>
            </w:tcBorders>
          </w:tcPr>
          <w:p w14:paraId="5970E49F" w14:textId="77777777" w:rsidR="004C2001" w:rsidRPr="00952AB8" w:rsidRDefault="004C2001" w:rsidP="006C4F67">
            <w:pPr>
              <w:pStyle w:val="bangten"/>
              <w:spacing w:before="0" w:after="0" w:line="288" w:lineRule="auto"/>
              <w:rPr>
                <w:rFonts w:ascii="Times New Roman" w:hAnsi="Times New Roman"/>
                <w:i/>
              </w:rPr>
            </w:pPr>
            <w:r w:rsidRPr="00952AB8">
              <w:rPr>
                <w:rFonts w:ascii="Times New Roman" w:hAnsi="Times New Roman"/>
                <w:i/>
              </w:rPr>
              <w:t xml:space="preserve">Vận dụng cao </w:t>
            </w:r>
          </w:p>
          <w:p w14:paraId="5AFF8173" w14:textId="77777777" w:rsidR="004C2001" w:rsidRPr="00952AB8" w:rsidRDefault="004C2001" w:rsidP="006C4F67">
            <w:pPr>
              <w:pStyle w:val="bangten"/>
              <w:spacing w:before="0" w:after="0" w:line="288" w:lineRule="auto"/>
              <w:rPr>
                <w:rFonts w:ascii="Times New Roman" w:hAnsi="Times New Roman"/>
                <w:i/>
              </w:rPr>
            </w:pPr>
            <w:r w:rsidRPr="00952AB8">
              <w:rPr>
                <w:rFonts w:ascii="Times New Roman" w:hAnsi="Times New Roman"/>
                <w:i/>
              </w:rPr>
              <w:t>(Cấp độ 4)</w:t>
            </w:r>
          </w:p>
        </w:tc>
      </w:tr>
      <w:tr w:rsidR="004C2001" w:rsidRPr="00952AB8" w14:paraId="0AC4FB32" w14:textId="77777777" w:rsidTr="00140B90">
        <w:trPr>
          <w:trHeight w:val="705"/>
        </w:trPr>
        <w:tc>
          <w:tcPr>
            <w:tcW w:w="0" w:type="auto"/>
            <w:tcBorders>
              <w:top w:val="single" w:sz="4" w:space="0" w:color="auto"/>
              <w:left w:val="single" w:sz="4" w:space="0" w:color="auto"/>
              <w:bottom w:val="single" w:sz="4" w:space="0" w:color="auto"/>
              <w:right w:val="single" w:sz="4" w:space="0" w:color="auto"/>
            </w:tcBorders>
            <w:vAlign w:val="center"/>
          </w:tcPr>
          <w:p w14:paraId="42792D02" w14:textId="77777777" w:rsidR="004C2001" w:rsidRPr="004C2001" w:rsidRDefault="004C2001" w:rsidP="004C2001">
            <w:pPr>
              <w:spacing w:before="100" w:beforeAutospacing="1" w:after="100" w:afterAutospacing="1"/>
              <w:jc w:val="center"/>
              <w:rPr>
                <w:b/>
                <w:bCs/>
                <w:lang w:eastAsia="vi-VN"/>
              </w:rPr>
            </w:pPr>
            <w:r w:rsidRPr="00D17265">
              <w:rPr>
                <w:rFonts w:eastAsia="TimesNewRomanPS-BoldMT"/>
                <w:i/>
                <w:sz w:val="26"/>
                <w:szCs w:val="26"/>
                <w:u w:val="single"/>
                <w:lang w:val="nl-NL"/>
              </w:rPr>
              <w:t xml:space="preserve">Vấn đề </w:t>
            </w:r>
            <w:r>
              <w:rPr>
                <w:rFonts w:eastAsia="TimesNewRomanPS-BoldMT"/>
                <w:i/>
                <w:sz w:val="26"/>
                <w:szCs w:val="26"/>
                <w:u w:val="single"/>
                <w:lang w:val="nl-NL"/>
              </w:rPr>
              <w:t>3</w:t>
            </w:r>
            <w:r w:rsidRPr="00D17265">
              <w:rPr>
                <w:rFonts w:eastAsia="TimesNewRomanPS-BoldMT"/>
                <w:i/>
                <w:sz w:val="26"/>
                <w:szCs w:val="26"/>
                <w:u w:val="single"/>
                <w:lang w:val="nl-NL"/>
              </w:rPr>
              <w:t>:</w:t>
            </w:r>
            <w:r w:rsidRPr="00D17265">
              <w:rPr>
                <w:rFonts w:eastAsia="TimesNewRomanPS-BoldMT"/>
                <w:i/>
                <w:sz w:val="26"/>
                <w:szCs w:val="26"/>
                <w:lang w:val="nl-NL"/>
              </w:rPr>
              <w:t xml:space="preserve"> </w:t>
            </w:r>
            <w:r w:rsidRPr="00952AB8">
              <w:rPr>
                <w:b/>
                <w:bCs/>
                <w:lang w:eastAsia="vi-VN"/>
              </w:rPr>
              <w:t xml:space="preserve"> </w:t>
            </w:r>
            <w:r w:rsidRPr="004C2001">
              <w:rPr>
                <w:b/>
                <w:bCs/>
                <w:lang w:eastAsia="vi-VN"/>
              </w:rPr>
              <w:t>Khúc xạ ánh sáng. Phản xạ toàn phần</w:t>
            </w:r>
          </w:p>
        </w:tc>
        <w:tc>
          <w:tcPr>
            <w:tcW w:w="0" w:type="auto"/>
            <w:tcBorders>
              <w:top w:val="single" w:sz="4" w:space="0" w:color="auto"/>
              <w:left w:val="single" w:sz="4" w:space="0" w:color="auto"/>
              <w:bottom w:val="single" w:sz="4" w:space="0" w:color="auto"/>
              <w:right w:val="single" w:sz="4" w:space="0" w:color="auto"/>
            </w:tcBorders>
          </w:tcPr>
          <w:p w14:paraId="3DC07334" w14:textId="77777777" w:rsidR="004C2001" w:rsidRPr="00952AB8" w:rsidRDefault="004C2001" w:rsidP="004C2001">
            <w:pPr>
              <w:spacing w:before="100" w:beforeAutospacing="1" w:after="100" w:afterAutospacing="1"/>
              <w:jc w:val="both"/>
              <w:rPr>
                <w:lang w:eastAsia="vi-VN"/>
              </w:rPr>
            </w:pPr>
            <w:r w:rsidRPr="00952AB8">
              <w:rPr>
                <w:lang w:eastAsia="vi-VN"/>
              </w:rPr>
              <w:t xml:space="preserve">1. Nêu được định nghĩa hiện tượng khúc xạ ánh sáng. </w:t>
            </w:r>
            <w:r w:rsidRPr="00952AB8">
              <w:rPr>
                <w:lang w:eastAsia="vi-VN"/>
              </w:rPr>
              <w:br/>
              <w:t>2. Biết tia sáng truyền thẳng và chỉ bị lệch khi truyền xiên góc qua hai môi trường trong suốt khác nhau.</w:t>
            </w:r>
            <w:r w:rsidRPr="00952AB8">
              <w:rPr>
                <w:lang w:eastAsia="vi-VN"/>
              </w:rPr>
              <w:br/>
              <w:t>3. Hiểu sự liên quan giữa chiết suất và tốc độ truyền ánh sáng trong các môi trường.</w:t>
            </w:r>
            <w:r w:rsidRPr="00952AB8">
              <w:rPr>
                <w:lang w:eastAsia="vi-VN"/>
              </w:rPr>
              <w:br/>
              <w:t xml:space="preserve">4. Phát biểu được định luật khúc xạ ánh sáng và viết được hệ thức của định luật này. </w:t>
            </w:r>
            <w:r w:rsidRPr="00952AB8">
              <w:rPr>
                <w:lang w:eastAsia="vi-VN"/>
              </w:rPr>
              <w:br/>
              <w:t>5. Biết được các khái niệm: tia tới, tia khúc xạ, tia phản xạ cũng như góc tới, góc khúc xạ và góc phản xạ, chiết suất, chiết suất tỉ đối, chiết suất tuyệt đối.</w:t>
            </w:r>
          </w:p>
        </w:tc>
        <w:tc>
          <w:tcPr>
            <w:tcW w:w="0" w:type="auto"/>
            <w:tcBorders>
              <w:top w:val="single" w:sz="4" w:space="0" w:color="auto"/>
              <w:left w:val="single" w:sz="4" w:space="0" w:color="auto"/>
              <w:bottom w:val="single" w:sz="4" w:space="0" w:color="auto"/>
              <w:right w:val="single" w:sz="4" w:space="0" w:color="auto"/>
            </w:tcBorders>
          </w:tcPr>
          <w:p w14:paraId="1B1064B0" w14:textId="77777777" w:rsidR="004C2001" w:rsidRPr="00952AB8" w:rsidRDefault="004C2001" w:rsidP="004C2001">
            <w:pPr>
              <w:spacing w:before="100" w:beforeAutospacing="1" w:after="100" w:afterAutospacing="1"/>
              <w:jc w:val="both"/>
              <w:rPr>
                <w:lang w:eastAsia="vi-VN"/>
              </w:rPr>
            </w:pPr>
            <w:r w:rsidRPr="00952AB8">
              <w:rPr>
                <w:lang w:eastAsia="vi-VN"/>
              </w:rPr>
              <w:t>1. Nếu n</w:t>
            </w:r>
            <w:r w:rsidRPr="00952AB8">
              <w:rPr>
                <w:vertAlign w:val="subscript"/>
                <w:lang w:eastAsia="vi-VN"/>
              </w:rPr>
              <w:t>21</w:t>
            </w:r>
            <w:r w:rsidRPr="00952AB8">
              <w:rPr>
                <w:lang w:eastAsia="vi-VN"/>
              </w:rPr>
              <w:t xml:space="preserve"> &gt; 1 thì   r &lt; i và n</w:t>
            </w:r>
            <w:r w:rsidRPr="00952AB8">
              <w:rPr>
                <w:vertAlign w:val="subscript"/>
                <w:lang w:eastAsia="vi-VN"/>
              </w:rPr>
              <w:t>21</w:t>
            </w:r>
            <w:r w:rsidRPr="00952AB8">
              <w:rPr>
                <w:lang w:eastAsia="vi-VN"/>
              </w:rPr>
              <w:t xml:space="preserve"> &lt; 1 thì r &gt; i</w:t>
            </w:r>
            <w:r w:rsidRPr="00952AB8">
              <w:rPr>
                <w:lang w:eastAsia="vi-VN"/>
              </w:rPr>
              <w:br/>
              <w:t>2. Phân tích được hình vẽ về tia khúc xạ và thiết lập được mối quan hệ giữa góc tới, góc khúc xạ cũng như chiết suất của hai môi trường.</w:t>
            </w:r>
            <w:r w:rsidRPr="00952AB8">
              <w:rPr>
                <w:lang w:eastAsia="vi-VN"/>
              </w:rPr>
              <w:br/>
              <w:t xml:space="preserve">3. Biết được mối liên quan giữa góc tới và góc khúc xạ. Nắm được liên quan giữa tỉ số giữa sin góc tới và sin góc khúc xạ với chiết suất tỉ đối của 2 môi trường. </w:t>
            </w:r>
          </w:p>
        </w:tc>
        <w:tc>
          <w:tcPr>
            <w:tcW w:w="0" w:type="auto"/>
            <w:tcBorders>
              <w:top w:val="single" w:sz="4" w:space="0" w:color="auto"/>
              <w:left w:val="single" w:sz="4" w:space="0" w:color="auto"/>
              <w:bottom w:val="single" w:sz="4" w:space="0" w:color="auto"/>
              <w:right w:val="single" w:sz="4" w:space="0" w:color="auto"/>
            </w:tcBorders>
          </w:tcPr>
          <w:p w14:paraId="5EF382C3" w14:textId="77777777" w:rsidR="004C2001" w:rsidRPr="00952AB8" w:rsidRDefault="004C2001" w:rsidP="004C2001">
            <w:pPr>
              <w:spacing w:before="100" w:beforeAutospacing="1" w:after="100" w:afterAutospacing="1"/>
              <w:rPr>
                <w:lang w:eastAsia="vi-VN"/>
              </w:rPr>
            </w:pPr>
            <w:r w:rsidRPr="00952AB8">
              <w:rPr>
                <w:lang w:eastAsia="vi-VN"/>
              </w:rPr>
              <w:t>1. Biết tính chiết suất, góc tới, góc khúc xạ trong các hệ thức của định luật khúc xạ.</w:t>
            </w:r>
            <w:r w:rsidRPr="00952AB8">
              <w:rPr>
                <w:lang w:eastAsia="vi-VN"/>
              </w:rPr>
              <w:br/>
              <w:t>2. Tính được vận tốc của tia sáng khi đi qua các môi trường trong suốt khác nhau.</w:t>
            </w:r>
            <w:r w:rsidRPr="00952AB8">
              <w:rPr>
                <w:lang w:eastAsia="vi-VN"/>
              </w:rPr>
              <w:br/>
            </w:r>
            <w:r w:rsidRPr="00952AB8">
              <w:rPr>
                <w:lang w:eastAsia="vi-VN"/>
              </w:rPr>
              <w:br/>
              <w:t>(Chỉ xét bài toán có một lần khúc xạ của tia sáng trên một đường truyền).</w:t>
            </w:r>
          </w:p>
        </w:tc>
        <w:tc>
          <w:tcPr>
            <w:tcW w:w="0" w:type="auto"/>
            <w:tcBorders>
              <w:top w:val="single" w:sz="4" w:space="0" w:color="auto"/>
              <w:left w:val="single" w:sz="4" w:space="0" w:color="auto"/>
              <w:bottom w:val="single" w:sz="4" w:space="0" w:color="auto"/>
              <w:right w:val="single" w:sz="4" w:space="0" w:color="auto"/>
            </w:tcBorders>
          </w:tcPr>
          <w:p w14:paraId="3EEC4FFA" w14:textId="77777777" w:rsidR="004C2001" w:rsidRPr="00952AB8" w:rsidRDefault="004C2001" w:rsidP="004C2001">
            <w:pPr>
              <w:spacing w:before="100" w:beforeAutospacing="1" w:after="100" w:afterAutospacing="1"/>
              <w:jc w:val="both"/>
              <w:rPr>
                <w:i/>
                <w:lang w:eastAsia="vi-VN"/>
              </w:rPr>
            </w:pPr>
            <w:r w:rsidRPr="00952AB8">
              <w:rPr>
                <w:i/>
                <w:lang w:eastAsia="vi-VN"/>
              </w:rPr>
              <w:t>1. Giải được bài toán lập tỉ lệ chiết suất giữa các môi trường.</w:t>
            </w:r>
            <w:r w:rsidRPr="00952AB8">
              <w:rPr>
                <w:i/>
                <w:lang w:eastAsia="vi-VN"/>
              </w:rPr>
              <w:br/>
              <w:t>2. Vận dụng công thức định luật khúc xạ kết hợp với kiến thức toán học như tam giác đồng dạng, tam giác vuông để tìm độ sâu mực chất lỏng dựa vào khúc xạ.</w:t>
            </w:r>
          </w:p>
        </w:tc>
      </w:tr>
      <w:tr w:rsidR="004C2001" w:rsidRPr="00952AB8" w14:paraId="0AB3A20A" w14:textId="77777777" w:rsidTr="00140B90">
        <w:trPr>
          <w:trHeight w:val="390"/>
        </w:trPr>
        <w:tc>
          <w:tcPr>
            <w:tcW w:w="0" w:type="auto"/>
            <w:tcBorders>
              <w:top w:val="single" w:sz="4" w:space="0" w:color="auto"/>
              <w:left w:val="single" w:sz="4" w:space="0" w:color="auto"/>
              <w:bottom w:val="single" w:sz="4" w:space="0" w:color="auto"/>
              <w:right w:val="single" w:sz="4" w:space="0" w:color="auto"/>
            </w:tcBorders>
          </w:tcPr>
          <w:p w14:paraId="41E56AAE" w14:textId="77777777" w:rsidR="004C2001" w:rsidRPr="00952AB8" w:rsidRDefault="004C2001" w:rsidP="004C2001">
            <w:pPr>
              <w:spacing w:before="100" w:beforeAutospacing="1" w:after="100" w:afterAutospacing="1"/>
              <w:jc w:val="center"/>
              <w:rPr>
                <w:b/>
                <w:bCs/>
                <w:lang w:eastAsia="vi-VN"/>
              </w:rPr>
            </w:pPr>
            <w:r w:rsidRPr="00952AB8">
              <w:rPr>
                <w:b/>
                <w:bCs/>
                <w:lang w:eastAsia="vi-VN"/>
              </w:rPr>
              <w:t xml:space="preserve">Số câu </w:t>
            </w:r>
            <w:r>
              <w:rPr>
                <w:b/>
                <w:bCs/>
                <w:lang w:eastAsia="vi-VN"/>
              </w:rPr>
              <w:t>hỏi</w:t>
            </w:r>
          </w:p>
        </w:tc>
        <w:tc>
          <w:tcPr>
            <w:tcW w:w="0" w:type="auto"/>
            <w:tcBorders>
              <w:top w:val="single" w:sz="4" w:space="0" w:color="auto"/>
              <w:left w:val="single" w:sz="4" w:space="0" w:color="auto"/>
              <w:bottom w:val="single" w:sz="4" w:space="0" w:color="auto"/>
              <w:right w:val="single" w:sz="4" w:space="0" w:color="auto"/>
            </w:tcBorders>
            <w:vAlign w:val="center"/>
          </w:tcPr>
          <w:p w14:paraId="193A73EC" w14:textId="77777777" w:rsidR="004C2001" w:rsidRPr="00952AB8" w:rsidRDefault="004C2001" w:rsidP="006C4F67">
            <w:pPr>
              <w:jc w:val="center"/>
              <w:rPr>
                <w:b/>
                <w:i/>
                <w:lang w:eastAsia="vi-VN"/>
              </w:rPr>
            </w:pPr>
            <w:r>
              <w:rPr>
                <w:b/>
                <w:i/>
                <w:lang w:eastAsia="vi-VN"/>
              </w:rPr>
              <w:t>6</w:t>
            </w:r>
          </w:p>
        </w:tc>
        <w:tc>
          <w:tcPr>
            <w:tcW w:w="0" w:type="auto"/>
            <w:tcBorders>
              <w:top w:val="single" w:sz="4" w:space="0" w:color="auto"/>
              <w:left w:val="single" w:sz="4" w:space="0" w:color="auto"/>
              <w:bottom w:val="single" w:sz="4" w:space="0" w:color="auto"/>
              <w:right w:val="single" w:sz="4" w:space="0" w:color="auto"/>
            </w:tcBorders>
            <w:vAlign w:val="center"/>
          </w:tcPr>
          <w:p w14:paraId="727DEEFC" w14:textId="77777777" w:rsidR="004C2001" w:rsidRPr="00952AB8" w:rsidRDefault="004C2001" w:rsidP="006C4F67">
            <w:pPr>
              <w:jc w:val="center"/>
              <w:rPr>
                <w:b/>
                <w:i/>
                <w:lang w:eastAsia="vi-VN"/>
              </w:rPr>
            </w:pPr>
            <w:r>
              <w:rPr>
                <w:b/>
                <w:i/>
                <w:lang w:eastAsia="vi-VN"/>
              </w:rPr>
              <w:t>5</w:t>
            </w:r>
          </w:p>
        </w:tc>
        <w:tc>
          <w:tcPr>
            <w:tcW w:w="0" w:type="auto"/>
            <w:tcBorders>
              <w:top w:val="single" w:sz="4" w:space="0" w:color="auto"/>
              <w:left w:val="single" w:sz="4" w:space="0" w:color="auto"/>
              <w:bottom w:val="single" w:sz="4" w:space="0" w:color="auto"/>
              <w:right w:val="single" w:sz="4" w:space="0" w:color="auto"/>
            </w:tcBorders>
            <w:vAlign w:val="center"/>
          </w:tcPr>
          <w:p w14:paraId="644639F9" w14:textId="77777777" w:rsidR="004C2001" w:rsidRPr="00952AB8" w:rsidRDefault="004C2001" w:rsidP="004C2001">
            <w:pPr>
              <w:spacing w:before="100" w:beforeAutospacing="1" w:after="100" w:afterAutospacing="1"/>
              <w:jc w:val="center"/>
              <w:rPr>
                <w:b/>
                <w:i/>
                <w:lang w:eastAsia="vi-VN"/>
              </w:rPr>
            </w:pPr>
            <w:r>
              <w:rPr>
                <w:b/>
                <w:i/>
                <w:lang w:eastAsia="vi-VN"/>
              </w:rPr>
              <w:t>3</w:t>
            </w:r>
          </w:p>
        </w:tc>
        <w:tc>
          <w:tcPr>
            <w:tcW w:w="0" w:type="auto"/>
            <w:tcBorders>
              <w:top w:val="single" w:sz="4" w:space="0" w:color="auto"/>
              <w:left w:val="single" w:sz="4" w:space="0" w:color="auto"/>
              <w:bottom w:val="single" w:sz="4" w:space="0" w:color="auto"/>
              <w:right w:val="single" w:sz="4" w:space="0" w:color="auto"/>
            </w:tcBorders>
            <w:vAlign w:val="center"/>
          </w:tcPr>
          <w:p w14:paraId="752AEC2E" w14:textId="77777777" w:rsidR="004C2001" w:rsidRPr="00952AB8" w:rsidRDefault="004C2001" w:rsidP="004C2001">
            <w:pPr>
              <w:spacing w:before="100" w:beforeAutospacing="1" w:after="100" w:afterAutospacing="1"/>
              <w:jc w:val="center"/>
              <w:rPr>
                <w:b/>
                <w:i/>
                <w:lang w:eastAsia="vi-VN"/>
              </w:rPr>
            </w:pPr>
            <w:r>
              <w:rPr>
                <w:b/>
                <w:i/>
                <w:lang w:eastAsia="vi-VN"/>
              </w:rPr>
              <w:t>1</w:t>
            </w:r>
          </w:p>
        </w:tc>
      </w:tr>
    </w:tbl>
    <w:p w14:paraId="285C20E4" w14:textId="77777777" w:rsidR="004C2001" w:rsidRDefault="004C2001" w:rsidP="00E86334"/>
    <w:p w14:paraId="71669AB3" w14:textId="77777777" w:rsidR="004C2001" w:rsidRDefault="004C2001" w:rsidP="00E86334"/>
    <w:p w14:paraId="0849B6FF" w14:textId="77777777" w:rsidR="004C2001" w:rsidRPr="00E86334" w:rsidRDefault="004C2001" w:rsidP="00E86334"/>
    <w:sectPr w:rsidR="004C2001" w:rsidRPr="00E86334" w:rsidSect="001A6763">
      <w:footerReference w:type="even" r:id="rId7"/>
      <w:footerReference w:type="default" r:id="rId8"/>
      <w:pgSz w:w="16840" w:h="11907" w:orient="landscape" w:code="9"/>
      <w:pgMar w:top="719" w:right="851" w:bottom="964" w:left="851"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8A57" w14:textId="77777777" w:rsidR="00E64199" w:rsidRDefault="00E64199">
      <w:r>
        <w:separator/>
      </w:r>
    </w:p>
  </w:endnote>
  <w:endnote w:type="continuationSeparator" w:id="0">
    <w:p w14:paraId="036E9AF7" w14:textId="77777777" w:rsidR="00E64199" w:rsidRDefault="00E6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CCF9" w14:textId="77777777" w:rsidR="004C3132" w:rsidRDefault="004C3132" w:rsidP="004C31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42B66" w14:textId="77777777" w:rsidR="004C3132" w:rsidRDefault="004C3132" w:rsidP="004C31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824B" w14:textId="77777777" w:rsidR="00CD4EA2" w:rsidRPr="008F4704" w:rsidRDefault="00CD4EA2" w:rsidP="004C3132">
    <w:pPr>
      <w:pStyle w:val="Footer"/>
      <w:ind w:right="360"/>
      <w:jc w:val="right"/>
      <w:rPr>
        <w:rStyle w:val="PageNumber"/>
        <w:sz w:val="22"/>
      </w:rPr>
    </w:pPr>
    <w:r w:rsidRPr="008F4704">
      <w:rPr>
        <w:rStyle w:val="PageNumber"/>
        <w:sz w:val="22"/>
      </w:rPr>
      <w:tab/>
      <w:t xml:space="preserve">                     </w:t>
    </w:r>
    <w:r w:rsidRPr="008F4704">
      <w:rPr>
        <w:rStyle w:val="PageNumbe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14D7" w14:textId="77777777" w:rsidR="00E64199" w:rsidRDefault="00E64199">
      <w:r>
        <w:separator/>
      </w:r>
    </w:p>
  </w:footnote>
  <w:footnote w:type="continuationSeparator" w:id="0">
    <w:p w14:paraId="1A0655F1" w14:textId="77777777" w:rsidR="00E64199" w:rsidRDefault="00E64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1C4"/>
    <w:multiLevelType w:val="multilevel"/>
    <w:tmpl w:val="0194DAE8"/>
    <w:lvl w:ilvl="0">
      <w:start w:val="1"/>
      <w:numFmt w:val="lowerLetter"/>
      <w:lvlText w:val="%1)"/>
      <w:lvlJc w:val="left"/>
      <w:pPr>
        <w:tabs>
          <w:tab w:val="num" w:pos="660"/>
        </w:tabs>
        <w:ind w:left="660" w:hanging="360"/>
      </w:pPr>
      <w:rPr>
        <w:rFonts w:hint="default"/>
        <w:b w:val="0"/>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15:restartNumberingAfterBreak="0">
    <w:nsid w:val="1A4E6780"/>
    <w:multiLevelType w:val="hybridMultilevel"/>
    <w:tmpl w:val="0194DAE8"/>
    <w:lvl w:ilvl="0" w:tplc="7E16B410">
      <w:start w:val="1"/>
      <w:numFmt w:val="lowerLetter"/>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68141757"/>
    <w:multiLevelType w:val="multilevel"/>
    <w:tmpl w:val="0194DAE8"/>
    <w:lvl w:ilvl="0">
      <w:start w:val="1"/>
      <w:numFmt w:val="lowerLetter"/>
      <w:lvlText w:val="%1)"/>
      <w:lvlJc w:val="left"/>
      <w:pPr>
        <w:tabs>
          <w:tab w:val="num" w:pos="660"/>
        </w:tabs>
        <w:ind w:left="660" w:hanging="360"/>
      </w:pPr>
      <w:rPr>
        <w:rFonts w:hint="default"/>
        <w:b w:val="0"/>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 w15:restartNumberingAfterBreak="0">
    <w:nsid w:val="70554B3D"/>
    <w:multiLevelType w:val="hybridMultilevel"/>
    <w:tmpl w:val="459A74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543BA"/>
    <w:rsid w:val="00072822"/>
    <w:rsid w:val="0009675F"/>
    <w:rsid w:val="000B7369"/>
    <w:rsid w:val="000E3CAF"/>
    <w:rsid w:val="000F2CBF"/>
    <w:rsid w:val="000F67E7"/>
    <w:rsid w:val="0010067C"/>
    <w:rsid w:val="00103598"/>
    <w:rsid w:val="00123BAE"/>
    <w:rsid w:val="00140B90"/>
    <w:rsid w:val="00143971"/>
    <w:rsid w:val="0014753B"/>
    <w:rsid w:val="00192AAC"/>
    <w:rsid w:val="001946F9"/>
    <w:rsid w:val="001A033C"/>
    <w:rsid w:val="001A6763"/>
    <w:rsid w:val="001D6238"/>
    <w:rsid w:val="001E1221"/>
    <w:rsid w:val="001E76AD"/>
    <w:rsid w:val="00212A96"/>
    <w:rsid w:val="002309A6"/>
    <w:rsid w:val="00257818"/>
    <w:rsid w:val="00277C42"/>
    <w:rsid w:val="00282291"/>
    <w:rsid w:val="00282940"/>
    <w:rsid w:val="003000A7"/>
    <w:rsid w:val="003342E1"/>
    <w:rsid w:val="00337152"/>
    <w:rsid w:val="003744FD"/>
    <w:rsid w:val="003B5C8E"/>
    <w:rsid w:val="003F619B"/>
    <w:rsid w:val="00402C2B"/>
    <w:rsid w:val="004C2001"/>
    <w:rsid w:val="004C3132"/>
    <w:rsid w:val="004F1238"/>
    <w:rsid w:val="0050729A"/>
    <w:rsid w:val="0056152C"/>
    <w:rsid w:val="00563B2E"/>
    <w:rsid w:val="005900EE"/>
    <w:rsid w:val="006014FB"/>
    <w:rsid w:val="006150AA"/>
    <w:rsid w:val="00624BC7"/>
    <w:rsid w:val="0063720A"/>
    <w:rsid w:val="00640C8A"/>
    <w:rsid w:val="006800E9"/>
    <w:rsid w:val="006828C3"/>
    <w:rsid w:val="006C4F67"/>
    <w:rsid w:val="006F3F6A"/>
    <w:rsid w:val="00700E09"/>
    <w:rsid w:val="007174B4"/>
    <w:rsid w:val="00724D7F"/>
    <w:rsid w:val="00731B5C"/>
    <w:rsid w:val="007419DC"/>
    <w:rsid w:val="00747731"/>
    <w:rsid w:val="007913BE"/>
    <w:rsid w:val="007A0050"/>
    <w:rsid w:val="007A142D"/>
    <w:rsid w:val="007D1CFE"/>
    <w:rsid w:val="007D6A64"/>
    <w:rsid w:val="007E0006"/>
    <w:rsid w:val="007E2739"/>
    <w:rsid w:val="007F6ACF"/>
    <w:rsid w:val="00813418"/>
    <w:rsid w:val="008179E2"/>
    <w:rsid w:val="00823D46"/>
    <w:rsid w:val="00826DA0"/>
    <w:rsid w:val="008710D1"/>
    <w:rsid w:val="00895643"/>
    <w:rsid w:val="008B41ED"/>
    <w:rsid w:val="008B4BFB"/>
    <w:rsid w:val="008D07B0"/>
    <w:rsid w:val="008E4B4B"/>
    <w:rsid w:val="008E74CB"/>
    <w:rsid w:val="008F24EF"/>
    <w:rsid w:val="008F4311"/>
    <w:rsid w:val="008F4704"/>
    <w:rsid w:val="00914D5E"/>
    <w:rsid w:val="0092300D"/>
    <w:rsid w:val="00927E69"/>
    <w:rsid w:val="0095082D"/>
    <w:rsid w:val="00951906"/>
    <w:rsid w:val="0097123E"/>
    <w:rsid w:val="00971F0C"/>
    <w:rsid w:val="00976BD8"/>
    <w:rsid w:val="009A04AB"/>
    <w:rsid w:val="009A0821"/>
    <w:rsid w:val="009E4836"/>
    <w:rsid w:val="00A20158"/>
    <w:rsid w:val="00A51242"/>
    <w:rsid w:val="00A92D08"/>
    <w:rsid w:val="00AB00D0"/>
    <w:rsid w:val="00AD4A0A"/>
    <w:rsid w:val="00AD67D7"/>
    <w:rsid w:val="00B030E6"/>
    <w:rsid w:val="00B32C89"/>
    <w:rsid w:val="00B429D1"/>
    <w:rsid w:val="00B43570"/>
    <w:rsid w:val="00B50F8C"/>
    <w:rsid w:val="00B6138A"/>
    <w:rsid w:val="00B71D63"/>
    <w:rsid w:val="00B81DD2"/>
    <w:rsid w:val="00B85182"/>
    <w:rsid w:val="00B923B2"/>
    <w:rsid w:val="00B92A9B"/>
    <w:rsid w:val="00BC5579"/>
    <w:rsid w:val="00BC577C"/>
    <w:rsid w:val="00BC7CB8"/>
    <w:rsid w:val="00BD6B27"/>
    <w:rsid w:val="00BE3EE6"/>
    <w:rsid w:val="00C027E3"/>
    <w:rsid w:val="00C25DA9"/>
    <w:rsid w:val="00C275BC"/>
    <w:rsid w:val="00C30BE4"/>
    <w:rsid w:val="00C441EC"/>
    <w:rsid w:val="00C4685A"/>
    <w:rsid w:val="00C4723E"/>
    <w:rsid w:val="00C770D9"/>
    <w:rsid w:val="00C94899"/>
    <w:rsid w:val="00C955BC"/>
    <w:rsid w:val="00CB77FB"/>
    <w:rsid w:val="00CD4EA2"/>
    <w:rsid w:val="00CD671F"/>
    <w:rsid w:val="00CE36E1"/>
    <w:rsid w:val="00D17265"/>
    <w:rsid w:val="00D23658"/>
    <w:rsid w:val="00D74806"/>
    <w:rsid w:val="00D75460"/>
    <w:rsid w:val="00D76E15"/>
    <w:rsid w:val="00D93060"/>
    <w:rsid w:val="00DC4400"/>
    <w:rsid w:val="00DC50A0"/>
    <w:rsid w:val="00DD125D"/>
    <w:rsid w:val="00DD6F6F"/>
    <w:rsid w:val="00DF2638"/>
    <w:rsid w:val="00E515F1"/>
    <w:rsid w:val="00E61019"/>
    <w:rsid w:val="00E64199"/>
    <w:rsid w:val="00E74498"/>
    <w:rsid w:val="00E86334"/>
    <w:rsid w:val="00E91B06"/>
    <w:rsid w:val="00EF7341"/>
    <w:rsid w:val="00F20A06"/>
    <w:rsid w:val="00F6686E"/>
    <w:rsid w:val="00F83326"/>
    <w:rsid w:val="00F97F6D"/>
    <w:rsid w:val="00FC0479"/>
    <w:rsid w:val="00FE7A8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C3673"/>
  <w15:chartTrackingRefBased/>
  <w15:docId w15:val="{2DA7F9EC-87EC-4812-A335-783987A7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7E00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51242"/>
    <w:pPr>
      <w:jc w:val="center"/>
    </w:pPr>
    <w:rPr>
      <w:rFonts w:ascii="VNI-Times" w:hAnsi="VNI-Times"/>
      <w:b/>
      <w:caps/>
      <w:szCs w:val="20"/>
    </w:rPr>
  </w:style>
  <w:style w:type="paragraph" w:customStyle="1" w:styleId="Char">
    <w:name w:val="Char"/>
    <w:basedOn w:val="Normal"/>
    <w:semiHidden/>
    <w:rsid w:val="00E86334"/>
    <w:pPr>
      <w:tabs>
        <w:tab w:val="left" w:pos="1418"/>
      </w:tabs>
      <w:spacing w:after="160" w:line="240" w:lineRule="exact"/>
    </w:pPr>
    <w:rPr>
      <w:rFonts w:ascii="Arial" w:hAnsi="Arial" w:cs="Arial"/>
      <w:sz w:val="22"/>
      <w:szCs w:val="22"/>
    </w:rPr>
  </w:style>
  <w:style w:type="paragraph" w:customStyle="1" w:styleId="bang">
    <w:name w:val="bang"/>
    <w:basedOn w:val="Normal"/>
    <w:link w:val="bangChar"/>
    <w:rsid w:val="00E86334"/>
    <w:pPr>
      <w:spacing w:before="40" w:after="80" w:line="264" w:lineRule="auto"/>
      <w:jc w:val="both"/>
    </w:pPr>
    <w:rPr>
      <w:rFonts w:ascii=".VnTime" w:hAnsi=".VnTime"/>
    </w:rPr>
  </w:style>
  <w:style w:type="character" w:customStyle="1" w:styleId="bangChar">
    <w:name w:val="bang Char"/>
    <w:link w:val="bang"/>
    <w:rsid w:val="00E86334"/>
    <w:rPr>
      <w:rFonts w:ascii=".VnTime" w:hAnsi=".VnTime"/>
      <w:sz w:val="24"/>
      <w:szCs w:val="24"/>
    </w:rPr>
  </w:style>
  <w:style w:type="paragraph" w:customStyle="1" w:styleId="bangten">
    <w:name w:val="bangten"/>
    <w:basedOn w:val="Normal"/>
    <w:link w:val="bangtenChar"/>
    <w:rsid w:val="00DC50A0"/>
    <w:pPr>
      <w:spacing w:before="40" w:after="60" w:line="264" w:lineRule="auto"/>
      <w:jc w:val="center"/>
    </w:pPr>
    <w:rPr>
      <w:rFonts w:ascii=".VnTime" w:hAnsi=".VnTime"/>
      <w:b/>
    </w:rPr>
  </w:style>
  <w:style w:type="character" w:customStyle="1" w:styleId="bangtenChar">
    <w:name w:val="bangten Char"/>
    <w:link w:val="bangten"/>
    <w:rsid w:val="00DC50A0"/>
    <w:rPr>
      <w:rFonts w:ascii=".VnTime" w:hAnsi=".VnTime"/>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ĐỀ THI HỌC KÌ II</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II</dc:title>
  <dc:subject/>
  <dc:creator>NHCH</dc:creator>
  <cp:keywords/>
  <dc:description/>
  <cp:lastModifiedBy>Administrator</cp:lastModifiedBy>
  <cp:revision>2</cp:revision>
  <cp:lastPrinted>2021-02-27T03:09:00Z</cp:lastPrinted>
  <dcterms:created xsi:type="dcterms:W3CDTF">2022-03-07T15:30:00Z</dcterms:created>
  <dcterms:modified xsi:type="dcterms:W3CDTF">2022-03-07T15:30:00Z</dcterms:modified>
</cp:coreProperties>
</file>