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89F76" w14:textId="77777777" w:rsidR="00923DD5" w:rsidRPr="00923DD5" w:rsidRDefault="00704D26" w:rsidP="008C5D55">
      <w:pPr>
        <w:shd w:val="clear" w:color="auto" w:fill="FFFFFF"/>
        <w:tabs>
          <w:tab w:val="center" w:pos="1985"/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4182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4CAA9" wp14:editId="683FA1AA">
                <wp:simplePos x="0" y="0"/>
                <wp:positionH relativeFrom="column">
                  <wp:posOffset>3861435</wp:posOffset>
                </wp:positionH>
                <wp:positionV relativeFrom="paragraph">
                  <wp:posOffset>228905</wp:posOffset>
                </wp:positionV>
                <wp:extent cx="16967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B9EEF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05pt,18pt" to="437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ab/>
      </w:r>
      <w:r w:rsidR="00D0362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   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HUYỆN ĐOÀN EA KAR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ab/>
      </w:r>
      <w:r w:rsidR="00923DD5" w:rsidRPr="00DF4C3F">
        <w:rPr>
          <w:rFonts w:ascii="Times New Roman" w:eastAsia="Times New Roman" w:hAnsi="Times New Roman" w:cs="Times New Roman"/>
          <w:b/>
          <w:color w:val="141823"/>
          <w:sz w:val="28"/>
          <w:szCs w:val="26"/>
          <w:shd w:val="clear" w:color="auto" w:fill="FFFFFF"/>
        </w:rPr>
        <w:t>ĐOÀN TNCS HỒ CHÍ MINH</w:t>
      </w:r>
    </w:p>
    <w:p w14:paraId="159A682F" w14:textId="77777777" w:rsidR="00923DD5" w:rsidRDefault="00923DD5" w:rsidP="008C5D55">
      <w:pPr>
        <w:shd w:val="clear" w:color="auto" w:fill="FFFFFF"/>
        <w:tabs>
          <w:tab w:val="center" w:pos="2268"/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ab/>
      </w:r>
      <w:r w:rsidRPr="00923DD5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>ĐOÀN TRƯỜNG THPT NGÔ GIA TỰ</w:t>
      </w:r>
      <w:r w:rsidR="0078116D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ab/>
      </w:r>
    </w:p>
    <w:p w14:paraId="5F9B7F5B" w14:textId="77777777" w:rsidR="00923DD5" w:rsidRPr="00C77C4F" w:rsidRDefault="00923DD5" w:rsidP="008C5D55">
      <w:pPr>
        <w:shd w:val="clear" w:color="auto" w:fill="FFFFFF"/>
        <w:tabs>
          <w:tab w:val="center" w:pos="2268"/>
        </w:tabs>
        <w:spacing w:after="0" w:line="288" w:lineRule="auto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ab/>
      </w:r>
      <w:r w:rsidRPr="00C77C4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Số:</w:t>
      </w:r>
      <w:r w:rsidR="00C77C4F" w:rsidRPr="00C77C4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03</w:t>
      </w:r>
      <w:r w:rsidRPr="00C77C4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/KH </w:t>
      </w:r>
      <w:r w:rsidR="003902FD" w:rsidRPr="00C77C4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</w:t>
      </w:r>
      <w:r w:rsidRPr="00C77C4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ĐT</w:t>
      </w:r>
      <w:r w:rsidR="00C77C4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rNGT</w:t>
      </w:r>
    </w:p>
    <w:p w14:paraId="6B71AD4F" w14:textId="77777777" w:rsidR="00923DD5" w:rsidRDefault="00923DD5" w:rsidP="008C5D55">
      <w:pPr>
        <w:shd w:val="clear" w:color="auto" w:fill="FFFFFF"/>
        <w:tabs>
          <w:tab w:val="center" w:pos="2268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</w:p>
    <w:p w14:paraId="03129515" w14:textId="77777777" w:rsidR="00923DD5" w:rsidRPr="00DF4C3F" w:rsidRDefault="00923DD5" w:rsidP="008C5D55">
      <w:pPr>
        <w:shd w:val="clear" w:color="auto" w:fill="FFFFFF"/>
        <w:tabs>
          <w:tab w:val="center" w:pos="2268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</w:pPr>
      <w:r w:rsidRPr="00DF4C3F"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  <w:t>KẾ HOẠCH TỔ CHỨC HỘI THI CẮM HOA NGHỆ THUẬT</w:t>
      </w:r>
    </w:p>
    <w:p w14:paraId="7AEDF0F6" w14:textId="77777777" w:rsidR="00923DD5" w:rsidRPr="00DF4C3F" w:rsidRDefault="00923DD5" w:rsidP="008C5D55">
      <w:pPr>
        <w:shd w:val="clear" w:color="auto" w:fill="FFFFFF"/>
        <w:tabs>
          <w:tab w:val="center" w:pos="2268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</w:pPr>
      <w:r w:rsidRPr="00DF4C3F"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  <w:t xml:space="preserve">CHÀO MỪNG NGÀY PHỤ NỮ VIỆT NAM (20/10/1930 </w:t>
      </w:r>
      <w:r w:rsidR="000E6355" w:rsidRPr="00DF4C3F"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  <w:t>-</w:t>
      </w:r>
      <w:r w:rsidRPr="00DF4C3F"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  <w:t xml:space="preserve"> 20/10/2022)</w:t>
      </w:r>
    </w:p>
    <w:p w14:paraId="1541FF43" w14:textId="77777777" w:rsidR="00923DD5" w:rsidRPr="00923DD5" w:rsidRDefault="00923DD5" w:rsidP="008C5D55">
      <w:pPr>
        <w:shd w:val="clear" w:color="auto" w:fill="FFFFFF"/>
        <w:tabs>
          <w:tab w:val="center" w:pos="2268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6"/>
          <w:shd w:val="clear" w:color="auto" w:fill="FFFFFF"/>
        </w:rPr>
      </w:pPr>
    </w:p>
    <w:p w14:paraId="1FEA7B7E" w14:textId="77777777" w:rsid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Thực hiện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nghị quyết đại hội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oàn 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TNCS Hồ Chí Minh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trường THPT Ngô Gia Tự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nhiệm kỳ 2022 - 2023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; </w:t>
      </w:r>
    </w:p>
    <w:p w14:paraId="01905590" w14:textId="77777777" w:rsidR="00923DD5" w:rsidRPr="00923DD5" w:rsidRDefault="00D73BC4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Ban chấp hành </w:t>
      </w:r>
      <w:r w:rsid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Đoàn 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TNCS Hồ Chí Minh </w:t>
      </w:r>
      <w:r w:rsid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rường THPT </w:t>
      </w:r>
      <w:r w:rsid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Ngô Gia Tự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tổ chức hội thi </w:t>
      </w:r>
      <w:r w:rsidR="00C90143" w:rsidRPr="008C5D55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“Cắm hoa nghệ thuật”</w:t>
      </w:r>
      <w:r w:rsidR="00C90143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23DD5" w:rsidRPr="00923D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chào mừng </w:t>
      </w:r>
      <w:r w:rsidR="00923DD5" w:rsidRPr="00923DD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vi-VN"/>
        </w:rPr>
        <w:t>92 năm ngày thành lập Hội Liên hiệp Phụ nữ Việt Nam (20/10/1930</w:t>
      </w:r>
      <w:r w:rsidR="00923DD5" w:rsidRPr="00923D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 </w:t>
      </w:r>
      <w:r w:rsidR="00923DD5" w:rsidRPr="00923DD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vi-VN"/>
        </w:rPr>
        <w:t>- 20/10/2022)</w:t>
      </w:r>
      <w:r w:rsidR="00923DD5" w:rsidRPr="00923DD5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kế hoạch cụ thể như sau:</w:t>
      </w:r>
    </w:p>
    <w:p w14:paraId="192F1F0D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I. MỤC ĐÍCH – YÊU CẦU</w:t>
      </w:r>
    </w:p>
    <w:p w14:paraId="3FC6EFDE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1. Mục đích</w:t>
      </w:r>
    </w:p>
    <w:p w14:paraId="4DECFB31" w14:textId="77777777" w:rsidR="00D73BC4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Tổ chức các hoạt động thiết thực chào mừng </w:t>
      </w:r>
      <w:r w:rsidR="00D73BC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92</w:t>
      </w:r>
      <w:r w:rsidRPr="00923DD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 xml:space="preserve"> năm ngày thành lập Hội Liên hiệp Phụ nữ Việt Nam (20/10/1930</w:t>
      </w:r>
      <w:r w:rsidRPr="00923DD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D73BC4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- 20/10/2022</w:t>
      </w:r>
      <w:r w:rsidRPr="00923DD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  <w:lang w:val="vi-VN"/>
        </w:rPr>
        <w:t>)</w:t>
      </w:r>
      <w:r w:rsidR="00417CA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14:paraId="176D5960" w14:textId="77777777" w:rsidR="00417CA2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Thể hiện tình cảm chân thành, tôn vinh người mẹ,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người cô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và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người phụ nữ Việt Nam.</w:t>
      </w:r>
    </w:p>
    <w:p w14:paraId="590A71CB" w14:textId="77777777" w:rsidR="00417CA2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Tuyên truyền bình đẳng giới và kêu gọi xóa bỏ nạn bạo lực gia đình.</w:t>
      </w:r>
    </w:p>
    <w:p w14:paraId="00BC6240" w14:textId="77777777" w:rsidR="00417CA2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Tuyên truyền về nâng cao ý thức bảo vệ môi trường qua việc sử dụng nguyên liệu tái chế.</w:t>
      </w:r>
    </w:p>
    <w:p w14:paraId="5611DB22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Tạo bầu không khí sôi nổi, giao lưu học hỏi giữa các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chi đoàn.</w:t>
      </w:r>
    </w:p>
    <w:p w14:paraId="061095CD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Tạo sân chơi rèn luyện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kỹ năng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cắm hoa, kỹ năng thuyết trình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cho các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đoàn viên, thanh niên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trong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các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hoạt động thi đua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</w:t>
      </w:r>
    </w:p>
    <w:p w14:paraId="454F8E5F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2. Yêu cầu</w:t>
      </w:r>
    </w:p>
    <w:p w14:paraId="1815B57F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Trình bày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sả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 phẩm đúng chủ đề</w:t>
      </w:r>
      <w:r w:rsidR="00C9014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chào mừng ngày phụ nữ Việt Nam, tuyên truyền bình đẳng giới hoặc kêu gọi xóa bỏ nạn bạo lực gia đình.</w:t>
      </w:r>
    </w:p>
    <w:p w14:paraId="13E07A98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Khuyến khích 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sản phẩm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có ý t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ưởng mới lạ, chất liệu độc đáo, sử dụng các nguyên liệu tái chế để tuyên truyền nâng cao ý thức bảo vệ môi trường.</w:t>
      </w:r>
    </w:p>
    <w:p w14:paraId="25CBC833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Thực hiện tốt công tác giữ gìn vệ sinh</w:t>
      </w:r>
      <w:r w:rsidR="00D73B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</w:t>
      </w:r>
    </w:p>
    <w:p w14:paraId="15CC2219" w14:textId="77777777" w:rsidR="00923DD5" w:rsidRDefault="00D73BC4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Tổ chức 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chu đáo, tiết kiệm</w:t>
      </w:r>
      <w:r w:rsidR="00417CA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, hiệu qu</w:t>
      </w:r>
      <w:r w:rsidR="00AF1E59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ả, đúng theo thời gian qui định.</w:t>
      </w:r>
    </w:p>
    <w:p w14:paraId="5344DD31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II. ĐỐI TƯỢNG, THỜI GIAN VÀ ĐỊA ĐIỂM</w:t>
      </w:r>
    </w:p>
    <w:p w14:paraId="13E67EEA" w14:textId="77777777" w:rsidR="00923DD5" w:rsidRPr="00923DD5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 xml:space="preserve">1. </w:t>
      </w:r>
      <w:r w:rsidR="00923DD5"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Đối tượng tham gia:</w:t>
      </w:r>
    </w:p>
    <w:p w14:paraId="0C9F8FE2" w14:textId="77777777" w:rsidR="00923DD5" w:rsidRPr="00923DD5" w:rsidRDefault="00923DD5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Số lượng thành viên: 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5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người/đội/ 1 </w:t>
      </w:r>
      <w:r w:rsidR="00417CA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chi đoàn</w:t>
      </w:r>
      <w:r w:rsidR="001E43D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(bao gồm cả người phụ trách phần thi thuyết trình của đội).</w:t>
      </w:r>
    </w:p>
    <w:p w14:paraId="605F7F68" w14:textId="77777777" w:rsidR="00417CA2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Số lượng sản phẩm: Mỗi chi đoàn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tham gia 01 sản phẩm cắm hoa nghệ thuật</w:t>
      </w:r>
    </w:p>
    <w:p w14:paraId="4AA79C5C" w14:textId="77777777" w:rsidR="00417CA2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7CA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23DD5"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Thời gian tổ chức:</w:t>
      </w:r>
      <w:r w:rsidR="00923DD5" w:rsidRPr="00923DD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F95AC2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từ 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13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h</w:t>
      </w:r>
      <w:r w:rsidR="00DA1ADB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45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’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đến 1</w:t>
      </w:r>
      <w:r w:rsidR="00DA1ADB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6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h</w:t>
      </w:r>
      <w:r w:rsidR="00DA1ADB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45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’</w:t>
      </w:r>
      <w:r w:rsidR="00581FE1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ngày 1</w:t>
      </w:r>
      <w:r w:rsidR="002B488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/10/2022</w:t>
      </w:r>
      <w:r w:rsidR="00581FE1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581FE1" w:rsidRPr="00581FE1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(</w:t>
      </w:r>
      <w:r w:rsidR="00581FE1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 xml:space="preserve">Chiều </w:t>
      </w:r>
      <w:r w:rsidR="00581FE1" w:rsidRPr="00581FE1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thứ Ba</w:t>
      </w:r>
      <w:r w:rsidR="008C5D55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)</w:t>
      </w:r>
    </w:p>
    <w:p w14:paraId="1B265EA0" w14:textId="77777777" w:rsidR="00417CA2" w:rsidRDefault="00417CA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7CA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23DD5"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Địa điểm:</w:t>
      </w:r>
      <w:r w:rsidR="00923DD5" w:rsidRPr="00923DD5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Sân trường THPT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Ngô Gia Tự</w:t>
      </w:r>
      <w:r w:rsidR="007C628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hoặc nhà đa năng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(nếu trời mưa)</w:t>
      </w:r>
      <w:r w:rsidR="007C628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</w:t>
      </w:r>
    </w:p>
    <w:p w14:paraId="2A08D480" w14:textId="77777777" w:rsidR="008C5D55" w:rsidRDefault="008C5D55">
      <w:pP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br w:type="page"/>
      </w:r>
    </w:p>
    <w:p w14:paraId="2FCD0B11" w14:textId="77777777" w:rsidR="00C8698C" w:rsidRDefault="00417CA2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417CA2"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lastRenderedPageBreak/>
        <w:t>III.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923DD5"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NỘI DUNG - HÌNH THỨC TỔ CHỨC</w:t>
      </w:r>
    </w:p>
    <w:p w14:paraId="682E5979" w14:textId="77777777" w:rsidR="00C8698C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1. Chủ đề: </w:t>
      </w:r>
      <w:r w:rsidR="000E6355" w:rsidRPr="000E6355">
        <w:rPr>
          <w:rFonts w:ascii="Times New Roman" w:eastAsia="Times New Roman" w:hAnsi="Times New Roman" w:cs="Times New Roman"/>
          <w:bCs/>
          <w:color w:val="141823"/>
          <w:sz w:val="26"/>
          <w:szCs w:val="26"/>
          <w:shd w:val="clear" w:color="auto" w:fill="FFFFFF"/>
        </w:rPr>
        <w:t>T</w:t>
      </w:r>
      <w:r w:rsidR="00417CA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hi cắm hoa nghệ thuật </w:t>
      </w:r>
      <w:r w:rsidR="00301BF1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chào mừng ngày Phụ nữ Việt Nam, tuyên truyền bình đẳng giới hoặc kêu gọi xóa bỏ nạn bạo lực gia đình.</w:t>
      </w:r>
    </w:p>
    <w:p w14:paraId="552B700A" w14:textId="77777777" w:rsidR="00923DD5" w:rsidRPr="00923DD5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 xml:space="preserve">2. </w:t>
      </w:r>
      <w:r w:rsidR="00317D47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Hình thức tổ chức</w:t>
      </w: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:</w:t>
      </w:r>
    </w:p>
    <w:p w14:paraId="7E761DD9" w14:textId="77777777" w:rsidR="00C8698C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Mỗi đội gồm </w:t>
      </w:r>
      <w:r w:rsidR="000E635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5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thành viên cùng thiết kế 1 bình/giỏ/lẵng hoa với những nguyên</w:t>
      </w:r>
      <w:r w:rsidR="00C9014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,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vật liệu đã tự chuẩn bị sẵn trong thời gian </w:t>
      </w:r>
      <w:r w:rsidR="00C9014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6</w:t>
      </w:r>
      <w:r w:rsidR="005B756A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phút (không thêm người hỗ trợ trong suốt phần thi)</w:t>
      </w:r>
      <w:r w:rsidR="00C8698C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14:paraId="14641575" w14:textId="77777777" w:rsidR="00D04535" w:rsidRDefault="00D0453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Nguyên liệu chính cắm hoa: hoa vải hoặc hoa giấy ngoài ra có thể sử dụng các nguyên, vật liệu khác: đất sét, tre nứa đan lát, </w:t>
      </w:r>
      <w:r w:rsidR="00317D4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cây cỏ khô,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hay đồ tái chế...</w:t>
      </w:r>
    </w:p>
    <w:p w14:paraId="5E97D449" w14:textId="77777777" w:rsidR="00C8698C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Tác phẩm dự thi phải có 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tên tác phẩm, tên chi đoàn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(có thể kèm theo lời chúc)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, có</w:t>
      </w:r>
      <w:r w:rsidR="0039680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bản thuyết trình ý tưởng sản phẩm, đ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ược ghi trên tấm thiệp hoặc đánh máy 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đính kèm.</w:t>
      </w:r>
    </w:p>
    <w:p w14:paraId="01B7E9DD" w14:textId="77777777" w:rsidR="004E65C8" w:rsidRDefault="004E65C8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Tác phẩm sau khi hoàn thành</w:t>
      </w:r>
      <w:r w:rsidR="000D4A5E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C9014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được sử dụng mục đích làm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lưu </w:t>
      </w:r>
      <w:r w:rsidR="00C9014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niệm, có thể để lưu niệm tại phòng</w:t>
      </w:r>
      <w:r w:rsidR="00317D47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học chi đoàn hoặc quà lưu niệm. Vì vậy, các đội thi không sử dụng hoa, lá tươi, và những nguyên liệu không bảo quản được lâu dài.</w:t>
      </w:r>
    </w:p>
    <w:p w14:paraId="079361A3" w14:textId="77777777" w:rsidR="00923DD5" w:rsidRPr="00923DD5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Thuyết trình: 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BGK chọn </w:t>
      </w:r>
      <w:r w:rsidR="001E43D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3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sản phẩm</w:t>
      </w:r>
      <w:r w:rsidR="001E43D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/ khối tương ứng với 9 sản phẩm/ hội thi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vào vòng chung kết để tham gia </w:t>
      </w:r>
      <w:r w:rsidR="005B756A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phần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thi thuyết trình.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Thời gian 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thuyết trình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tối đa 3 phút. 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Nội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dung thuyết trình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: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về nguyên liệu, bố cục, ý tưởng, ý nghĩa</w:t>
      </w:r>
      <w:r w:rsidR="00C8698C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, thông điệp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mà mình gửi gắm trong tác phẩm của mình.</w:t>
      </w:r>
    </w:p>
    <w:p w14:paraId="3C154CFC" w14:textId="77777777" w:rsidR="004E65C8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i/>
          <w:iCs/>
          <w:color w:val="141823"/>
          <w:sz w:val="26"/>
          <w:szCs w:val="26"/>
          <w:shd w:val="clear" w:color="auto" w:fill="FFFFFF"/>
        </w:rPr>
        <w:t> </w:t>
      </w:r>
      <w:r w:rsidRPr="00923DD5">
        <w:rPr>
          <w:rFonts w:ascii="Times New Roman" w:eastAsia="Times New Roman" w:hAnsi="Times New Roman" w:cs="Times New Roman"/>
          <w:b/>
          <w:bCs/>
          <w:i/>
          <w:iCs/>
          <w:color w:val="141823"/>
          <w:sz w:val="26"/>
          <w:szCs w:val="26"/>
          <w:u w:val="single"/>
          <w:shd w:val="clear" w:color="auto" w:fill="FFFFFF"/>
        </w:rPr>
        <w:t>Chú ý:</w:t>
      </w:r>
    </w:p>
    <w:p w14:paraId="183734CF" w14:textId="77777777" w:rsidR="00631762" w:rsidRPr="00631762" w:rsidRDefault="002E3EB4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+ Khuyến khích thực hành tiết kiệm, 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tính sáng tạo</w:t>
      </w:r>
      <w:r w:rsidR="0063176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, </w:t>
      </w:r>
      <w:r w:rsidR="00631762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khuyến khích các nguyên vật liệu tái chế.</w:t>
      </w:r>
    </w:p>
    <w:p w14:paraId="18F1A884" w14:textId="77777777" w:rsidR="00631762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+ </w:t>
      </w:r>
      <w:r w:rsidR="002E3EB4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Nguyên liệu, vật liệu các đội thi tự chuẩn bị, </w:t>
      </w:r>
      <w:r w:rsidR="00D04535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hoặc mua </w:t>
      </w:r>
      <w:r w:rsidR="002E3EB4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tuy nhiên k</w:t>
      </w:r>
      <w:r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hông được </w:t>
      </w:r>
      <w:r w:rsidR="002E3EB4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tạo hình nguyên liệu trước khi thi</w:t>
      </w:r>
      <w:r w:rsidR="00631762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14:paraId="09DA9617" w14:textId="77777777" w:rsidR="00923DD5" w:rsidRPr="00631762" w:rsidRDefault="00631762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+ K</w:t>
      </w:r>
      <w:r w:rsidR="00923DD5" w:rsidRPr="0063176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hông mang sản phẩm cắm sẵn đến hội thi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14:paraId="21BCA46F" w14:textId="77777777" w:rsidR="00FF5E16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3</w:t>
      </w:r>
      <w:r w:rsidRPr="00923DD5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. Cơ cấu giải thưởng</w:t>
      </w:r>
    </w:p>
    <w:p w14:paraId="5CFCF304" w14:textId="77777777" w:rsidR="00FF5E16" w:rsidRPr="00E4239C" w:rsidRDefault="009B653D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 xml:space="preserve">Xét giải theo các khối học của trường. </w:t>
      </w:r>
      <w:r w:rsidR="00FF5E16" w:rsidRPr="00E4239C">
        <w:rPr>
          <w:rFonts w:ascii="Times New Roman" w:eastAsia="Times New Roman" w:hAnsi="Times New Roman" w:cs="Times New Roman"/>
          <w:bCs/>
          <w:color w:val="333333"/>
          <w:sz w:val="26"/>
          <w:szCs w:val="26"/>
          <w:shd w:val="clear" w:color="auto" w:fill="FFFFFF"/>
        </w:rPr>
        <w:t>Mỗi khối cơ cấu giải thưởng:</w:t>
      </w:r>
    </w:p>
    <w:p w14:paraId="6F03BF3C" w14:textId="77777777" w:rsidR="00FF5E16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+ 01 Giải Nhất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: </w:t>
      </w:r>
      <w:r w:rsidR="002B488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00.000 vnđ và cộng 50 điểm vào tuần thi đua </w:t>
      </w:r>
    </w:p>
    <w:p w14:paraId="7DCC5861" w14:textId="77777777" w:rsidR="00FF5E16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+ 01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Giải Nhì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: </w:t>
      </w:r>
      <w:r w:rsidR="002B488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50.000 vnđ và cộng 40 điểm vào tuần thi đua</w:t>
      </w:r>
    </w:p>
    <w:p w14:paraId="23677D8C" w14:textId="77777777" w:rsidR="00FF5E16" w:rsidRPr="00E4239C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+ 01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Giải Ba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: </w:t>
      </w:r>
      <w:r w:rsidR="002B488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</w:t>
      </w:r>
      <w:r w:rsidR="00D0362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0.000 vnđ và cộng 30 điểm vào tuần thi đua</w:t>
      </w:r>
    </w:p>
    <w:p w14:paraId="54482486" w14:textId="77777777" w:rsidR="00FF5E16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+ 03 giải khuyến khích: </w:t>
      </w:r>
      <w:r w:rsidR="00D0362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0.000 vnđ và cộng 20 điểm vào tuần thi đua</w:t>
      </w:r>
    </w:p>
    <w:p w14:paraId="6EADF926" w14:textId="77777777" w:rsidR="002B4883" w:rsidRDefault="002B4883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+ Các CĐ tham gia chưa đạt giải được cộng: 10 điểm. </w:t>
      </w:r>
    </w:p>
    <w:p w14:paraId="233C2A28" w14:textId="77777777" w:rsidR="002B4883" w:rsidRDefault="002B4883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+ Các CĐ không tham gia: trừ 30 điểm</w:t>
      </w:r>
    </w:p>
    <w:p w14:paraId="562A040A" w14:textId="77777777" w:rsidR="00FF5E16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Cơ cấu giải thưởng có thể thay đổi tùy theo tình hình thực tế dự thi của các chi đoàn và dựa trên cơ sở quyết định BGK. </w:t>
      </w:r>
    </w:p>
    <w:p w14:paraId="24E9E6BA" w14:textId="77777777" w:rsidR="00D03626" w:rsidRDefault="00D03626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</w:pPr>
    </w:p>
    <w:p w14:paraId="3C45210C" w14:textId="77777777" w:rsidR="00D03626" w:rsidRDefault="00D03626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</w:pPr>
    </w:p>
    <w:p w14:paraId="43119B08" w14:textId="77777777" w:rsidR="008C5D55" w:rsidRDefault="008C5D55">
      <w:pPr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br w:type="page"/>
      </w:r>
    </w:p>
    <w:p w14:paraId="15755B4C" w14:textId="77777777" w:rsidR="00923DD5" w:rsidRPr="00923DD5" w:rsidRDefault="00FF5E16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lastRenderedPageBreak/>
        <w:t>4</w:t>
      </w:r>
      <w:r w:rsidR="00923DD5"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. Tiêu chí chấm điểm</w:t>
      </w:r>
    </w:p>
    <w:tbl>
      <w:tblPr>
        <w:tblW w:w="9614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1267"/>
        <w:gridCol w:w="5386"/>
        <w:gridCol w:w="1701"/>
      </w:tblGrid>
      <w:tr w:rsidR="00923DD5" w:rsidRPr="00923DD5" w14:paraId="12D45736" w14:textId="77777777" w:rsidTr="00EE6CAE">
        <w:trPr>
          <w:trHeight w:val="5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3C40D5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Nội dung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01D7E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Thời gian thực hiện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C85D1D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Tiêu chí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90290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Điểm tối đa</w:t>
            </w:r>
          </w:p>
        </w:tc>
      </w:tr>
      <w:tr w:rsidR="00923DD5" w:rsidRPr="00923DD5" w14:paraId="48D07160" w14:textId="77777777" w:rsidTr="00D04535">
        <w:trPr>
          <w:trHeight w:val="448"/>
        </w:trPr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2260B2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Cắm hoa</w:t>
            </w:r>
          </w:p>
        </w:tc>
        <w:tc>
          <w:tcPr>
            <w:tcW w:w="12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E481B3" w14:textId="77777777" w:rsidR="00923DD5" w:rsidRPr="00923DD5" w:rsidRDefault="00C8056C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6</w:t>
            </w:r>
            <w:r w:rsidR="00923DD5"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0 phút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50A5BD" w14:textId="77777777" w:rsidR="00923DD5" w:rsidRPr="00923DD5" w:rsidRDefault="00C8056C" w:rsidP="00935C2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Tác phẩm: </w:t>
            </w:r>
            <w:r w:rsidR="00F35A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Có</w:t>
            </w:r>
            <w:r w:rsidR="00923DD5"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chủ đề về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tôn vinh người phụ nữ, tuyên truyền xóa bỏ bạo lực gia đình, bình đẳng giới thể hiện ở bảng tên tác phẩm và bài thuyết minh về sản phẩm</w:t>
            </w:r>
            <w:r w:rsidR="00F35A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32B49" w14:textId="77777777" w:rsidR="00923DD5" w:rsidRPr="00923DD5" w:rsidRDefault="001B111F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20</w:t>
            </w:r>
            <w:r w:rsidR="00923DD5"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điểm</w:t>
            </w:r>
          </w:p>
        </w:tc>
      </w:tr>
      <w:tr w:rsidR="00923DD5" w:rsidRPr="00923DD5" w14:paraId="0EF3062B" w14:textId="77777777" w:rsidTr="00D04535">
        <w:trPr>
          <w:trHeight w:val="7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9A5241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27468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8B018" w14:textId="77777777" w:rsidR="00923DD5" w:rsidRPr="00923DD5" w:rsidRDefault="00923DD5" w:rsidP="00935C2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Hình thức: T</w:t>
            </w:r>
            <w:r w:rsidR="00BA0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ác phẩm mang tính nghệ thuật</w:t>
            </w: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, </w:t>
            </w:r>
            <w:r w:rsidR="00C805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bố cục</w:t>
            </w:r>
            <w:r w:rsidR="00BA0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hài hòa, sáng tạo, có tính thẩm mĩ, đẹp mắt.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985B4B" w14:textId="77777777" w:rsidR="00923DD5" w:rsidRPr="00923DD5" w:rsidRDefault="00E4239C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4</w:t>
            </w:r>
            <w:r w:rsidR="00923DD5"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0 điểm</w:t>
            </w:r>
          </w:p>
        </w:tc>
      </w:tr>
      <w:tr w:rsidR="00923DD5" w:rsidRPr="00923DD5" w14:paraId="433CC8F8" w14:textId="77777777" w:rsidTr="00D04535">
        <w:trPr>
          <w:trHeight w:val="2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062C2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197CB9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D2B3A8" w14:textId="77777777" w:rsidR="00923DD5" w:rsidRPr="00923DD5" w:rsidRDefault="00923DD5" w:rsidP="00935C2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Sử dụng </w:t>
            </w:r>
            <w:r w:rsidR="00BA00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nguyên vật liệu tái chế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2DD9D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 điểm</w:t>
            </w:r>
          </w:p>
        </w:tc>
      </w:tr>
      <w:tr w:rsidR="00923DD5" w:rsidRPr="00923DD5" w14:paraId="6A8DDE4A" w14:textId="77777777" w:rsidTr="00D0453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F6B288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BB61D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664E8" w14:textId="77777777" w:rsidR="00923DD5" w:rsidRPr="00923DD5" w:rsidRDefault="00923DD5" w:rsidP="00935C2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Hoàn thành đúng thời gian quy định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9E11C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 điểm</w:t>
            </w:r>
          </w:p>
        </w:tc>
      </w:tr>
      <w:tr w:rsidR="00923DD5" w:rsidRPr="00923DD5" w14:paraId="56B97A36" w14:textId="77777777" w:rsidTr="00D04535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95A508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E9102E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E7A3F" w14:textId="77777777" w:rsidR="00923DD5" w:rsidRPr="00923DD5" w:rsidRDefault="00923DD5" w:rsidP="00935C2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Vệ sinh sau khi cắm hoa</w:t>
            </w:r>
            <w:r w:rsidR="00C805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(tính khi BGK công bố hết thời gian cắm hoa)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48BF0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 điểm</w:t>
            </w:r>
          </w:p>
        </w:tc>
      </w:tr>
      <w:tr w:rsidR="00E4239C" w:rsidRPr="00923DD5" w14:paraId="2F99028D" w14:textId="77777777" w:rsidTr="00D04535">
        <w:trPr>
          <w:trHeight w:val="104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2458E" w14:textId="77777777" w:rsidR="00E4239C" w:rsidRPr="00923DD5" w:rsidRDefault="00E4239C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Thuyết trình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32D8F" w14:textId="77777777" w:rsidR="00E4239C" w:rsidRPr="00923DD5" w:rsidRDefault="00E4239C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03 phút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7779AD" w14:textId="77777777" w:rsidR="00E4239C" w:rsidRPr="00923DD5" w:rsidRDefault="00E4239C" w:rsidP="00935C20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Cách diễn đạt truyền cảm, tự tin, lưu loát, thuyết phục,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cuốn hút</w:t>
            </w: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3BA90" w14:textId="77777777" w:rsidR="00E4239C" w:rsidRPr="00923DD5" w:rsidRDefault="00E4239C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10 điểm</w:t>
            </w:r>
          </w:p>
        </w:tc>
      </w:tr>
      <w:tr w:rsidR="00923DD5" w:rsidRPr="00923DD5" w14:paraId="29F7BADA" w14:textId="77777777" w:rsidTr="00D04535">
        <w:trPr>
          <w:trHeight w:val="263"/>
        </w:trPr>
        <w:tc>
          <w:tcPr>
            <w:tcW w:w="7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03A5B4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Tổng điểm: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8B2FF" w14:textId="77777777" w:rsidR="00923DD5" w:rsidRPr="00923DD5" w:rsidRDefault="00923DD5" w:rsidP="00935C20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100</w:t>
            </w:r>
            <w:r w:rsidR="00E42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923DD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điểm</w:t>
            </w:r>
          </w:p>
        </w:tc>
      </w:tr>
    </w:tbl>
    <w:p w14:paraId="1FC80B59" w14:textId="77777777" w:rsidR="00FF5E16" w:rsidRDefault="00D03626" w:rsidP="00935C2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   </w:t>
      </w:r>
      <w:r w:rsidR="00923DD5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 </w:t>
      </w:r>
    </w:p>
    <w:p w14:paraId="58681A1D" w14:textId="77777777" w:rsidR="00923DD5" w:rsidRPr="00923DD5" w:rsidRDefault="00923DD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923DD5">
        <w:rPr>
          <w:rFonts w:ascii="Times New Roman" w:eastAsia="Times New Roman" w:hAnsi="Times New Roman" w:cs="Times New Roman"/>
          <w:b/>
          <w:bCs/>
          <w:color w:val="141823"/>
          <w:sz w:val="26"/>
          <w:szCs w:val="26"/>
          <w:shd w:val="clear" w:color="auto" w:fill="FFFFFF"/>
        </w:rPr>
        <w:t>IV. TỔ CHỨC THỰC HIỆN</w:t>
      </w:r>
    </w:p>
    <w:p w14:paraId="2CBEC100" w14:textId="77777777" w:rsidR="002902BE" w:rsidRDefault="00923DD5" w:rsidP="00935C20">
      <w:pPr>
        <w:shd w:val="clear" w:color="auto" w:fill="FFFFFF"/>
        <w:tabs>
          <w:tab w:val="left" w:pos="567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BCH </w:t>
      </w:r>
      <w:r w:rsidR="00EE546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Đoàn </w:t>
      </w:r>
      <w:r w:rsidR="00E62A3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TNCS Hồ Chí Minh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trường </w:t>
      </w:r>
      <w:r w:rsidR="00E62A3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THPT Ngô Gia Tự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xây dựng kế hoạch hội thi</w:t>
      </w:r>
      <w:r w:rsidR="00AF0BB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;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thành lập Ban Tổ chức, Ban giám khảo</w:t>
      </w:r>
      <w:r w:rsidR="00AF0BB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AF0BB5" w:rsidRPr="00AF0BB5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(có danh sách kèm theo)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, lập dự trù kinh phí và </w:t>
      </w:r>
      <w:r w:rsidR="00FF5E1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trình phê duyệt của Đảng ủy</w:t>
      </w:r>
      <w:r w:rsidR="002902BE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</w:t>
      </w:r>
    </w:p>
    <w:p w14:paraId="2CFED725" w14:textId="77777777" w:rsidR="002902BE" w:rsidRPr="002902BE" w:rsidRDefault="002902BE" w:rsidP="00935C20">
      <w:pPr>
        <w:shd w:val="clear" w:color="auto" w:fill="FFFFFF"/>
        <w:tabs>
          <w:tab w:val="left" w:pos="567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Ban truyền thông </w:t>
      </w:r>
      <w:r w:rsidR="00AF0BB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sự kiện: thiết kế </w:t>
      </w:r>
      <w:r w:rsidR="00AF1E59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phông chương trình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, tuyên truyền về Hội thi, phụ trách âm thanh, MC dẫn dắt các hoạt động chương trình, tham mưu ban tổ chức về ý tưởng trang trí và bố trí khu vực dự thi các đội</w:t>
      </w:r>
      <w:r w:rsidR="00AF0BB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AF0BB5" w:rsidRPr="00AF0BB5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(Có danh sách kèm theo)</w:t>
      </w:r>
      <w:r w:rsidR="00AF0BB5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.</w:t>
      </w:r>
    </w:p>
    <w:p w14:paraId="47907E7B" w14:textId="77777777" w:rsidR="00923DD5" w:rsidRDefault="00923DD5" w:rsidP="00935C20">
      <w:pPr>
        <w:shd w:val="clear" w:color="auto" w:fill="FFFFFF"/>
        <w:tabs>
          <w:tab w:val="left" w:pos="567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- </w:t>
      </w:r>
      <w:r w:rsidR="002902BE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BCH chi đoàn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tuyên truyền, phổ biến </w:t>
      </w:r>
      <w:r w:rsidR="00F4062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thể lệ 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tới các </w:t>
      </w:r>
      <w:r w:rsidR="002902BE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đoàn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viên trong </w:t>
      </w:r>
      <w:r w:rsidR="002902BE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chi đoàn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tham gia và cổ vũ. Lập</w:t>
      </w: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danh sách </w:t>
      </w:r>
      <w:r w:rsidR="00476FBD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đội thi</w:t>
      </w:r>
      <w:r w:rsidR="002902BE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và nộp về BTC trước ngày 17/10/2022. </w:t>
      </w:r>
      <w:r w:rsidR="00F4062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Đăng ký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F4062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các tiết mục ca hát với BTC trong phần giao lưu quà tặng âm nhạc</w:t>
      </w:r>
      <w:r w:rsidR="001D5CB8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(nếu có) trước ngày 17/10/2022.</w:t>
      </w:r>
    </w:p>
    <w:p w14:paraId="0D511EEF" w14:textId="77777777" w:rsidR="001D5CB8" w:rsidRDefault="001D5CB8" w:rsidP="00935C20">
      <w:pPr>
        <w:shd w:val="clear" w:color="auto" w:fill="FFFFFF"/>
        <w:tabs>
          <w:tab w:val="left" w:pos="567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GVCN phối hợp triển khai và quản lý học sinh tham gia hoạt động an toàn và đúng theo thể lệ kế hoạch hội thi.</w:t>
      </w:r>
    </w:p>
    <w:p w14:paraId="7C1C8007" w14:textId="77777777" w:rsidR="001D5CB8" w:rsidRDefault="001D5CB8" w:rsidP="00935C20">
      <w:pPr>
        <w:shd w:val="clear" w:color="auto" w:fill="FFFFFF"/>
        <w:tabs>
          <w:tab w:val="left" w:pos="567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- Phối hợp với bảo vệ nhà trường đảm bảo công tác an ninh trường học trong thời gian tổ chức hoạt động.</w:t>
      </w:r>
    </w:p>
    <w:p w14:paraId="6C687823" w14:textId="77777777" w:rsidR="00AF0BB5" w:rsidRDefault="00AF0BB5" w:rsidP="008C5D55">
      <w:pPr>
        <w:spacing w:after="0" w:line="288" w:lineRule="auto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br w:type="page"/>
      </w:r>
    </w:p>
    <w:p w14:paraId="7ED5D09F" w14:textId="77777777" w:rsidR="00AF0BB5" w:rsidRPr="00AF0BB5" w:rsidRDefault="00AF0BB5" w:rsidP="00264F0A">
      <w:pPr>
        <w:shd w:val="clear" w:color="auto" w:fill="FFFFFF"/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  <w:r w:rsidRPr="00AF0BB5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lastRenderedPageBreak/>
        <w:t>Danh sách Ban tổ chức, Ban giám khảo: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709"/>
        <w:gridCol w:w="3114"/>
        <w:gridCol w:w="3058"/>
        <w:gridCol w:w="1559"/>
        <w:gridCol w:w="1276"/>
      </w:tblGrid>
      <w:tr w:rsidR="00AF0BB5" w14:paraId="28EF52B3" w14:textId="77777777" w:rsidTr="00AF0BB5">
        <w:tc>
          <w:tcPr>
            <w:tcW w:w="709" w:type="dxa"/>
          </w:tcPr>
          <w:p w14:paraId="6BB151FB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3114" w:type="dxa"/>
          </w:tcPr>
          <w:p w14:paraId="0CA2EB85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Họ và tên</w:t>
            </w:r>
          </w:p>
        </w:tc>
        <w:tc>
          <w:tcPr>
            <w:tcW w:w="3058" w:type="dxa"/>
          </w:tcPr>
          <w:p w14:paraId="6131FEFE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Chức vụ</w:t>
            </w:r>
          </w:p>
        </w:tc>
        <w:tc>
          <w:tcPr>
            <w:tcW w:w="1559" w:type="dxa"/>
          </w:tcPr>
          <w:p w14:paraId="56104085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Công việc</w:t>
            </w:r>
          </w:p>
        </w:tc>
        <w:tc>
          <w:tcPr>
            <w:tcW w:w="1276" w:type="dxa"/>
          </w:tcPr>
          <w:p w14:paraId="48881DE2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Ghi chú</w:t>
            </w:r>
          </w:p>
        </w:tc>
      </w:tr>
      <w:tr w:rsidR="00AF0BB5" w14:paraId="002E7F66" w14:textId="77777777" w:rsidTr="00AF0BB5">
        <w:tc>
          <w:tcPr>
            <w:tcW w:w="709" w:type="dxa"/>
          </w:tcPr>
          <w:p w14:paraId="00447094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14" w:type="dxa"/>
          </w:tcPr>
          <w:p w14:paraId="5C9F7F2F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Nguyễn Thị Ánh Ngọc</w:t>
            </w:r>
          </w:p>
        </w:tc>
        <w:tc>
          <w:tcPr>
            <w:tcW w:w="3058" w:type="dxa"/>
          </w:tcPr>
          <w:p w14:paraId="6DDF085D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Bí thư Đoàn trường</w:t>
            </w:r>
          </w:p>
        </w:tc>
        <w:tc>
          <w:tcPr>
            <w:tcW w:w="1559" w:type="dxa"/>
          </w:tcPr>
          <w:p w14:paraId="2050BB4B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Ban tổ chức</w:t>
            </w:r>
          </w:p>
        </w:tc>
        <w:tc>
          <w:tcPr>
            <w:tcW w:w="1276" w:type="dxa"/>
          </w:tcPr>
          <w:p w14:paraId="542DE81D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AF0BB5" w14:paraId="3213F353" w14:textId="77777777" w:rsidTr="00AF0BB5">
        <w:tc>
          <w:tcPr>
            <w:tcW w:w="709" w:type="dxa"/>
          </w:tcPr>
          <w:p w14:paraId="12DA1DE3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14" w:type="dxa"/>
          </w:tcPr>
          <w:p w14:paraId="54B938EC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Nguyễn Thị Ngọc Anh</w:t>
            </w:r>
          </w:p>
        </w:tc>
        <w:tc>
          <w:tcPr>
            <w:tcW w:w="3058" w:type="dxa"/>
          </w:tcPr>
          <w:p w14:paraId="60C9AB6D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P. Bí thư Đoàn trường</w:t>
            </w:r>
          </w:p>
        </w:tc>
        <w:tc>
          <w:tcPr>
            <w:tcW w:w="1559" w:type="dxa"/>
          </w:tcPr>
          <w:p w14:paraId="33C26404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Ban tổ chức</w:t>
            </w:r>
          </w:p>
        </w:tc>
        <w:tc>
          <w:tcPr>
            <w:tcW w:w="1276" w:type="dxa"/>
          </w:tcPr>
          <w:p w14:paraId="4383CB1D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AF0BB5" w14:paraId="2ADF1EA3" w14:textId="77777777" w:rsidTr="00AF0BB5">
        <w:tc>
          <w:tcPr>
            <w:tcW w:w="709" w:type="dxa"/>
          </w:tcPr>
          <w:p w14:paraId="426A7E2F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14" w:type="dxa"/>
          </w:tcPr>
          <w:p w14:paraId="0A77B269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Nguyễn Đức Khanh</w:t>
            </w:r>
          </w:p>
        </w:tc>
        <w:tc>
          <w:tcPr>
            <w:tcW w:w="3058" w:type="dxa"/>
          </w:tcPr>
          <w:p w14:paraId="2D0417C0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P. Bí thư Đoàn trường</w:t>
            </w:r>
          </w:p>
        </w:tc>
        <w:tc>
          <w:tcPr>
            <w:tcW w:w="1559" w:type="dxa"/>
          </w:tcPr>
          <w:p w14:paraId="110FDDAB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Ban tổ chức</w:t>
            </w:r>
          </w:p>
        </w:tc>
        <w:tc>
          <w:tcPr>
            <w:tcW w:w="1276" w:type="dxa"/>
          </w:tcPr>
          <w:p w14:paraId="28B7B673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AF0BB5" w14:paraId="4FF3476D" w14:textId="77777777" w:rsidTr="00AF0BB5">
        <w:tc>
          <w:tcPr>
            <w:tcW w:w="709" w:type="dxa"/>
          </w:tcPr>
          <w:p w14:paraId="4CA72A48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14" w:type="dxa"/>
          </w:tcPr>
          <w:p w14:paraId="440DE88B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Nguyễn Thị Ái</w:t>
            </w:r>
          </w:p>
        </w:tc>
        <w:tc>
          <w:tcPr>
            <w:tcW w:w="3058" w:type="dxa"/>
          </w:tcPr>
          <w:p w14:paraId="649EF4E9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UV BTV Đoàn trường</w:t>
            </w:r>
          </w:p>
        </w:tc>
        <w:tc>
          <w:tcPr>
            <w:tcW w:w="1559" w:type="dxa"/>
          </w:tcPr>
          <w:p w14:paraId="4126755F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Ban tổ chức</w:t>
            </w:r>
          </w:p>
        </w:tc>
        <w:tc>
          <w:tcPr>
            <w:tcW w:w="1276" w:type="dxa"/>
          </w:tcPr>
          <w:p w14:paraId="7B719879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AF0BB5" w14:paraId="4D4D8248" w14:textId="77777777" w:rsidTr="00AF0BB5">
        <w:tc>
          <w:tcPr>
            <w:tcW w:w="709" w:type="dxa"/>
          </w:tcPr>
          <w:p w14:paraId="430808F9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14" w:type="dxa"/>
          </w:tcPr>
          <w:p w14:paraId="264D1346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Vũ Thị Hoài Thu</w:t>
            </w:r>
          </w:p>
        </w:tc>
        <w:tc>
          <w:tcPr>
            <w:tcW w:w="3058" w:type="dxa"/>
          </w:tcPr>
          <w:p w14:paraId="75E91D99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UV BTV Đoàn trường</w:t>
            </w:r>
          </w:p>
        </w:tc>
        <w:tc>
          <w:tcPr>
            <w:tcW w:w="1559" w:type="dxa"/>
          </w:tcPr>
          <w:p w14:paraId="0B216721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Ban tổ chức</w:t>
            </w:r>
          </w:p>
        </w:tc>
        <w:tc>
          <w:tcPr>
            <w:tcW w:w="1276" w:type="dxa"/>
          </w:tcPr>
          <w:p w14:paraId="1B7E09DF" w14:textId="77777777" w:rsidR="00AF0BB5" w:rsidRDefault="00AF0BB5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6F3C26" w14:paraId="7F7E8EAC" w14:textId="77777777" w:rsidTr="00AF0BB5">
        <w:tc>
          <w:tcPr>
            <w:tcW w:w="709" w:type="dxa"/>
          </w:tcPr>
          <w:p w14:paraId="318BEEEE" w14:textId="77777777" w:rsidR="006F3C26" w:rsidRDefault="006F3C26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14" w:type="dxa"/>
          </w:tcPr>
          <w:p w14:paraId="6059F414" w14:textId="457825DD" w:rsidR="006F3C26" w:rsidRDefault="006F3C26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Bùi Thị Kim Nhung</w:t>
            </w:r>
          </w:p>
        </w:tc>
        <w:tc>
          <w:tcPr>
            <w:tcW w:w="3058" w:type="dxa"/>
          </w:tcPr>
          <w:p w14:paraId="75F59860" w14:textId="2D5158DE" w:rsidR="006F3C26" w:rsidRDefault="006F3C26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TTCM</w:t>
            </w:r>
          </w:p>
        </w:tc>
        <w:tc>
          <w:tcPr>
            <w:tcW w:w="1559" w:type="dxa"/>
          </w:tcPr>
          <w:p w14:paraId="69E39767" w14:textId="77777777" w:rsidR="006F3C26" w:rsidRDefault="006F3C26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10</w:t>
            </w:r>
          </w:p>
        </w:tc>
        <w:tc>
          <w:tcPr>
            <w:tcW w:w="1276" w:type="dxa"/>
          </w:tcPr>
          <w:p w14:paraId="5B34466C" w14:textId="77777777" w:rsidR="006F3C26" w:rsidRDefault="006F3C26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317320" w14:paraId="59F4611F" w14:textId="77777777" w:rsidTr="00AF0BB5">
        <w:tc>
          <w:tcPr>
            <w:tcW w:w="709" w:type="dxa"/>
          </w:tcPr>
          <w:p w14:paraId="35345CD6" w14:textId="77777777" w:rsidR="00317320" w:rsidRDefault="00317320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14" w:type="dxa"/>
          </w:tcPr>
          <w:p w14:paraId="34DA5D6D" w14:textId="34DC4B5F" w:rsidR="00317320" w:rsidRDefault="00317320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Phạm Thị Hiếu</w:t>
            </w:r>
          </w:p>
        </w:tc>
        <w:tc>
          <w:tcPr>
            <w:tcW w:w="3058" w:type="dxa"/>
          </w:tcPr>
          <w:p w14:paraId="383EF6B7" w14:textId="01BC5C82" w:rsidR="00317320" w:rsidRDefault="00317320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TPCM</w:t>
            </w:r>
          </w:p>
        </w:tc>
        <w:tc>
          <w:tcPr>
            <w:tcW w:w="1559" w:type="dxa"/>
          </w:tcPr>
          <w:p w14:paraId="628B9555" w14:textId="77777777" w:rsidR="00317320" w:rsidRDefault="00317320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10</w:t>
            </w:r>
          </w:p>
        </w:tc>
        <w:tc>
          <w:tcPr>
            <w:tcW w:w="1276" w:type="dxa"/>
          </w:tcPr>
          <w:p w14:paraId="1FECC954" w14:textId="77777777" w:rsidR="00317320" w:rsidRDefault="00317320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317320" w14:paraId="1CFD9836" w14:textId="77777777" w:rsidTr="00AF0BB5">
        <w:tc>
          <w:tcPr>
            <w:tcW w:w="709" w:type="dxa"/>
          </w:tcPr>
          <w:p w14:paraId="0F3ED8A7" w14:textId="77777777" w:rsidR="00317320" w:rsidRDefault="00317320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14" w:type="dxa"/>
          </w:tcPr>
          <w:p w14:paraId="790A31D7" w14:textId="02444A44" w:rsidR="00317320" w:rsidRDefault="00317320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317320"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  <w:t>Trần Lệ Nguyễn Lam Phương</w:t>
            </w:r>
          </w:p>
        </w:tc>
        <w:tc>
          <w:tcPr>
            <w:tcW w:w="3058" w:type="dxa"/>
          </w:tcPr>
          <w:p w14:paraId="172707A2" w14:textId="10E1C283" w:rsidR="00317320" w:rsidRDefault="00317320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GVCN 12A09</w:t>
            </w:r>
          </w:p>
        </w:tc>
        <w:tc>
          <w:tcPr>
            <w:tcW w:w="1559" w:type="dxa"/>
          </w:tcPr>
          <w:p w14:paraId="4F5C9583" w14:textId="77777777" w:rsidR="00317320" w:rsidRDefault="00317320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10</w:t>
            </w:r>
          </w:p>
        </w:tc>
        <w:tc>
          <w:tcPr>
            <w:tcW w:w="1276" w:type="dxa"/>
          </w:tcPr>
          <w:p w14:paraId="2DE09D41" w14:textId="77777777" w:rsidR="00317320" w:rsidRDefault="00317320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926ED" w14:paraId="58DC365D" w14:textId="77777777" w:rsidTr="00AF0BB5">
        <w:tc>
          <w:tcPr>
            <w:tcW w:w="709" w:type="dxa"/>
          </w:tcPr>
          <w:p w14:paraId="47C5220A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14" w:type="dxa"/>
          </w:tcPr>
          <w:p w14:paraId="70B7ABFA" w14:textId="6FED67EA" w:rsidR="002926ED" w:rsidRPr="00317320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Đinh Thị Hằng</w:t>
            </w:r>
          </w:p>
        </w:tc>
        <w:tc>
          <w:tcPr>
            <w:tcW w:w="3058" w:type="dxa"/>
          </w:tcPr>
          <w:p w14:paraId="514D8790" w14:textId="01B85F71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GVCN 12A03</w:t>
            </w:r>
          </w:p>
        </w:tc>
        <w:tc>
          <w:tcPr>
            <w:tcW w:w="1559" w:type="dxa"/>
          </w:tcPr>
          <w:p w14:paraId="26566EF7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11</w:t>
            </w:r>
          </w:p>
        </w:tc>
        <w:tc>
          <w:tcPr>
            <w:tcW w:w="1276" w:type="dxa"/>
          </w:tcPr>
          <w:p w14:paraId="5CEBB06D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926ED" w14:paraId="66DAC972" w14:textId="77777777" w:rsidTr="00AF0BB5">
        <w:tc>
          <w:tcPr>
            <w:tcW w:w="709" w:type="dxa"/>
          </w:tcPr>
          <w:p w14:paraId="131E75CA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14" w:type="dxa"/>
          </w:tcPr>
          <w:p w14:paraId="12997E5B" w14:textId="03C5FEBD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Huỳnh Bảo Luân</w:t>
            </w:r>
          </w:p>
        </w:tc>
        <w:tc>
          <w:tcPr>
            <w:tcW w:w="3058" w:type="dxa"/>
          </w:tcPr>
          <w:p w14:paraId="259136D6" w14:textId="561EE5CC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GVCN 10C06</w:t>
            </w:r>
          </w:p>
        </w:tc>
        <w:tc>
          <w:tcPr>
            <w:tcW w:w="1559" w:type="dxa"/>
          </w:tcPr>
          <w:p w14:paraId="4EF1780C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11</w:t>
            </w:r>
          </w:p>
        </w:tc>
        <w:tc>
          <w:tcPr>
            <w:tcW w:w="1276" w:type="dxa"/>
          </w:tcPr>
          <w:p w14:paraId="20974911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926ED" w14:paraId="7E3746A4" w14:textId="77777777" w:rsidTr="00AF0BB5">
        <w:tc>
          <w:tcPr>
            <w:tcW w:w="709" w:type="dxa"/>
          </w:tcPr>
          <w:p w14:paraId="726F040F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114" w:type="dxa"/>
          </w:tcPr>
          <w:p w14:paraId="27FBB800" w14:textId="49BB90A8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Nguyễn Hà Hương Ngọc</w:t>
            </w:r>
          </w:p>
        </w:tc>
        <w:tc>
          <w:tcPr>
            <w:tcW w:w="3058" w:type="dxa"/>
          </w:tcPr>
          <w:p w14:paraId="7ECE97E9" w14:textId="7541030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GVCN 12A08</w:t>
            </w:r>
          </w:p>
        </w:tc>
        <w:tc>
          <w:tcPr>
            <w:tcW w:w="1559" w:type="dxa"/>
          </w:tcPr>
          <w:p w14:paraId="56A6C386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11</w:t>
            </w:r>
          </w:p>
        </w:tc>
        <w:tc>
          <w:tcPr>
            <w:tcW w:w="1276" w:type="dxa"/>
          </w:tcPr>
          <w:p w14:paraId="56A7CB83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926ED" w14:paraId="46AE4D88" w14:textId="77777777" w:rsidTr="00AF0BB5">
        <w:tc>
          <w:tcPr>
            <w:tcW w:w="709" w:type="dxa"/>
          </w:tcPr>
          <w:p w14:paraId="299DEA8E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114" w:type="dxa"/>
          </w:tcPr>
          <w:p w14:paraId="2A3C0F7F" w14:textId="54B48787" w:rsidR="002926ED" w:rsidRDefault="008A1B26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Lương Thị Hồng Thúy</w:t>
            </w:r>
          </w:p>
        </w:tc>
        <w:tc>
          <w:tcPr>
            <w:tcW w:w="3058" w:type="dxa"/>
          </w:tcPr>
          <w:p w14:paraId="5D2B40AB" w14:textId="4849DE5F" w:rsidR="002926ED" w:rsidRDefault="008A1B26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GVCN 11B01</w:t>
            </w:r>
          </w:p>
        </w:tc>
        <w:tc>
          <w:tcPr>
            <w:tcW w:w="1559" w:type="dxa"/>
          </w:tcPr>
          <w:p w14:paraId="5F5CCF8A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12</w:t>
            </w:r>
          </w:p>
        </w:tc>
        <w:tc>
          <w:tcPr>
            <w:tcW w:w="1276" w:type="dxa"/>
          </w:tcPr>
          <w:p w14:paraId="0692BECC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926ED" w14:paraId="7D4BCDE8" w14:textId="77777777" w:rsidTr="00AF0BB5">
        <w:tc>
          <w:tcPr>
            <w:tcW w:w="709" w:type="dxa"/>
          </w:tcPr>
          <w:p w14:paraId="27E147CE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114" w:type="dxa"/>
          </w:tcPr>
          <w:p w14:paraId="088C64CF" w14:textId="05235A7D" w:rsidR="002926ED" w:rsidRDefault="008A1B26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Lý Thanh Tình</w:t>
            </w:r>
          </w:p>
        </w:tc>
        <w:tc>
          <w:tcPr>
            <w:tcW w:w="3058" w:type="dxa"/>
          </w:tcPr>
          <w:p w14:paraId="0D040ACE" w14:textId="40FD1636" w:rsidR="002926ED" w:rsidRDefault="008A1B26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GVBM Lịch sử</w:t>
            </w:r>
          </w:p>
        </w:tc>
        <w:tc>
          <w:tcPr>
            <w:tcW w:w="1559" w:type="dxa"/>
          </w:tcPr>
          <w:p w14:paraId="6F1F3DC0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12</w:t>
            </w:r>
          </w:p>
        </w:tc>
        <w:tc>
          <w:tcPr>
            <w:tcW w:w="1276" w:type="dxa"/>
          </w:tcPr>
          <w:p w14:paraId="1C90E271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926ED" w14:paraId="0F98F401" w14:textId="77777777" w:rsidTr="00AF0BB5">
        <w:tc>
          <w:tcPr>
            <w:tcW w:w="709" w:type="dxa"/>
          </w:tcPr>
          <w:p w14:paraId="60273AB6" w14:textId="0ACCCB58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114" w:type="dxa"/>
          </w:tcPr>
          <w:p w14:paraId="5C0434A7" w14:textId="41EF2746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Đỗ Thị Hạnh</w:t>
            </w:r>
          </w:p>
        </w:tc>
        <w:tc>
          <w:tcPr>
            <w:tcW w:w="3058" w:type="dxa"/>
          </w:tcPr>
          <w:p w14:paraId="2864D106" w14:textId="06126977" w:rsidR="002926ED" w:rsidRDefault="002926ED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GVCN 11B10</w:t>
            </w:r>
          </w:p>
        </w:tc>
        <w:tc>
          <w:tcPr>
            <w:tcW w:w="1559" w:type="dxa"/>
          </w:tcPr>
          <w:p w14:paraId="3EB38B4D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GK khối 12</w:t>
            </w:r>
          </w:p>
        </w:tc>
        <w:tc>
          <w:tcPr>
            <w:tcW w:w="1276" w:type="dxa"/>
          </w:tcPr>
          <w:p w14:paraId="08F3E4B0" w14:textId="77777777" w:rsidR="002926ED" w:rsidRDefault="002926ED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</w:tbl>
    <w:p w14:paraId="79D58973" w14:textId="77777777" w:rsidR="00AF0BB5" w:rsidRDefault="00AF0BB5" w:rsidP="00264F0A">
      <w:pPr>
        <w:shd w:val="clear" w:color="auto" w:fill="FFFFFF"/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</w:p>
    <w:p w14:paraId="1006FEBC" w14:textId="77777777" w:rsidR="00AF0BB5" w:rsidRPr="00AF0BB5" w:rsidRDefault="00AF0BB5" w:rsidP="00264F0A">
      <w:pPr>
        <w:shd w:val="clear" w:color="auto" w:fill="FFFFFF"/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  <w:r w:rsidRPr="00AF0BB5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 xml:space="preserve">Danh sách Ban </w:t>
      </w:r>
      <w:r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>truyền thông - sự kiện</w:t>
      </w:r>
      <w:r w:rsidRPr="00AF0BB5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>:</w:t>
      </w:r>
    </w:p>
    <w:tbl>
      <w:tblPr>
        <w:tblStyle w:val="TableGrid"/>
        <w:tblW w:w="9716" w:type="dxa"/>
        <w:tblLook w:val="04A0" w:firstRow="1" w:lastRow="0" w:firstColumn="1" w:lastColumn="0" w:noHBand="0" w:noVBand="1"/>
      </w:tblPr>
      <w:tblGrid>
        <w:gridCol w:w="709"/>
        <w:gridCol w:w="3117"/>
        <w:gridCol w:w="1254"/>
        <w:gridCol w:w="2853"/>
        <w:gridCol w:w="1783"/>
      </w:tblGrid>
      <w:tr w:rsidR="002A70DE" w14:paraId="4FACCF08" w14:textId="77777777" w:rsidTr="00264F0A">
        <w:tc>
          <w:tcPr>
            <w:tcW w:w="709" w:type="dxa"/>
          </w:tcPr>
          <w:p w14:paraId="776732CF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STT</w:t>
            </w:r>
          </w:p>
        </w:tc>
        <w:tc>
          <w:tcPr>
            <w:tcW w:w="3117" w:type="dxa"/>
          </w:tcPr>
          <w:p w14:paraId="4D151819" w14:textId="77777777" w:rsidR="00AF0BB5" w:rsidRPr="00AF0BB5" w:rsidRDefault="00AF0BB5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AF0BB5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Họ và tên</w:t>
            </w:r>
          </w:p>
        </w:tc>
        <w:tc>
          <w:tcPr>
            <w:tcW w:w="1254" w:type="dxa"/>
          </w:tcPr>
          <w:p w14:paraId="3D4A5C50" w14:textId="77777777" w:rsidR="00AF0BB5" w:rsidRPr="00AF0BB5" w:rsidRDefault="002A70DE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Chi đoàn</w:t>
            </w:r>
          </w:p>
        </w:tc>
        <w:tc>
          <w:tcPr>
            <w:tcW w:w="2853" w:type="dxa"/>
          </w:tcPr>
          <w:p w14:paraId="68C42BBF" w14:textId="3B3E1E45" w:rsidR="00AF0BB5" w:rsidRPr="00AF0BB5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Nhiệm vụ</w:t>
            </w:r>
          </w:p>
        </w:tc>
        <w:tc>
          <w:tcPr>
            <w:tcW w:w="1783" w:type="dxa"/>
          </w:tcPr>
          <w:p w14:paraId="48CF318D" w14:textId="6733E5C1" w:rsidR="00AF0BB5" w:rsidRPr="00AF0BB5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Số điện thoại</w:t>
            </w:r>
          </w:p>
        </w:tc>
      </w:tr>
      <w:tr w:rsidR="00264F0A" w14:paraId="094301D0" w14:textId="77777777" w:rsidTr="00264F0A">
        <w:tc>
          <w:tcPr>
            <w:tcW w:w="709" w:type="dxa"/>
          </w:tcPr>
          <w:p w14:paraId="27A6B7DB" w14:textId="417B05C1" w:rsidR="00264F0A" w:rsidRPr="00AF0BB5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17" w:type="dxa"/>
          </w:tcPr>
          <w:p w14:paraId="41E82559" w14:textId="28E6E6F0" w:rsidR="00264F0A" w:rsidRPr="00AF0BB5" w:rsidRDefault="00264F0A" w:rsidP="00264F0A">
            <w:pPr>
              <w:tabs>
                <w:tab w:val="left" w:pos="567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Phạm Quang Hùng</w:t>
            </w:r>
          </w:p>
        </w:tc>
        <w:tc>
          <w:tcPr>
            <w:tcW w:w="1254" w:type="dxa"/>
          </w:tcPr>
          <w:p w14:paraId="01EDAA8B" w14:textId="3D36530A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3" w:type="dxa"/>
          </w:tcPr>
          <w:p w14:paraId="15B4367E" w14:textId="681C75E8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Trưởng ban ND</w:t>
            </w:r>
          </w:p>
        </w:tc>
        <w:tc>
          <w:tcPr>
            <w:tcW w:w="1783" w:type="dxa"/>
          </w:tcPr>
          <w:p w14:paraId="3D9B48C2" w14:textId="26E425DE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0852418139</w:t>
            </w:r>
          </w:p>
        </w:tc>
      </w:tr>
      <w:tr w:rsidR="00264F0A" w14:paraId="37042D9E" w14:textId="77777777" w:rsidTr="00264F0A">
        <w:tc>
          <w:tcPr>
            <w:tcW w:w="709" w:type="dxa"/>
          </w:tcPr>
          <w:p w14:paraId="5B37D7E5" w14:textId="27989CE0" w:rsidR="00264F0A" w:rsidRPr="00AF0BB5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17" w:type="dxa"/>
          </w:tcPr>
          <w:p w14:paraId="08624F40" w14:textId="3EA70C36" w:rsidR="00264F0A" w:rsidRPr="00AF0BB5" w:rsidRDefault="00264F0A" w:rsidP="00264F0A">
            <w:pPr>
              <w:tabs>
                <w:tab w:val="left" w:pos="567"/>
              </w:tabs>
              <w:spacing w:line="288" w:lineRule="auto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 xml:space="preserve">Lê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Thủy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 xml:space="preserve"> Uyên</w:t>
            </w:r>
          </w:p>
        </w:tc>
        <w:tc>
          <w:tcPr>
            <w:tcW w:w="1254" w:type="dxa"/>
          </w:tcPr>
          <w:p w14:paraId="3E8702AC" w14:textId="298C5387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3" w:type="dxa"/>
          </w:tcPr>
          <w:p w14:paraId="5C7E51B5" w14:textId="076D28B4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Phó ban ND</w:t>
            </w:r>
          </w:p>
        </w:tc>
        <w:tc>
          <w:tcPr>
            <w:tcW w:w="1783" w:type="dxa"/>
          </w:tcPr>
          <w:p w14:paraId="751162B2" w14:textId="01BF3FE3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0335070336</w:t>
            </w:r>
          </w:p>
        </w:tc>
      </w:tr>
      <w:tr w:rsidR="00264F0A" w14:paraId="3D19602C" w14:textId="77777777" w:rsidTr="00264F0A">
        <w:tc>
          <w:tcPr>
            <w:tcW w:w="709" w:type="dxa"/>
          </w:tcPr>
          <w:p w14:paraId="338F3375" w14:textId="24C6F619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17" w:type="dxa"/>
          </w:tcPr>
          <w:p w14:paraId="17B5E945" w14:textId="4D691332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Hoàng Bảo Ngọc</w:t>
            </w:r>
          </w:p>
        </w:tc>
        <w:tc>
          <w:tcPr>
            <w:tcW w:w="1254" w:type="dxa"/>
          </w:tcPr>
          <w:p w14:paraId="38C2C6C5" w14:textId="17A20838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3" w:type="dxa"/>
          </w:tcPr>
          <w:p w14:paraId="23505114" w14:textId="7F63AB62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5B433A1D" w14:textId="2DB2CE6E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0392854384</w:t>
            </w:r>
          </w:p>
        </w:tc>
      </w:tr>
      <w:tr w:rsidR="00264F0A" w14:paraId="0FCB2EED" w14:textId="77777777" w:rsidTr="00264F0A">
        <w:tc>
          <w:tcPr>
            <w:tcW w:w="709" w:type="dxa"/>
          </w:tcPr>
          <w:p w14:paraId="118B5892" w14:textId="7FDBE3D0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17" w:type="dxa"/>
          </w:tcPr>
          <w:p w14:paraId="29D191B0" w14:textId="3FA6274E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Phạm Anh Thái</w:t>
            </w:r>
          </w:p>
        </w:tc>
        <w:tc>
          <w:tcPr>
            <w:tcW w:w="1254" w:type="dxa"/>
          </w:tcPr>
          <w:p w14:paraId="67CECCB3" w14:textId="3E21F97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3" w:type="dxa"/>
          </w:tcPr>
          <w:p w14:paraId="038FDEF9" w14:textId="54157864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4169B82B" w14:textId="56B87270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0706076112</w:t>
            </w:r>
          </w:p>
        </w:tc>
      </w:tr>
      <w:tr w:rsidR="00264F0A" w14:paraId="5BCA4686" w14:textId="77777777" w:rsidTr="00264F0A">
        <w:tc>
          <w:tcPr>
            <w:tcW w:w="709" w:type="dxa"/>
          </w:tcPr>
          <w:p w14:paraId="302E760B" w14:textId="00D36EED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17" w:type="dxa"/>
          </w:tcPr>
          <w:p w14:paraId="01735F0A" w14:textId="4FA0A12A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Trịnh Nguyễn Hiền Nhi</w:t>
            </w:r>
          </w:p>
        </w:tc>
        <w:tc>
          <w:tcPr>
            <w:tcW w:w="1254" w:type="dxa"/>
          </w:tcPr>
          <w:p w14:paraId="4211AA58" w14:textId="60539FC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3" w:type="dxa"/>
          </w:tcPr>
          <w:p w14:paraId="3AC0D626" w14:textId="03254EC4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12E44F7E" w14:textId="494B74E4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0934712038</w:t>
            </w:r>
          </w:p>
        </w:tc>
      </w:tr>
      <w:tr w:rsidR="00264F0A" w14:paraId="2F437FAC" w14:textId="77777777" w:rsidTr="00264F0A">
        <w:tc>
          <w:tcPr>
            <w:tcW w:w="709" w:type="dxa"/>
          </w:tcPr>
          <w:p w14:paraId="00D403C2" w14:textId="4A533943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17" w:type="dxa"/>
          </w:tcPr>
          <w:p w14:paraId="60A0CBCB" w14:textId="7D0B11EB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Phạm Minh Thư</w:t>
            </w:r>
          </w:p>
        </w:tc>
        <w:tc>
          <w:tcPr>
            <w:tcW w:w="1254" w:type="dxa"/>
          </w:tcPr>
          <w:p w14:paraId="13B70BEF" w14:textId="386B97F4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3" w:type="dxa"/>
          </w:tcPr>
          <w:p w14:paraId="70517EF4" w14:textId="2B47D62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01803A26" w14:textId="7DEF409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0838850855</w:t>
            </w:r>
          </w:p>
        </w:tc>
      </w:tr>
      <w:tr w:rsidR="00264F0A" w14:paraId="06E78AD2" w14:textId="77777777" w:rsidTr="00264F0A">
        <w:tc>
          <w:tcPr>
            <w:tcW w:w="709" w:type="dxa"/>
          </w:tcPr>
          <w:p w14:paraId="4B85C858" w14:textId="5C94927D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17" w:type="dxa"/>
          </w:tcPr>
          <w:p w14:paraId="6663BBA9" w14:textId="5E8D404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Ngô Hoàng Phúc</w:t>
            </w:r>
          </w:p>
        </w:tc>
        <w:tc>
          <w:tcPr>
            <w:tcW w:w="1254" w:type="dxa"/>
          </w:tcPr>
          <w:p w14:paraId="1B2322E8" w14:textId="12B14A0E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3" w:type="dxa"/>
          </w:tcPr>
          <w:p w14:paraId="2DFECFF6" w14:textId="1D528B29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237CD441" w14:textId="02B16FA7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0888570839</w:t>
            </w:r>
          </w:p>
        </w:tc>
      </w:tr>
      <w:tr w:rsidR="00264F0A" w14:paraId="2D7AB1B2" w14:textId="77777777" w:rsidTr="00264F0A">
        <w:tc>
          <w:tcPr>
            <w:tcW w:w="709" w:type="dxa"/>
          </w:tcPr>
          <w:p w14:paraId="690515B4" w14:textId="4AC4B248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17" w:type="dxa"/>
          </w:tcPr>
          <w:p w14:paraId="031E7BA7" w14:textId="230B6879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Trương Gia Hân</w:t>
            </w:r>
          </w:p>
        </w:tc>
        <w:tc>
          <w:tcPr>
            <w:tcW w:w="1254" w:type="dxa"/>
          </w:tcPr>
          <w:p w14:paraId="437A604D" w14:textId="07B3ABAC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3" w:type="dxa"/>
          </w:tcPr>
          <w:p w14:paraId="48CD5160" w14:textId="12CDA46D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07B7B3D5" w14:textId="7629B340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0777497979</w:t>
            </w:r>
          </w:p>
        </w:tc>
      </w:tr>
      <w:tr w:rsidR="00264F0A" w14:paraId="672C0D21" w14:textId="77777777" w:rsidTr="00264F0A">
        <w:tc>
          <w:tcPr>
            <w:tcW w:w="709" w:type="dxa"/>
          </w:tcPr>
          <w:p w14:paraId="6924C309" w14:textId="76F84B12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17" w:type="dxa"/>
          </w:tcPr>
          <w:p w14:paraId="425B1739" w14:textId="38CE8D4B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Phan Linh Chi</w:t>
            </w:r>
          </w:p>
        </w:tc>
        <w:tc>
          <w:tcPr>
            <w:tcW w:w="1254" w:type="dxa"/>
          </w:tcPr>
          <w:p w14:paraId="3B96AF36" w14:textId="670F579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53" w:type="dxa"/>
          </w:tcPr>
          <w:p w14:paraId="1ECC8BBA" w14:textId="529FA0BB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281921A2" w14:textId="50E6093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0794656069</w:t>
            </w:r>
          </w:p>
        </w:tc>
      </w:tr>
      <w:tr w:rsidR="00264F0A" w14:paraId="0151247E" w14:textId="77777777" w:rsidTr="00264F0A">
        <w:tc>
          <w:tcPr>
            <w:tcW w:w="709" w:type="dxa"/>
          </w:tcPr>
          <w:p w14:paraId="7BC55F85" w14:textId="2E64E65B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17" w:type="dxa"/>
          </w:tcPr>
          <w:p w14:paraId="5DEE6B39" w14:textId="146BA565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Phạm Thuỳ Linh</w:t>
            </w:r>
          </w:p>
        </w:tc>
        <w:tc>
          <w:tcPr>
            <w:tcW w:w="1254" w:type="dxa"/>
          </w:tcPr>
          <w:p w14:paraId="1E9457EE" w14:textId="00B4D8C8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53" w:type="dxa"/>
          </w:tcPr>
          <w:p w14:paraId="3BFE005B" w14:textId="34ED0FE7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nội dung</w:t>
            </w:r>
          </w:p>
        </w:tc>
        <w:tc>
          <w:tcPr>
            <w:tcW w:w="1783" w:type="dxa"/>
          </w:tcPr>
          <w:p w14:paraId="1A60740F" w14:textId="0587E0F2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0866096276</w:t>
            </w:r>
          </w:p>
        </w:tc>
      </w:tr>
      <w:tr w:rsidR="00264F0A" w14:paraId="59D7674E" w14:textId="77777777" w:rsidTr="00264F0A">
        <w:tc>
          <w:tcPr>
            <w:tcW w:w="709" w:type="dxa"/>
          </w:tcPr>
          <w:p w14:paraId="20F19C5D" w14:textId="6FE5EB6D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117" w:type="dxa"/>
          </w:tcPr>
          <w:p w14:paraId="7008642A" w14:textId="086B4329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Nguyễn Diệu Linh</w:t>
            </w:r>
          </w:p>
        </w:tc>
        <w:tc>
          <w:tcPr>
            <w:tcW w:w="1254" w:type="dxa"/>
          </w:tcPr>
          <w:p w14:paraId="0CF7966F" w14:textId="15FC2137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12A11</w:t>
            </w:r>
          </w:p>
        </w:tc>
        <w:tc>
          <w:tcPr>
            <w:tcW w:w="2853" w:type="dxa"/>
          </w:tcPr>
          <w:p w14:paraId="1152E33D" w14:textId="0492F0A0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Trưởng ban phong trào</w:t>
            </w:r>
          </w:p>
        </w:tc>
        <w:tc>
          <w:tcPr>
            <w:tcW w:w="1783" w:type="dxa"/>
          </w:tcPr>
          <w:p w14:paraId="33E45681" w14:textId="1425D074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0906554580</w:t>
            </w:r>
          </w:p>
        </w:tc>
      </w:tr>
      <w:tr w:rsidR="00264F0A" w14:paraId="45DFBA93" w14:textId="77777777" w:rsidTr="00264F0A">
        <w:tc>
          <w:tcPr>
            <w:tcW w:w="709" w:type="dxa"/>
          </w:tcPr>
          <w:p w14:paraId="37A31060" w14:textId="6285A18B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117" w:type="dxa"/>
          </w:tcPr>
          <w:p w14:paraId="05B80214" w14:textId="09BAB551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Bùi Thị Yến Nhi</w:t>
            </w:r>
          </w:p>
        </w:tc>
        <w:tc>
          <w:tcPr>
            <w:tcW w:w="1254" w:type="dxa"/>
          </w:tcPr>
          <w:p w14:paraId="7F346C83" w14:textId="5ACAA4FA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3" w:type="dxa"/>
          </w:tcPr>
          <w:p w14:paraId="1933E716" w14:textId="2B27E40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phong trào</w:t>
            </w:r>
          </w:p>
        </w:tc>
        <w:tc>
          <w:tcPr>
            <w:tcW w:w="1783" w:type="dxa"/>
          </w:tcPr>
          <w:p w14:paraId="7734F674" w14:textId="34638A34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033843804</w:t>
            </w:r>
          </w:p>
        </w:tc>
      </w:tr>
      <w:tr w:rsidR="00264F0A" w14:paraId="528174A6" w14:textId="77777777" w:rsidTr="00264F0A">
        <w:tc>
          <w:tcPr>
            <w:tcW w:w="709" w:type="dxa"/>
          </w:tcPr>
          <w:p w14:paraId="33056BC0" w14:textId="3B932F88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117" w:type="dxa"/>
          </w:tcPr>
          <w:p w14:paraId="72037020" w14:textId="69B9C66D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Huỳnh Thị Thanh Ngọc</w:t>
            </w:r>
          </w:p>
        </w:tc>
        <w:tc>
          <w:tcPr>
            <w:tcW w:w="1254" w:type="dxa"/>
          </w:tcPr>
          <w:p w14:paraId="08F1717E" w14:textId="16FE4620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3" w:type="dxa"/>
          </w:tcPr>
          <w:p w14:paraId="319B979C" w14:textId="33D4FD2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phong trào</w:t>
            </w:r>
          </w:p>
        </w:tc>
        <w:tc>
          <w:tcPr>
            <w:tcW w:w="1783" w:type="dxa"/>
          </w:tcPr>
          <w:p w14:paraId="39141549" w14:textId="7FF9675D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64F0A" w14:paraId="168D3755" w14:textId="77777777" w:rsidTr="00264F0A">
        <w:tc>
          <w:tcPr>
            <w:tcW w:w="709" w:type="dxa"/>
          </w:tcPr>
          <w:p w14:paraId="4B64EA0F" w14:textId="18934CAD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117" w:type="dxa"/>
          </w:tcPr>
          <w:p w14:paraId="79740E8C" w14:textId="56CD693F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Hà Văn Nhu</w:t>
            </w:r>
          </w:p>
        </w:tc>
        <w:tc>
          <w:tcPr>
            <w:tcW w:w="1254" w:type="dxa"/>
          </w:tcPr>
          <w:p w14:paraId="745F0D8A" w14:textId="214B7F9D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11A11</w:t>
            </w:r>
          </w:p>
        </w:tc>
        <w:tc>
          <w:tcPr>
            <w:tcW w:w="2853" w:type="dxa"/>
          </w:tcPr>
          <w:p w14:paraId="7D974A8F" w14:textId="686B68D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Trưởng ban kỹ thuật</w:t>
            </w:r>
          </w:p>
        </w:tc>
        <w:tc>
          <w:tcPr>
            <w:tcW w:w="1783" w:type="dxa"/>
          </w:tcPr>
          <w:p w14:paraId="301451A7" w14:textId="7BA148BB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0849072005</w:t>
            </w:r>
          </w:p>
        </w:tc>
      </w:tr>
      <w:tr w:rsidR="00264F0A" w14:paraId="3B250C39" w14:textId="77777777" w:rsidTr="00264F0A">
        <w:tc>
          <w:tcPr>
            <w:tcW w:w="709" w:type="dxa"/>
          </w:tcPr>
          <w:p w14:paraId="42906C2E" w14:textId="65F13B46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3117" w:type="dxa"/>
          </w:tcPr>
          <w:p w14:paraId="3992F24F" w14:textId="75702537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Thân Đức Khánh</w:t>
            </w:r>
          </w:p>
        </w:tc>
        <w:tc>
          <w:tcPr>
            <w:tcW w:w="1254" w:type="dxa"/>
          </w:tcPr>
          <w:p w14:paraId="5566931F" w14:textId="6A50B5C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53" w:type="dxa"/>
          </w:tcPr>
          <w:p w14:paraId="5B26DE9B" w14:textId="355A6471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Phó ban kỹ thuật</w:t>
            </w:r>
          </w:p>
        </w:tc>
        <w:tc>
          <w:tcPr>
            <w:tcW w:w="1783" w:type="dxa"/>
          </w:tcPr>
          <w:p w14:paraId="7D36D20C" w14:textId="67CC120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0842026679</w:t>
            </w:r>
          </w:p>
        </w:tc>
      </w:tr>
      <w:tr w:rsidR="00264F0A" w14:paraId="7CD3A9A3" w14:textId="77777777" w:rsidTr="00264F0A">
        <w:tc>
          <w:tcPr>
            <w:tcW w:w="709" w:type="dxa"/>
          </w:tcPr>
          <w:p w14:paraId="1752B5E9" w14:textId="727BCFA2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117" w:type="dxa"/>
          </w:tcPr>
          <w:p w14:paraId="5B195EE5" w14:textId="1ADC5B41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Lại Thanh Ngọc Quỳnh</w:t>
            </w:r>
          </w:p>
        </w:tc>
        <w:tc>
          <w:tcPr>
            <w:tcW w:w="1254" w:type="dxa"/>
          </w:tcPr>
          <w:p w14:paraId="775A5A52" w14:textId="12A595BF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53" w:type="dxa"/>
          </w:tcPr>
          <w:p w14:paraId="6047E18A" w14:textId="756E7EA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kỹ thuật</w:t>
            </w:r>
          </w:p>
        </w:tc>
        <w:tc>
          <w:tcPr>
            <w:tcW w:w="1783" w:type="dxa"/>
          </w:tcPr>
          <w:p w14:paraId="40A45EBF" w14:textId="2AFDA456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0386685383</w:t>
            </w:r>
          </w:p>
        </w:tc>
      </w:tr>
      <w:tr w:rsidR="00264F0A" w14:paraId="19E3E1C0" w14:textId="77777777" w:rsidTr="00264F0A">
        <w:tc>
          <w:tcPr>
            <w:tcW w:w="709" w:type="dxa"/>
          </w:tcPr>
          <w:p w14:paraId="5F1FD3C4" w14:textId="12D96693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3117" w:type="dxa"/>
          </w:tcPr>
          <w:p w14:paraId="630BE24A" w14:textId="5F963ECC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Đặng Hồ Như Nguyệt</w:t>
            </w:r>
          </w:p>
        </w:tc>
        <w:tc>
          <w:tcPr>
            <w:tcW w:w="1254" w:type="dxa"/>
          </w:tcPr>
          <w:p w14:paraId="59F513C9" w14:textId="21F403DC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11B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53" w:type="dxa"/>
          </w:tcPr>
          <w:p w14:paraId="2A04FD3B" w14:textId="2944CA0B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kỹ thuật</w:t>
            </w:r>
          </w:p>
        </w:tc>
        <w:tc>
          <w:tcPr>
            <w:tcW w:w="1783" w:type="dxa"/>
          </w:tcPr>
          <w:p w14:paraId="1C7399E7" w14:textId="51AD5187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  <w:tr w:rsidR="00264F0A" w14:paraId="3DB90E88" w14:textId="77777777" w:rsidTr="00264F0A">
        <w:tc>
          <w:tcPr>
            <w:tcW w:w="709" w:type="dxa"/>
          </w:tcPr>
          <w:p w14:paraId="56584A61" w14:textId="3940DE75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3117" w:type="dxa"/>
          </w:tcPr>
          <w:p w14:paraId="142A5DF5" w14:textId="4F07C789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Đào Thị Kim Phượng</w:t>
            </w:r>
          </w:p>
        </w:tc>
        <w:tc>
          <w:tcPr>
            <w:tcW w:w="1254" w:type="dxa"/>
          </w:tcPr>
          <w:p w14:paraId="38633701" w14:textId="787EADCE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12A11</w:t>
            </w:r>
          </w:p>
        </w:tc>
        <w:tc>
          <w:tcPr>
            <w:tcW w:w="2853" w:type="dxa"/>
          </w:tcPr>
          <w:p w14:paraId="5141E147" w14:textId="2EDEAC47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kỹ thuật</w:t>
            </w:r>
          </w:p>
        </w:tc>
        <w:tc>
          <w:tcPr>
            <w:tcW w:w="1783" w:type="dxa"/>
          </w:tcPr>
          <w:p w14:paraId="676C384F" w14:textId="2F83DDC3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0832713926</w:t>
            </w:r>
          </w:p>
        </w:tc>
      </w:tr>
      <w:tr w:rsidR="00264F0A" w14:paraId="5995C42C" w14:textId="77777777" w:rsidTr="00264F0A">
        <w:tc>
          <w:tcPr>
            <w:tcW w:w="709" w:type="dxa"/>
          </w:tcPr>
          <w:p w14:paraId="7F6F5D74" w14:textId="08A30C2B" w:rsid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3117" w:type="dxa"/>
          </w:tcPr>
          <w:p w14:paraId="6E613A7A" w14:textId="70DF3DA1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 xml:space="preserve">Nguyễn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 xml:space="preserve"> Linh</w:t>
            </w:r>
          </w:p>
        </w:tc>
        <w:tc>
          <w:tcPr>
            <w:tcW w:w="1254" w:type="dxa"/>
          </w:tcPr>
          <w:p w14:paraId="230D4698" w14:textId="3F4C47BE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10C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53" w:type="dxa"/>
          </w:tcPr>
          <w:p w14:paraId="4F59FAD4" w14:textId="6C692068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Tiểu ban kỹ thuật</w:t>
            </w:r>
          </w:p>
        </w:tc>
        <w:tc>
          <w:tcPr>
            <w:tcW w:w="1783" w:type="dxa"/>
          </w:tcPr>
          <w:p w14:paraId="49F8670A" w14:textId="180D3490" w:rsidR="00264F0A" w:rsidRPr="00264F0A" w:rsidRDefault="00264F0A" w:rsidP="00264F0A">
            <w:pPr>
              <w:tabs>
                <w:tab w:val="left" w:pos="567"/>
              </w:tabs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264F0A">
              <w:rPr>
                <w:rFonts w:ascii="Times New Roman" w:hAnsi="Times New Roman" w:cs="Times New Roman"/>
                <w:sz w:val="26"/>
                <w:szCs w:val="26"/>
              </w:rPr>
              <w:t>0948205595</w:t>
            </w:r>
          </w:p>
        </w:tc>
      </w:tr>
    </w:tbl>
    <w:p w14:paraId="5C1BEEB6" w14:textId="77777777" w:rsidR="00AF0BB5" w:rsidRDefault="00AF0BB5" w:rsidP="008C5D55">
      <w:pPr>
        <w:shd w:val="clear" w:color="auto" w:fill="FFFFFF"/>
        <w:tabs>
          <w:tab w:val="lef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</w:p>
    <w:p w14:paraId="36A1B534" w14:textId="77777777" w:rsidR="0009064D" w:rsidRDefault="008C5D55" w:rsidP="00935C20">
      <w:pPr>
        <w:spacing w:after="0" w:line="312" w:lineRule="auto"/>
        <w:ind w:firstLine="567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br w:type="page"/>
      </w:r>
      <w:r w:rsidR="0009064D" w:rsidRPr="0009064D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lastRenderedPageBreak/>
        <w:t>V. KINH PHÍ</w:t>
      </w:r>
      <w:r w:rsidR="0009064D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 xml:space="preserve"> DỰ KIẾN</w:t>
      </w:r>
    </w:p>
    <w:p w14:paraId="74B153BE" w14:textId="77777777" w:rsidR="0009064D" w:rsidRDefault="0009064D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Trang trí, khánh tiết: 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00.000 vnđ</w:t>
      </w:r>
    </w:p>
    <w:p w14:paraId="51E6A7A5" w14:textId="61C7D6E4" w:rsidR="0009064D" w:rsidRDefault="00A72673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Hỗ trợ </w:t>
      </w:r>
      <w:r w:rsidR="00BA005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nhân sự ban truyền thông sự kiện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: 1</w:t>
      </w:r>
      <w:r w:rsidR="00D02F99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học sinh x 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0.000 vnđ = 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3</w:t>
      </w:r>
      <w:r w:rsidR="00D02F99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8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.000 vnđ.</w:t>
      </w:r>
    </w:p>
    <w:p w14:paraId="18BA3617" w14:textId="77777777" w:rsidR="00A72673" w:rsidRDefault="00A72673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Hỗ trợ BGK: 9 người x </w:t>
      </w:r>
      <w:r w:rsidR="00AD388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15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0.000 vnđ = </w:t>
      </w:r>
      <w:r w:rsidR="0030068A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1.350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.000 vnđ</w:t>
      </w:r>
    </w:p>
    <w:p w14:paraId="3AB9DF55" w14:textId="77777777" w:rsidR="00E32AF2" w:rsidRDefault="00E32AF2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Hỗ trợ BTC: 5 người x 150.000 vnđ = 750.000 vnđ</w:t>
      </w:r>
    </w:p>
    <w:p w14:paraId="07B98498" w14:textId="77777777" w:rsidR="00A72673" w:rsidRDefault="00A72673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Giải thưởng: </w:t>
      </w:r>
      <w:r w:rsidR="00D0362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77</w:t>
      </w:r>
      <w:r w:rsidR="000153EA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.000 vnđ/ khối x 3 khối = </w:t>
      </w:r>
      <w:r w:rsidR="00AD388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2.</w:t>
      </w:r>
      <w:r w:rsidR="00D0362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31</w:t>
      </w:r>
      <w:r w:rsidR="00AD388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.000 vnđ</w:t>
      </w:r>
    </w:p>
    <w:p w14:paraId="73205DFC" w14:textId="65CDDA39" w:rsidR="00A72673" w:rsidRPr="0009064D" w:rsidRDefault="008E2FFC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Tổng kinh phí: </w:t>
      </w:r>
      <w:r w:rsidR="00E32AF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6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</w:t>
      </w:r>
      <w:r w:rsidR="00E32AF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2</w:t>
      </w:r>
      <w:r w:rsidR="00D02F99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9</w:t>
      </w:r>
      <w:r w:rsidR="00BA0EA6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0</w:t>
      </w:r>
      <w:r w:rsidR="00A7267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.000 vn</w:t>
      </w:r>
      <w:r w:rsidR="006811C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đ </w:t>
      </w:r>
      <w:r w:rsidR="00D02F99" w:rsidRPr="00D02F99">
        <w:rPr>
          <w:rFonts w:ascii="Times New Roman" w:eastAsia="Times New Roman" w:hAnsi="Times New Roman" w:cs="Times New Roman"/>
          <w:i/>
          <w:color w:val="141823"/>
          <w:sz w:val="26"/>
          <w:szCs w:val="26"/>
          <w:shd w:val="clear" w:color="auto" w:fill="FFFFFF"/>
        </w:rPr>
        <w:t>(Bằng chữ: Sáu triệu hai trăm chín mươi ngàn đồng)</w:t>
      </w:r>
      <w:r w:rsidR="00D02F99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6811CF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trích từ kinh phí hỗ trợ hoạt động</w:t>
      </w:r>
      <w:r w:rsidR="00A7267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</w:t>
      </w:r>
      <w:r w:rsidR="00CA0FC4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phong trào của </w:t>
      </w:r>
      <w:r w:rsidR="00A72673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Đoàn TN.</w:t>
      </w:r>
    </w:p>
    <w:p w14:paraId="3BC2712D" w14:textId="77777777" w:rsidR="00F40625" w:rsidRDefault="00F40625" w:rsidP="00935C20">
      <w:pPr>
        <w:shd w:val="clear" w:color="auto" w:fill="FFFFFF"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Trên đây, là kế hoạch tổ chức Hội thi cắm hoa nghệ thuật chào mừng ngày Phụ nữ Việt Nam của Đoàn </w:t>
      </w:r>
      <w:r w:rsidR="00E32AF2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TNCS Hồ Chí Minh</w:t>
      </w:r>
      <w:r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 xml:space="preserve"> trường THPT Ngô Gia Tự, đề nghị các chi đoàn triển khai thực hiện hiệu quả./.</w:t>
      </w:r>
    </w:p>
    <w:p w14:paraId="2D7CA317" w14:textId="77777777" w:rsidR="00E32AF2" w:rsidRDefault="00E32AF2" w:rsidP="008C5D55">
      <w:pPr>
        <w:shd w:val="clear" w:color="auto" w:fill="FFFFFF"/>
        <w:tabs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6"/>
          <w:szCs w:val="26"/>
          <w:shd w:val="clear" w:color="auto" w:fill="FFFFFF"/>
        </w:rPr>
      </w:pPr>
    </w:p>
    <w:p w14:paraId="218977BC" w14:textId="77777777" w:rsidR="00E32AF2" w:rsidRDefault="00E32AF2" w:rsidP="008C5D55">
      <w:pPr>
        <w:shd w:val="clear" w:color="auto" w:fill="FFFFFF"/>
        <w:tabs>
          <w:tab w:val="center" w:pos="7371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color w:val="141823"/>
          <w:sz w:val="26"/>
          <w:szCs w:val="26"/>
          <w:shd w:val="clear" w:color="auto" w:fill="FFFFFF"/>
        </w:rPr>
        <w:sectPr w:rsidR="00E32AF2" w:rsidSect="008C5D55">
          <w:pgSz w:w="11907" w:h="16840" w:code="9"/>
          <w:pgMar w:top="1134" w:right="1134" w:bottom="1134" w:left="1418" w:header="0" w:footer="0" w:gutter="0"/>
          <w:cols w:space="720"/>
          <w:docGrid w:linePitch="381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C5D55" w14:paraId="68DAC111" w14:textId="77777777" w:rsidTr="00E32AF2">
        <w:tc>
          <w:tcPr>
            <w:tcW w:w="4957" w:type="dxa"/>
          </w:tcPr>
          <w:p w14:paraId="31C31AA0" w14:textId="77777777" w:rsidR="00E32AF2" w:rsidRPr="00E32AF2" w:rsidRDefault="00E32AF2" w:rsidP="008C5D55">
            <w:pPr>
              <w:shd w:val="clear" w:color="auto" w:fill="FFFFFF"/>
              <w:tabs>
                <w:tab w:val="center" w:pos="7371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41823"/>
                <w:sz w:val="24"/>
                <w:szCs w:val="26"/>
                <w:u w:val="single"/>
                <w:shd w:val="clear" w:color="auto" w:fill="FFFFFF"/>
              </w:rPr>
            </w:pPr>
            <w:r w:rsidRPr="00E32AF2">
              <w:rPr>
                <w:rFonts w:ascii="Times New Roman" w:eastAsia="Times New Roman" w:hAnsi="Times New Roman" w:cs="Times New Roman"/>
                <w:b/>
                <w:i/>
                <w:color w:val="141823"/>
                <w:sz w:val="24"/>
                <w:szCs w:val="26"/>
                <w:u w:val="single"/>
                <w:shd w:val="clear" w:color="auto" w:fill="FFFFFF"/>
              </w:rPr>
              <w:t>Nơi nhận:</w:t>
            </w:r>
          </w:p>
          <w:p w14:paraId="24E12FDD" w14:textId="77777777" w:rsidR="00E32AF2" w:rsidRPr="00E32AF2" w:rsidRDefault="00E32AF2" w:rsidP="008C5D55">
            <w:pPr>
              <w:shd w:val="clear" w:color="auto" w:fill="FFFFFF"/>
              <w:tabs>
                <w:tab w:val="center" w:pos="7371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</w:pPr>
            <w:r w:rsidRPr="00E32AF2"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  <w:t>- Đảng ủy, BGH nhà trường (để báo cáo)</w:t>
            </w:r>
          </w:p>
          <w:p w14:paraId="6DF5EC8D" w14:textId="77777777" w:rsidR="00E32AF2" w:rsidRPr="00E32AF2" w:rsidRDefault="00E32AF2" w:rsidP="008C5D55">
            <w:pPr>
              <w:shd w:val="clear" w:color="auto" w:fill="FFFFFF"/>
              <w:tabs>
                <w:tab w:val="center" w:pos="7371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141823"/>
                <w:sz w:val="24"/>
                <w:szCs w:val="26"/>
                <w:shd w:val="clear" w:color="auto" w:fill="FFFFFF"/>
              </w:rPr>
            </w:pPr>
            <w:r w:rsidRPr="00E32AF2"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  <w:t>- GVCN (chỉ đạo thực hiện)</w:t>
            </w:r>
          </w:p>
          <w:p w14:paraId="0E80D111" w14:textId="77777777" w:rsidR="00E32AF2" w:rsidRPr="00E32AF2" w:rsidRDefault="00E32AF2" w:rsidP="008C5D55">
            <w:pPr>
              <w:shd w:val="clear" w:color="auto" w:fill="FFFFFF"/>
              <w:spacing w:line="288" w:lineRule="auto"/>
              <w:jc w:val="both"/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</w:pPr>
            <w:r w:rsidRPr="00E32AF2"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  <w:t>- BCH các chi đoàn (để thực hiện)</w:t>
            </w:r>
          </w:p>
          <w:p w14:paraId="7EE125C1" w14:textId="77777777" w:rsidR="00E32AF2" w:rsidRPr="00E32AF2" w:rsidRDefault="00E32AF2" w:rsidP="008C5D55">
            <w:pPr>
              <w:shd w:val="clear" w:color="auto" w:fill="FFFFFF"/>
              <w:spacing w:line="288" w:lineRule="auto"/>
              <w:ind w:right="1835"/>
              <w:jc w:val="both"/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</w:pPr>
            <w:r w:rsidRPr="00E32AF2">
              <w:rPr>
                <w:rFonts w:ascii="Times New Roman" w:eastAsia="Times New Roman" w:hAnsi="Times New Roman" w:cs="Times New Roman"/>
                <w:i/>
                <w:color w:val="141823"/>
                <w:sz w:val="24"/>
                <w:szCs w:val="26"/>
                <w:shd w:val="clear" w:color="auto" w:fill="FFFFFF"/>
              </w:rPr>
              <w:t>- Lưu Vp Đoàn TN</w:t>
            </w:r>
          </w:p>
        </w:tc>
        <w:tc>
          <w:tcPr>
            <w:tcW w:w="4388" w:type="dxa"/>
          </w:tcPr>
          <w:p w14:paraId="1E72603D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41823"/>
                <w:sz w:val="26"/>
                <w:szCs w:val="26"/>
                <w:shd w:val="clear" w:color="auto" w:fill="FFFFFF"/>
              </w:rPr>
            </w:pPr>
            <w:r w:rsidRPr="00E32AF2">
              <w:rPr>
                <w:rFonts w:ascii="Times New Roman" w:eastAsia="Times New Roman" w:hAnsi="Times New Roman" w:cs="Times New Roman"/>
                <w:i/>
                <w:color w:val="141823"/>
                <w:sz w:val="26"/>
                <w:szCs w:val="26"/>
                <w:shd w:val="clear" w:color="auto" w:fill="FFFFFF"/>
              </w:rPr>
              <w:t>Ea Kar, ngày 11 tháng 10 năm 2022</w:t>
            </w:r>
          </w:p>
          <w:p w14:paraId="24E2D935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7F00">
              <w:rPr>
                <w:rFonts w:ascii="Times New Roman" w:eastAsia="Times New Roman" w:hAnsi="Times New Roman" w:cs="Times New Roman"/>
                <w:b/>
                <w:i/>
                <w:color w:val="141823"/>
                <w:sz w:val="26"/>
                <w:szCs w:val="26"/>
                <w:shd w:val="clear" w:color="auto" w:fill="FFFFFF"/>
              </w:rPr>
              <w:t>Phó bí thư</w:t>
            </w:r>
          </w:p>
          <w:p w14:paraId="2DB37FF3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A4061DF" w14:textId="6E7A1101" w:rsidR="00E32AF2" w:rsidRPr="00CC63B3" w:rsidRDefault="00CC63B3" w:rsidP="008C5D5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63B3">
              <w:rPr>
                <w:rFonts w:ascii="Times New Roman" w:hAnsi="Times New Roman" w:cs="Times New Roman"/>
                <w:i/>
                <w:sz w:val="26"/>
                <w:szCs w:val="26"/>
              </w:rPr>
              <w:t>(Đã ký)</w:t>
            </w:r>
          </w:p>
          <w:p w14:paraId="72F7849F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A7B516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 w:rsidRPr="0009064D">
              <w:rPr>
                <w:rFonts w:ascii="Times New Roman" w:hAnsi="Times New Roman" w:cs="Times New Roman"/>
                <w:b/>
                <w:sz w:val="26"/>
                <w:szCs w:val="26"/>
              </w:rPr>
              <w:t>Nguyễn Thị Ngọc Anh</w:t>
            </w:r>
          </w:p>
        </w:tc>
      </w:tr>
      <w:tr w:rsidR="00E32AF2" w14:paraId="3FD4937B" w14:textId="77777777" w:rsidTr="00E32AF2">
        <w:tc>
          <w:tcPr>
            <w:tcW w:w="9345" w:type="dxa"/>
            <w:gridSpan w:val="2"/>
          </w:tcPr>
          <w:p w14:paraId="2B2D8C3C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699239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DUYỆT CỦA ĐẢNG ỦY</w:t>
            </w:r>
          </w:p>
          <w:p w14:paraId="29EB47CF" w14:textId="77777777" w:rsidR="00D228C0" w:rsidRDefault="00D228C0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  <w:p w14:paraId="261B3F91" w14:textId="45495915" w:rsidR="00E32AF2" w:rsidRDefault="00D228C0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  <w:t>(Đã ký)</w:t>
            </w:r>
          </w:p>
          <w:p w14:paraId="0037625D" w14:textId="67C547F9" w:rsidR="00D228C0" w:rsidRDefault="00D228C0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  <w:p w14:paraId="16671286" w14:textId="5767D453" w:rsidR="00D228C0" w:rsidRPr="00D228C0" w:rsidRDefault="00D228C0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</w:pPr>
            <w:r w:rsidRPr="00D228C0">
              <w:rPr>
                <w:rFonts w:ascii="Times New Roman" w:eastAsia="Times New Roman" w:hAnsi="Times New Roman" w:cs="Times New Roman"/>
                <w:b/>
                <w:color w:val="141823"/>
                <w:sz w:val="26"/>
                <w:szCs w:val="26"/>
                <w:shd w:val="clear" w:color="auto" w:fill="FFFFFF"/>
              </w:rPr>
              <w:t>Nguyễn Thanh Phong</w:t>
            </w:r>
          </w:p>
          <w:p w14:paraId="7E62739D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  <w:p w14:paraId="21FA5B5A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  <w:p w14:paraId="1C8F555A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  <w:p w14:paraId="41CA2660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  <w:p w14:paraId="032F1210" w14:textId="77777777" w:rsidR="00E32AF2" w:rsidRDefault="00E32AF2" w:rsidP="008C5D55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141823"/>
                <w:sz w:val="26"/>
                <w:szCs w:val="26"/>
                <w:shd w:val="clear" w:color="auto" w:fill="FFFFFF"/>
              </w:rPr>
            </w:pPr>
          </w:p>
        </w:tc>
      </w:tr>
    </w:tbl>
    <w:p w14:paraId="592A9AD8" w14:textId="77777777" w:rsidR="00E32AF2" w:rsidRDefault="00E32AF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sectPr w:rsidR="00E32AF2" w:rsidSect="00E32AF2">
          <w:type w:val="continuous"/>
          <w:pgSz w:w="11907" w:h="16840" w:code="9"/>
          <w:pgMar w:top="1134" w:right="1134" w:bottom="1134" w:left="1418" w:header="0" w:footer="0" w:gutter="0"/>
          <w:cols w:space="720"/>
          <w:docGrid w:linePitch="381"/>
        </w:sectPr>
      </w:pPr>
    </w:p>
    <w:p w14:paraId="5283340C" w14:textId="77777777" w:rsidR="00E32AF2" w:rsidRDefault="00E32AF2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</w:p>
    <w:p w14:paraId="0E709990" w14:textId="77777777" w:rsidR="0009064D" w:rsidRDefault="0009064D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</w:p>
    <w:p w14:paraId="10BFDDB1" w14:textId="77777777" w:rsidR="0009064D" w:rsidRPr="00923DD5" w:rsidRDefault="0009064D" w:rsidP="008C5D55">
      <w:pPr>
        <w:shd w:val="clear" w:color="auto" w:fill="FFFFFF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</w:rPr>
      </w:pPr>
    </w:p>
    <w:p w14:paraId="2BA88181" w14:textId="77777777" w:rsidR="0009064D" w:rsidRDefault="0009064D" w:rsidP="008C5D55">
      <w:pPr>
        <w:tabs>
          <w:tab w:val="center" w:pos="7513"/>
        </w:tabs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A7D0029" w14:textId="77777777" w:rsidR="0009064D" w:rsidRDefault="0009064D" w:rsidP="00D03626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14:paraId="287C1DFB" w14:textId="77777777" w:rsidR="0009064D" w:rsidRDefault="00D03626" w:rsidP="00D03626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14:paraId="3C96EE0A" w14:textId="77777777" w:rsidR="0009064D" w:rsidRDefault="0009064D" w:rsidP="00D03626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536D6E5" w14:textId="77777777" w:rsidR="0009064D" w:rsidRPr="00923DD5" w:rsidRDefault="008C5D55" w:rsidP="00D03626">
      <w:pPr>
        <w:shd w:val="clear" w:color="auto" w:fill="FFFFFF"/>
        <w:tabs>
          <w:tab w:val="center" w:pos="1985"/>
          <w:tab w:val="center" w:pos="7371"/>
        </w:tabs>
        <w:spacing w:after="0" w:line="312" w:lineRule="auto"/>
        <w:jc w:val="both"/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141823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9E2A7" wp14:editId="1DE91017">
                <wp:simplePos x="0" y="0"/>
                <wp:positionH relativeFrom="column">
                  <wp:posOffset>3670630</wp:posOffset>
                </wp:positionH>
                <wp:positionV relativeFrom="paragraph">
                  <wp:posOffset>238125</wp:posOffset>
                </wp:positionV>
                <wp:extent cx="20116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5C1792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05pt,18.75pt" to="447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56900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ab/>
      </w:r>
      <w:r w:rsidR="0009064D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>HUYỆN ĐOÀN EA KAR</w:t>
      </w:r>
      <w:r w:rsidR="0009064D"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ab/>
      </w:r>
      <w:r w:rsidR="0009064D" w:rsidRPr="008C5D55">
        <w:rPr>
          <w:rFonts w:ascii="Times New Roman" w:eastAsia="Times New Roman" w:hAnsi="Times New Roman" w:cs="Times New Roman"/>
          <w:b/>
          <w:color w:val="141823"/>
          <w:sz w:val="28"/>
          <w:szCs w:val="26"/>
          <w:shd w:val="clear" w:color="auto" w:fill="FFFFFF"/>
        </w:rPr>
        <w:t>ĐOÀN TNCS HỒ CHÍ MINH</w:t>
      </w:r>
    </w:p>
    <w:p w14:paraId="23DEB9D4" w14:textId="77777777" w:rsidR="0009064D" w:rsidRDefault="0009064D" w:rsidP="00D03626">
      <w:pPr>
        <w:shd w:val="clear" w:color="auto" w:fill="FFFFFF"/>
        <w:tabs>
          <w:tab w:val="center" w:pos="2268"/>
          <w:tab w:val="center" w:pos="7371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  <w:r w:rsidRPr="00923DD5">
        <w:rPr>
          <w:rFonts w:ascii="Times New Roman" w:eastAsia="Times New Roman" w:hAnsi="Times New Roman" w:cs="Times New Roman"/>
          <w:color w:val="141823"/>
          <w:sz w:val="26"/>
          <w:szCs w:val="26"/>
          <w:shd w:val="clear" w:color="auto" w:fill="FFFFFF"/>
        </w:rPr>
        <w:tab/>
      </w:r>
      <w:r w:rsidRPr="00923DD5"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>ĐOÀN TRƯỜNG THPT NGÔ GIA TỰ</w:t>
      </w:r>
      <w:r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  <w:tab/>
      </w:r>
    </w:p>
    <w:p w14:paraId="328BBB0E" w14:textId="77777777" w:rsidR="00E32AF2" w:rsidRDefault="00E32AF2" w:rsidP="00D0362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141823"/>
          <w:sz w:val="26"/>
          <w:szCs w:val="26"/>
          <w:shd w:val="clear" w:color="auto" w:fill="FFFFFF"/>
        </w:rPr>
      </w:pPr>
    </w:p>
    <w:p w14:paraId="3593D50A" w14:textId="77777777" w:rsidR="00EE5463" w:rsidRPr="008C5D55" w:rsidRDefault="0009064D" w:rsidP="00D03626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6"/>
          <w:shd w:val="clear" w:color="auto" w:fill="FFFFFF"/>
        </w:rPr>
      </w:pPr>
      <w:r w:rsidRPr="008C5D55">
        <w:rPr>
          <w:rFonts w:ascii="Times New Roman" w:eastAsia="Times New Roman" w:hAnsi="Times New Roman" w:cs="Times New Roman"/>
          <w:b/>
          <w:color w:val="141823"/>
          <w:sz w:val="28"/>
          <w:szCs w:val="26"/>
          <w:shd w:val="clear" w:color="auto" w:fill="FFFFFF"/>
        </w:rPr>
        <w:t>CHƯƠNG TRÌNH HỘI THI CẮM HOA NGHỆ THUẬT</w:t>
      </w:r>
    </w:p>
    <w:p w14:paraId="0360A904" w14:textId="77777777" w:rsidR="0009064D" w:rsidRPr="008C5D55" w:rsidRDefault="0009064D" w:rsidP="00D03626">
      <w:pPr>
        <w:shd w:val="clear" w:color="auto" w:fill="FFFFFF"/>
        <w:tabs>
          <w:tab w:val="center" w:pos="2268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</w:pPr>
      <w:r w:rsidRPr="008C5D55">
        <w:rPr>
          <w:rFonts w:ascii="Times New Roman" w:eastAsia="Times New Roman" w:hAnsi="Times New Roman" w:cs="Times New Roman"/>
          <w:b/>
          <w:color w:val="141823"/>
          <w:sz w:val="30"/>
          <w:szCs w:val="26"/>
          <w:shd w:val="clear" w:color="auto" w:fill="FFFFFF"/>
        </w:rPr>
        <w:t>CHÀO MỪNG NGÀY PHỤ NỮ VIỆT NAM (20/10/1930 – 20/10/2022)</w:t>
      </w:r>
    </w:p>
    <w:p w14:paraId="2E40C3C3" w14:textId="77777777" w:rsidR="0009064D" w:rsidRDefault="0009064D" w:rsidP="00D03626">
      <w:pPr>
        <w:shd w:val="clear" w:color="auto" w:fill="FFFFFF"/>
        <w:tabs>
          <w:tab w:val="center" w:pos="2268"/>
        </w:tabs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141823"/>
          <w:sz w:val="28"/>
          <w:szCs w:val="26"/>
          <w:shd w:val="clear" w:color="auto" w:fill="FFFFFF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2126"/>
      </w:tblGrid>
      <w:tr w:rsidR="00EE5463" w14:paraId="5EC1AA12" w14:textId="77777777" w:rsidTr="00235E95">
        <w:tc>
          <w:tcPr>
            <w:tcW w:w="1980" w:type="dxa"/>
            <w:vAlign w:val="center"/>
          </w:tcPr>
          <w:p w14:paraId="05A2EA5B" w14:textId="77777777" w:rsidR="00EE5463" w:rsidRDefault="00EE5463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Thời gian</w:t>
            </w:r>
          </w:p>
        </w:tc>
        <w:tc>
          <w:tcPr>
            <w:tcW w:w="3544" w:type="dxa"/>
            <w:vAlign w:val="center"/>
          </w:tcPr>
          <w:p w14:paraId="560568B8" w14:textId="77777777" w:rsidR="00EE5463" w:rsidRDefault="00EE5463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Nội dung</w:t>
            </w:r>
          </w:p>
        </w:tc>
        <w:tc>
          <w:tcPr>
            <w:tcW w:w="2268" w:type="dxa"/>
            <w:vAlign w:val="center"/>
          </w:tcPr>
          <w:p w14:paraId="288F3582" w14:textId="77777777" w:rsidR="00EE5463" w:rsidRDefault="00EE5463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Người thực hiện</w:t>
            </w:r>
          </w:p>
        </w:tc>
        <w:tc>
          <w:tcPr>
            <w:tcW w:w="2126" w:type="dxa"/>
            <w:vAlign w:val="center"/>
          </w:tcPr>
          <w:p w14:paraId="19048DD4" w14:textId="77777777" w:rsidR="00EE5463" w:rsidRDefault="00EE5463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</w:rPr>
              <w:t>Ghi chú</w:t>
            </w:r>
          </w:p>
        </w:tc>
      </w:tr>
      <w:tr w:rsidR="00EE5463" w14:paraId="7720CEDC" w14:textId="77777777" w:rsidTr="00235E95">
        <w:tc>
          <w:tcPr>
            <w:tcW w:w="1980" w:type="dxa"/>
            <w:vAlign w:val="center"/>
          </w:tcPr>
          <w:p w14:paraId="46A66D40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13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45</w:t>
            </w:r>
            <w:r w:rsidR="0039680F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9680F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00</w:t>
            </w:r>
            <w:r w:rsidR="0039680F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</w:p>
        </w:tc>
        <w:tc>
          <w:tcPr>
            <w:tcW w:w="3544" w:type="dxa"/>
            <w:vAlign w:val="center"/>
          </w:tcPr>
          <w:p w14:paraId="79B9FBA0" w14:textId="77777777" w:rsidR="00EE5463" w:rsidRPr="00690F3A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90F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Ổn định tổ chức</w:t>
            </w:r>
          </w:p>
        </w:tc>
        <w:tc>
          <w:tcPr>
            <w:tcW w:w="2268" w:type="dxa"/>
            <w:vAlign w:val="center"/>
          </w:tcPr>
          <w:p w14:paraId="6EF71EFC" w14:textId="77777777" w:rsidR="00EE5463" w:rsidRPr="00690F3A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90F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BCH Đoàn trường</w:t>
            </w:r>
          </w:p>
        </w:tc>
        <w:tc>
          <w:tcPr>
            <w:tcW w:w="2126" w:type="dxa"/>
            <w:vAlign w:val="center"/>
          </w:tcPr>
          <w:p w14:paraId="196C9F1D" w14:textId="77777777" w:rsidR="00EE5463" w:rsidRPr="00690F3A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690F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 đội thi nhận khu vực thi</w:t>
            </w:r>
          </w:p>
        </w:tc>
      </w:tr>
      <w:tr w:rsidR="00EE5463" w14:paraId="2CA8B1DE" w14:textId="77777777" w:rsidTr="00235E95">
        <w:tc>
          <w:tcPr>
            <w:tcW w:w="1980" w:type="dxa"/>
            <w:vAlign w:val="center"/>
          </w:tcPr>
          <w:p w14:paraId="40ACB805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h00</w:t>
            </w:r>
            <w:r w:rsidR="0039680F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- </w:t>
            </w:r>
            <w:r w:rsidR="008C5D55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8C5D55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  <w:r w:rsidR="008C5D55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5’</w:t>
            </w:r>
          </w:p>
        </w:tc>
        <w:tc>
          <w:tcPr>
            <w:tcW w:w="3544" w:type="dxa"/>
            <w:vAlign w:val="center"/>
          </w:tcPr>
          <w:p w14:paraId="3D1C7973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Tuyên bố lí do</w:t>
            </w:r>
          </w:p>
          <w:p w14:paraId="086BFE42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Giới thiệu đại biểu</w:t>
            </w:r>
          </w:p>
          <w:p w14:paraId="3205D669" w14:textId="77777777" w:rsidR="00EE5463" w:rsidRPr="00690F3A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Thông qua thể lệ Hội thi, giới thiệu BGK</w:t>
            </w:r>
          </w:p>
        </w:tc>
        <w:tc>
          <w:tcPr>
            <w:tcW w:w="2268" w:type="dxa"/>
            <w:vAlign w:val="center"/>
          </w:tcPr>
          <w:p w14:paraId="24FF48F9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MC</w:t>
            </w:r>
          </w:p>
          <w:p w14:paraId="709F2F3A" w14:textId="77777777" w:rsidR="00EE5463" w:rsidRPr="00690F3A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Ban truyền thông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 sự kiện</w:t>
            </w:r>
          </w:p>
        </w:tc>
        <w:tc>
          <w:tcPr>
            <w:tcW w:w="2126" w:type="dxa"/>
            <w:vAlign w:val="center"/>
          </w:tcPr>
          <w:p w14:paraId="25E3BBCF" w14:textId="77777777" w:rsidR="00EE5463" w:rsidRPr="00690F3A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E5463" w14:paraId="6B8BC770" w14:textId="77777777" w:rsidTr="00235E95">
        <w:tc>
          <w:tcPr>
            <w:tcW w:w="1980" w:type="dxa"/>
            <w:vAlign w:val="center"/>
          </w:tcPr>
          <w:p w14:paraId="5EBC57EE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’-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</w:p>
        </w:tc>
        <w:tc>
          <w:tcPr>
            <w:tcW w:w="3544" w:type="dxa"/>
            <w:vAlign w:val="center"/>
          </w:tcPr>
          <w:p w14:paraId="7A862DD5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 tiến hành kiểm tra nguyên vật liệu các đội thi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14:paraId="0899458F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 chia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khu vực kiểm tra các đội thi</w:t>
            </w:r>
          </w:p>
        </w:tc>
        <w:tc>
          <w:tcPr>
            <w:tcW w:w="2126" w:type="dxa"/>
            <w:vAlign w:val="center"/>
          </w:tcPr>
          <w:p w14:paraId="7B0E381E" w14:textId="77777777" w:rsidR="00EE5463" w:rsidRPr="00690F3A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E5463" w14:paraId="0D8E5898" w14:textId="77777777" w:rsidTr="00235E95">
        <w:tc>
          <w:tcPr>
            <w:tcW w:w="1980" w:type="dxa"/>
            <w:vAlign w:val="center"/>
          </w:tcPr>
          <w:p w14:paraId="6C6F0D4B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14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</w:p>
        </w:tc>
        <w:tc>
          <w:tcPr>
            <w:tcW w:w="3544" w:type="dxa"/>
            <w:vAlign w:val="center"/>
          </w:tcPr>
          <w:p w14:paraId="7B5DEEF4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Các </w:t>
            </w:r>
            <w:r w:rsidR="006964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đội thi tiến hành cắm hoa tại vị trí đội thi.</w:t>
            </w:r>
          </w:p>
          <w:p w14:paraId="5DA4F875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Tại sân khấu diễn ra hoạt động quà tặng âm nhạc: hát các khúc ca ngợi về mẹ, </w:t>
            </w:r>
            <w:r w:rsidR="00FF5E1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về người phụ nữ Việt Nam hoặc về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tình bạn.</w:t>
            </w:r>
          </w:p>
        </w:tc>
        <w:tc>
          <w:tcPr>
            <w:tcW w:w="2268" w:type="dxa"/>
            <w:vAlign w:val="center"/>
          </w:tcPr>
          <w:p w14:paraId="1CDC770C" w14:textId="77777777" w:rsidR="0039680F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MC</w:t>
            </w:r>
          </w:p>
          <w:p w14:paraId="50CFD955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Ban truyền thông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sự kiện.</w:t>
            </w:r>
          </w:p>
          <w:p w14:paraId="50D160C7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 quan sát quá trình thực hiện của các chi đoàn.</w:t>
            </w:r>
          </w:p>
        </w:tc>
        <w:tc>
          <w:tcPr>
            <w:tcW w:w="2126" w:type="dxa"/>
            <w:vAlign w:val="center"/>
          </w:tcPr>
          <w:p w14:paraId="0B7A9667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 chi đoàn đăng ký các tiết mục hát hoặc đàn hát với cô Ngọc Anh.</w:t>
            </w:r>
          </w:p>
          <w:p w14:paraId="78E8944D" w14:textId="77777777" w:rsidR="00EE5463" w:rsidRPr="00690F3A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(hoạt động quà tặng âm nhạc không tính điểm thi đua),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đây là hoạt động giao lưu giữa các chi đoàn.</w:t>
            </w:r>
          </w:p>
        </w:tc>
      </w:tr>
      <w:tr w:rsidR="00EE5463" w14:paraId="7CAF15EB" w14:textId="77777777" w:rsidTr="00235E95">
        <w:tc>
          <w:tcPr>
            <w:tcW w:w="1980" w:type="dxa"/>
            <w:vAlign w:val="center"/>
          </w:tcPr>
          <w:p w14:paraId="28E97432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15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0’</w:t>
            </w:r>
          </w:p>
        </w:tc>
        <w:tc>
          <w:tcPr>
            <w:tcW w:w="3544" w:type="dxa"/>
            <w:vAlign w:val="center"/>
          </w:tcPr>
          <w:p w14:paraId="1F1B65C0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 lựa chọn công bố các đội thi vào vòng chung kết, thi thuyết trình</w:t>
            </w:r>
          </w:p>
        </w:tc>
        <w:tc>
          <w:tcPr>
            <w:tcW w:w="2268" w:type="dxa"/>
            <w:vAlign w:val="center"/>
          </w:tcPr>
          <w:p w14:paraId="791B4A71" w14:textId="77777777" w:rsidR="00CA3768" w:rsidRDefault="00CA3768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 chọn sản phẩm</w:t>
            </w:r>
          </w:p>
          <w:p w14:paraId="2703CD22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MC công bố các đội thi phần thuyết trình</w:t>
            </w:r>
          </w:p>
        </w:tc>
        <w:tc>
          <w:tcPr>
            <w:tcW w:w="2126" w:type="dxa"/>
            <w:vAlign w:val="center"/>
          </w:tcPr>
          <w:p w14:paraId="57E16366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  <w:tr w:rsidR="00EE5463" w14:paraId="2741903F" w14:textId="77777777" w:rsidTr="00235E95">
        <w:tc>
          <w:tcPr>
            <w:tcW w:w="1980" w:type="dxa"/>
            <w:vAlign w:val="center"/>
          </w:tcPr>
          <w:p w14:paraId="63E8DEB7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16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</w:p>
        </w:tc>
        <w:tc>
          <w:tcPr>
            <w:tcW w:w="3544" w:type="dxa"/>
            <w:vAlign w:val="center"/>
          </w:tcPr>
          <w:p w14:paraId="77B5068B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Các đội thi thuyết trình</w:t>
            </w:r>
          </w:p>
        </w:tc>
        <w:tc>
          <w:tcPr>
            <w:tcW w:w="2268" w:type="dxa"/>
            <w:vAlign w:val="center"/>
          </w:tcPr>
          <w:p w14:paraId="76C8EA32" w14:textId="77777777" w:rsidR="00EE5463" w:rsidRDefault="00EE5463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 chấm điểm</w:t>
            </w:r>
          </w:p>
        </w:tc>
        <w:tc>
          <w:tcPr>
            <w:tcW w:w="2126" w:type="dxa"/>
            <w:vAlign w:val="center"/>
          </w:tcPr>
          <w:p w14:paraId="14CD68FE" w14:textId="77777777" w:rsidR="00EE5463" w:rsidRDefault="00FF5E16" w:rsidP="00BD4F66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Gửi nhạc nền (nếu có) về BTC trước khi thi.</w:t>
            </w:r>
          </w:p>
        </w:tc>
      </w:tr>
      <w:tr w:rsidR="00EE5463" w14:paraId="0C230425" w14:textId="77777777" w:rsidTr="00235E95">
        <w:tc>
          <w:tcPr>
            <w:tcW w:w="1980" w:type="dxa"/>
            <w:vAlign w:val="center"/>
          </w:tcPr>
          <w:p w14:paraId="19478EAA" w14:textId="77777777" w:rsidR="00EE5463" w:rsidRPr="0039680F" w:rsidRDefault="001D5CB8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’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-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</w:t>
            </w:r>
            <w:r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16</w:t>
            </w:r>
            <w:r w:rsidR="00EE5463" w:rsidRP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</w:t>
            </w:r>
            <w:r w:rsidR="008C5D5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  <w:r w:rsidR="0039680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5’</w:t>
            </w:r>
          </w:p>
        </w:tc>
        <w:tc>
          <w:tcPr>
            <w:tcW w:w="3544" w:type="dxa"/>
            <w:vAlign w:val="center"/>
          </w:tcPr>
          <w:p w14:paraId="6938D810" w14:textId="77777777" w:rsidR="00EE5463" w:rsidRDefault="00EE5463" w:rsidP="00BD4F66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Công bố kết quả, tổng kết hội thi</w:t>
            </w:r>
          </w:p>
        </w:tc>
        <w:tc>
          <w:tcPr>
            <w:tcW w:w="2268" w:type="dxa"/>
            <w:vAlign w:val="center"/>
          </w:tcPr>
          <w:p w14:paraId="44C5C284" w14:textId="77777777" w:rsidR="00EE5463" w:rsidRDefault="00EE5463" w:rsidP="001F4B4E">
            <w:pPr>
              <w:spacing w:line="312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BGK</w:t>
            </w:r>
          </w:p>
        </w:tc>
        <w:tc>
          <w:tcPr>
            <w:tcW w:w="2126" w:type="dxa"/>
            <w:vAlign w:val="center"/>
          </w:tcPr>
          <w:p w14:paraId="71C42096" w14:textId="77777777" w:rsidR="00EE5463" w:rsidRDefault="00EE5463" w:rsidP="00BD4F66">
            <w:pPr>
              <w:spacing w:line="312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</w:tr>
    </w:tbl>
    <w:p w14:paraId="3662B76A" w14:textId="77777777" w:rsidR="001A6A17" w:rsidRDefault="0009064D" w:rsidP="00D03626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4232B4A" w14:textId="77777777" w:rsidR="0009064D" w:rsidRPr="0009064D" w:rsidRDefault="0009064D" w:rsidP="00D03626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9064D">
        <w:rPr>
          <w:rFonts w:ascii="Times New Roman" w:hAnsi="Times New Roman" w:cs="Times New Roman"/>
          <w:b/>
          <w:sz w:val="26"/>
          <w:szCs w:val="26"/>
        </w:rPr>
        <w:t>BAN TỔ CHỨC</w:t>
      </w:r>
    </w:p>
    <w:sectPr w:rsidR="0009064D" w:rsidRPr="0009064D" w:rsidSect="00E32AF2">
      <w:type w:val="continuous"/>
      <w:pgSz w:w="11907" w:h="16840" w:code="9"/>
      <w:pgMar w:top="1134" w:right="1134" w:bottom="1134" w:left="1418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81834" w14:textId="77777777" w:rsidR="005E4735" w:rsidRDefault="005E4735" w:rsidP="008C5D55">
      <w:pPr>
        <w:spacing w:after="0" w:line="240" w:lineRule="auto"/>
      </w:pPr>
      <w:r>
        <w:separator/>
      </w:r>
    </w:p>
  </w:endnote>
  <w:endnote w:type="continuationSeparator" w:id="0">
    <w:p w14:paraId="07B286EA" w14:textId="77777777" w:rsidR="005E4735" w:rsidRDefault="005E4735" w:rsidP="008C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F2BF3" w14:textId="77777777" w:rsidR="005E4735" w:rsidRDefault="005E4735" w:rsidP="008C5D55">
      <w:pPr>
        <w:spacing w:after="0" w:line="240" w:lineRule="auto"/>
      </w:pPr>
      <w:r>
        <w:separator/>
      </w:r>
    </w:p>
  </w:footnote>
  <w:footnote w:type="continuationSeparator" w:id="0">
    <w:p w14:paraId="1D231635" w14:textId="77777777" w:rsidR="005E4735" w:rsidRDefault="005E4735" w:rsidP="008C5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D6692"/>
    <w:multiLevelType w:val="multilevel"/>
    <w:tmpl w:val="8AA8D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AF3BAD"/>
    <w:multiLevelType w:val="hybridMultilevel"/>
    <w:tmpl w:val="2228D00A"/>
    <w:lvl w:ilvl="0" w:tplc="2AA8FE9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141823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1867CF8"/>
    <w:multiLevelType w:val="multilevel"/>
    <w:tmpl w:val="29D6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D5"/>
    <w:rsid w:val="000031D8"/>
    <w:rsid w:val="000153EA"/>
    <w:rsid w:val="0009064D"/>
    <w:rsid w:val="000D4A5E"/>
    <w:rsid w:val="000E6355"/>
    <w:rsid w:val="001052F1"/>
    <w:rsid w:val="00156F2D"/>
    <w:rsid w:val="001A6A17"/>
    <w:rsid w:val="001B111F"/>
    <w:rsid w:val="001D5CB8"/>
    <w:rsid w:val="001E43D0"/>
    <w:rsid w:val="001E7F00"/>
    <w:rsid w:val="001F4B4E"/>
    <w:rsid w:val="00235E95"/>
    <w:rsid w:val="00264F0A"/>
    <w:rsid w:val="002902BE"/>
    <w:rsid w:val="002926ED"/>
    <w:rsid w:val="002A70DE"/>
    <w:rsid w:val="002B4883"/>
    <w:rsid w:val="002D5C3D"/>
    <w:rsid w:val="002E3EB4"/>
    <w:rsid w:val="0030068A"/>
    <w:rsid w:val="00301BF1"/>
    <w:rsid w:val="00317320"/>
    <w:rsid w:val="00317D47"/>
    <w:rsid w:val="003902FD"/>
    <w:rsid w:val="0039680F"/>
    <w:rsid w:val="003B1081"/>
    <w:rsid w:val="003B3650"/>
    <w:rsid w:val="00417CA2"/>
    <w:rsid w:val="00476FBD"/>
    <w:rsid w:val="004E65C8"/>
    <w:rsid w:val="004E70D3"/>
    <w:rsid w:val="00526603"/>
    <w:rsid w:val="00581FE1"/>
    <w:rsid w:val="005B756A"/>
    <w:rsid w:val="005D7EEC"/>
    <w:rsid w:val="005E4735"/>
    <w:rsid w:val="005F1679"/>
    <w:rsid w:val="006134C2"/>
    <w:rsid w:val="00622C2B"/>
    <w:rsid w:val="00631762"/>
    <w:rsid w:val="006811CF"/>
    <w:rsid w:val="00690F3A"/>
    <w:rsid w:val="0069640F"/>
    <w:rsid w:val="006F3C26"/>
    <w:rsid w:val="00704D26"/>
    <w:rsid w:val="0078116D"/>
    <w:rsid w:val="007C628F"/>
    <w:rsid w:val="008470D6"/>
    <w:rsid w:val="008745DD"/>
    <w:rsid w:val="008A1B26"/>
    <w:rsid w:val="008C5D55"/>
    <w:rsid w:val="008E2FFC"/>
    <w:rsid w:val="008E327E"/>
    <w:rsid w:val="00923DD5"/>
    <w:rsid w:val="00935C20"/>
    <w:rsid w:val="00947133"/>
    <w:rsid w:val="009B653D"/>
    <w:rsid w:val="009C3FAC"/>
    <w:rsid w:val="00A56900"/>
    <w:rsid w:val="00A72673"/>
    <w:rsid w:val="00AD3885"/>
    <w:rsid w:val="00AF0BB5"/>
    <w:rsid w:val="00AF1E59"/>
    <w:rsid w:val="00B63935"/>
    <w:rsid w:val="00BA0050"/>
    <w:rsid w:val="00BA0EA6"/>
    <w:rsid w:val="00BC6E4F"/>
    <w:rsid w:val="00BD4F66"/>
    <w:rsid w:val="00C77C4F"/>
    <w:rsid w:val="00C8056C"/>
    <w:rsid w:val="00C82E97"/>
    <w:rsid w:val="00C8698C"/>
    <w:rsid w:val="00C90143"/>
    <w:rsid w:val="00CA0FC4"/>
    <w:rsid w:val="00CA3768"/>
    <w:rsid w:val="00CC63B3"/>
    <w:rsid w:val="00D02F99"/>
    <w:rsid w:val="00D03626"/>
    <w:rsid w:val="00D04535"/>
    <w:rsid w:val="00D228C0"/>
    <w:rsid w:val="00D73BC4"/>
    <w:rsid w:val="00DA1ADB"/>
    <w:rsid w:val="00DF4C3F"/>
    <w:rsid w:val="00E32AF2"/>
    <w:rsid w:val="00E4239C"/>
    <w:rsid w:val="00E62A30"/>
    <w:rsid w:val="00E70FF1"/>
    <w:rsid w:val="00EE5463"/>
    <w:rsid w:val="00EE6CAE"/>
    <w:rsid w:val="00F35A72"/>
    <w:rsid w:val="00F40625"/>
    <w:rsid w:val="00F95AC2"/>
    <w:rsid w:val="00FA7E1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/"/>
  <w14:docId w14:val="612B9638"/>
  <w15:chartTrackingRefBased/>
  <w15:docId w15:val="{DCEAE818-BC58-462F-9AA3-7EFD135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7CA2"/>
    <w:pPr>
      <w:ind w:left="720"/>
      <w:contextualSpacing/>
    </w:pPr>
  </w:style>
  <w:style w:type="table" w:styleId="TableGrid">
    <w:name w:val="Table Grid"/>
    <w:basedOn w:val="TableNormal"/>
    <w:uiPriority w:val="39"/>
    <w:rsid w:val="0069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55"/>
  </w:style>
  <w:style w:type="paragraph" w:styleId="Footer">
    <w:name w:val="footer"/>
    <w:basedOn w:val="Normal"/>
    <w:link w:val="FooterChar"/>
    <w:uiPriority w:val="99"/>
    <w:unhideWhenUsed/>
    <w:rsid w:val="008C5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anh ngoc</cp:lastModifiedBy>
  <cp:revision>107</cp:revision>
  <dcterms:created xsi:type="dcterms:W3CDTF">2022-10-10T15:34:00Z</dcterms:created>
  <dcterms:modified xsi:type="dcterms:W3CDTF">2022-10-12T04:29:00Z</dcterms:modified>
</cp:coreProperties>
</file>