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26" w:type="pct"/>
        <w:tblInd w:w="-882" w:type="dxa"/>
        <w:tblLook w:val="01E0" w:firstRow="1" w:lastRow="1" w:firstColumn="1" w:lastColumn="1" w:noHBand="0" w:noVBand="0"/>
      </w:tblPr>
      <w:tblGrid>
        <w:gridCol w:w="6209"/>
        <w:gridCol w:w="5401"/>
      </w:tblGrid>
      <w:tr w:rsidR="009D0464" w14:paraId="32A52909" w14:textId="77777777" w:rsidTr="001A2BAE">
        <w:tc>
          <w:tcPr>
            <w:tcW w:w="2674" w:type="pct"/>
          </w:tcPr>
          <w:p w14:paraId="79C3B93F" w14:textId="77777777" w:rsidR="00DC56CC" w:rsidRPr="007171A9" w:rsidRDefault="003B5B43" w:rsidP="004A4C36">
            <w:pPr>
              <w:jc w:val="center"/>
              <w:rPr>
                <w:sz w:val="26"/>
                <w:szCs w:val="26"/>
              </w:rPr>
            </w:pPr>
            <w:r>
              <w:rPr>
                <w:noProof/>
                <w:sz w:val="26"/>
                <w:szCs w:val="26"/>
              </w:rPr>
              <w:pict w14:anchorId="7A1FEBB8">
                <v:line id="_x0000_s1026" style="position:absolute;left:0;text-align:left;z-index:1" from="53.55pt,49.85pt" to="158.05pt,49.85pt" o:allowincell="f"/>
              </w:pict>
            </w:r>
            <w:bookmarkStart w:id="0" w:name="name_management"/>
            <w:r w:rsidR="0091686E" w:rsidRPr="007171A9">
              <w:rPr>
                <w:sz w:val="26"/>
                <w:szCs w:val="26"/>
              </w:rPr>
              <w:t>SỞ GD&amp;ĐT ĐẮK LẮK</w:t>
            </w:r>
            <w:bookmarkEnd w:id="0"/>
          </w:p>
          <w:p w14:paraId="64A6978D" w14:textId="77777777" w:rsidR="0034597B" w:rsidRPr="007171A9" w:rsidRDefault="0091686E" w:rsidP="004A4C36">
            <w:pPr>
              <w:jc w:val="center"/>
              <w:rPr>
                <w:b/>
                <w:sz w:val="26"/>
                <w:szCs w:val="26"/>
              </w:rPr>
            </w:pPr>
            <w:bookmarkStart w:id="1" w:name="name_school"/>
            <w:bookmarkEnd w:id="1"/>
            <w:r w:rsidRPr="007171A9">
              <w:rPr>
                <w:b/>
                <w:sz w:val="26"/>
                <w:szCs w:val="26"/>
              </w:rPr>
              <w:t>TRƯỜNG THPT NGÔ GIA TỰ</w:t>
            </w:r>
          </w:p>
          <w:p w14:paraId="6610EB31" w14:textId="77777777" w:rsidR="00EB59FA" w:rsidRPr="007171A9" w:rsidRDefault="003B5B43" w:rsidP="004A4C36">
            <w:pPr>
              <w:jc w:val="center"/>
              <w:rPr>
                <w:sz w:val="26"/>
                <w:szCs w:val="26"/>
              </w:rPr>
            </w:pPr>
          </w:p>
          <w:p w14:paraId="321B9104" w14:textId="77777777" w:rsidR="0022770D" w:rsidRPr="007171A9" w:rsidRDefault="003B5B43" w:rsidP="004A4C36">
            <w:pPr>
              <w:jc w:val="center"/>
              <w:rPr>
                <w:sz w:val="26"/>
                <w:szCs w:val="26"/>
                <w:lang w:val="fr-FR"/>
              </w:rPr>
            </w:pPr>
          </w:p>
          <w:p w14:paraId="6697149A" w14:textId="608E51C0" w:rsidR="00DC56CC" w:rsidRPr="007171A9" w:rsidRDefault="003B5B43" w:rsidP="004A4C36">
            <w:pPr>
              <w:jc w:val="center"/>
              <w:rPr>
                <w:sz w:val="26"/>
                <w:szCs w:val="26"/>
                <w:lang w:val="fr-FR"/>
              </w:rPr>
            </w:pPr>
          </w:p>
        </w:tc>
        <w:tc>
          <w:tcPr>
            <w:tcW w:w="2326" w:type="pct"/>
          </w:tcPr>
          <w:p w14:paraId="4CFE4318" w14:textId="0AA46A4A" w:rsidR="00DC56CC" w:rsidRPr="007171A9" w:rsidRDefault="0091686E" w:rsidP="004A4C36">
            <w:pPr>
              <w:jc w:val="center"/>
              <w:rPr>
                <w:b/>
                <w:bCs/>
                <w:sz w:val="26"/>
                <w:szCs w:val="26"/>
                <w:lang w:val="fr-FR"/>
              </w:rPr>
            </w:pPr>
            <w:bookmarkStart w:id="2" w:name="title"/>
            <w:bookmarkEnd w:id="2"/>
            <w:r w:rsidRPr="007171A9">
              <w:rPr>
                <w:b/>
                <w:bCs/>
                <w:sz w:val="26"/>
                <w:szCs w:val="26"/>
                <w:lang w:val="fr-FR"/>
              </w:rPr>
              <w:t xml:space="preserve"> ĐÁP ÁN </w:t>
            </w:r>
            <w:bookmarkStart w:id="3" w:name="year"/>
            <w:bookmarkEnd w:id="3"/>
            <w:r w:rsidR="004C7E57">
              <w:rPr>
                <w:b/>
                <w:bCs/>
                <w:sz w:val="26"/>
                <w:szCs w:val="26"/>
                <w:lang w:val="fr-FR"/>
              </w:rPr>
              <w:t>KIỂM TRA GIỮA HỌC KỲ 1</w:t>
            </w:r>
            <w:r w:rsidR="004C7E57">
              <w:rPr>
                <w:b/>
                <w:bCs/>
                <w:sz w:val="26"/>
                <w:szCs w:val="26"/>
                <w:lang w:val="fr-FR"/>
              </w:rPr>
              <w:br/>
              <w:t>NĂM HỌC 2022-2023</w:t>
            </w:r>
          </w:p>
          <w:p w14:paraId="5160BFD1" w14:textId="77777777" w:rsidR="00E0715D" w:rsidRPr="007171A9" w:rsidRDefault="0091686E" w:rsidP="004A4C36">
            <w:pPr>
              <w:jc w:val="center"/>
              <w:rPr>
                <w:bCs/>
                <w:sz w:val="26"/>
                <w:szCs w:val="26"/>
              </w:rPr>
            </w:pPr>
            <w:r w:rsidRPr="007171A9">
              <w:rPr>
                <w:b/>
                <w:bCs/>
                <w:sz w:val="26"/>
                <w:szCs w:val="26"/>
              </w:rPr>
              <w:t>MÔN SINH HỌC</w:t>
            </w:r>
            <w:r w:rsidRPr="007171A9">
              <w:rPr>
                <w:bCs/>
                <w:sz w:val="26"/>
                <w:szCs w:val="26"/>
              </w:rPr>
              <w:t xml:space="preserve"> </w:t>
            </w:r>
            <w:r w:rsidRPr="007171A9">
              <w:rPr>
                <w:b/>
                <w:bCs/>
                <w:sz w:val="26"/>
                <w:szCs w:val="26"/>
              </w:rPr>
              <w:t xml:space="preserve">– Khối lớp 11 </w:t>
            </w:r>
            <w:bookmarkStart w:id="4" w:name="grade"/>
            <w:bookmarkEnd w:id="4"/>
          </w:p>
          <w:p w14:paraId="07AB9570" w14:textId="77777777" w:rsidR="00DC56CC" w:rsidRPr="007171A9" w:rsidRDefault="0091686E" w:rsidP="004A4C36">
            <w:pPr>
              <w:jc w:val="center"/>
              <w:rPr>
                <w:b/>
                <w:i/>
                <w:iCs/>
                <w:sz w:val="26"/>
                <w:szCs w:val="26"/>
              </w:rPr>
            </w:pPr>
            <w:r w:rsidRPr="007171A9">
              <w:rPr>
                <w:b/>
                <w:i/>
                <w:iCs/>
                <w:sz w:val="26"/>
                <w:szCs w:val="26"/>
              </w:rPr>
              <w:t xml:space="preserve">Thời gian làm bài : 45 phút </w:t>
            </w:r>
          </w:p>
          <w:p w14:paraId="5C909B5D" w14:textId="77777777" w:rsidR="00DC56CC" w:rsidRPr="007171A9" w:rsidRDefault="003B5B43" w:rsidP="004A4C36">
            <w:pPr>
              <w:jc w:val="center"/>
              <w:rPr>
                <w:b/>
                <w:bCs/>
                <w:sz w:val="26"/>
                <w:szCs w:val="26"/>
              </w:rPr>
            </w:pPr>
          </w:p>
        </w:tc>
      </w:tr>
    </w:tbl>
    <w:p w14:paraId="0524077A" w14:textId="77777777" w:rsidR="00CE1DAE" w:rsidRPr="007171A9" w:rsidRDefault="0091686E" w:rsidP="009E1071">
      <w:pPr>
        <w:tabs>
          <w:tab w:val="left" w:pos="284"/>
        </w:tabs>
        <w:spacing w:line="360" w:lineRule="atLeast"/>
        <w:rPr>
          <w:sz w:val="26"/>
          <w:szCs w:val="26"/>
        </w:rPr>
      </w:pPr>
      <w:r w:rsidRPr="007171A9">
        <w:rPr>
          <w:b/>
          <w:bCs/>
          <w:sz w:val="26"/>
          <w:szCs w:val="26"/>
        </w:rPr>
        <w:t xml:space="preserve">                                                                                                                                            </w:t>
      </w:r>
      <w:bookmarkStart w:id="5" w:name="note"/>
      <w:bookmarkEnd w:id="5"/>
    </w:p>
    <w:p w14:paraId="523F988E" w14:textId="3B1D8967" w:rsidR="009E1071" w:rsidRPr="004C7E57" w:rsidRDefault="004C7E57" w:rsidP="00837F98">
      <w:pPr>
        <w:tabs>
          <w:tab w:val="left" w:pos="284"/>
        </w:tabs>
        <w:spacing w:before="60"/>
        <w:rPr>
          <w:b/>
          <w:iCs/>
          <w:szCs w:val="26"/>
        </w:rPr>
      </w:pPr>
      <w:r w:rsidRPr="004C7E57">
        <w:rPr>
          <w:b/>
          <w:iCs/>
          <w:szCs w:val="26"/>
        </w:rPr>
        <w:t xml:space="preserve">PHẦN ĐÁP ÁN CÂU TRẮC NGHIỆM: </w:t>
      </w:r>
    </w:p>
    <w:p w14:paraId="6CCC5321" w14:textId="77777777" w:rsidR="009E1071" w:rsidRPr="007171A9" w:rsidRDefault="0091686E" w:rsidP="00837F98">
      <w:pPr>
        <w:tabs>
          <w:tab w:val="left" w:pos="284"/>
        </w:tabs>
        <w:spacing w:before="60"/>
        <w:rPr>
          <w:b/>
          <w:i/>
          <w:szCs w:val="26"/>
        </w:rPr>
      </w:pPr>
      <w:r w:rsidRPr="007171A9">
        <w:rPr>
          <w:b/>
          <w:i/>
          <w:szCs w:val="26"/>
        </w:rPr>
        <w:t>Tổng câu trắc nghiệm: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180"/>
        <w:gridCol w:w="2180"/>
        <w:gridCol w:w="2180"/>
        <w:gridCol w:w="2181"/>
      </w:tblGrid>
      <w:tr w:rsidR="009D0464" w14:paraId="53D045EE" w14:textId="77777777">
        <w:tc>
          <w:tcPr>
            <w:tcW w:w="500" w:type="pct"/>
            <w:tcMar>
              <w:left w:w="0" w:type="dxa"/>
              <w:right w:w="0" w:type="dxa"/>
            </w:tcMar>
          </w:tcPr>
          <w:p w14:paraId="759E0721" w14:textId="77777777" w:rsidR="009E1071" w:rsidRPr="007171A9" w:rsidRDefault="004C7E57" w:rsidP="00837F98">
            <w:pPr>
              <w:tabs>
                <w:tab w:val="left" w:pos="284"/>
              </w:tabs>
              <w:spacing w:before="60"/>
              <w:jc w:val="center"/>
              <w:rPr>
                <w:b/>
                <w:i/>
                <w:szCs w:val="26"/>
              </w:rPr>
            </w:pPr>
            <w:r>
              <w:rPr>
                <w:noProof/>
                <w:szCs w:val="26"/>
                <w:lang w:val="vi-VN" w:eastAsia="vi-VN"/>
              </w:rPr>
              <w:pict w14:anchorId="35A2E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02" o:spid="_x0000_i1025" type="#_x0000_t75" style="width:58.5pt;height:24.75pt;visibility:visible;mso-wrap-style:square">
                  <v:imagedata r:id="rId6" o:title=""/>
                </v:shape>
              </w:pict>
            </w:r>
          </w:p>
        </w:tc>
        <w:tc>
          <w:tcPr>
            <w:tcW w:w="900" w:type="pct"/>
            <w:tcMar>
              <w:left w:w="0" w:type="dxa"/>
              <w:right w:w="0" w:type="dxa"/>
            </w:tcMar>
          </w:tcPr>
          <w:p w14:paraId="4A847DCA" w14:textId="77777777" w:rsidR="009E1071" w:rsidRPr="007171A9" w:rsidRDefault="0091686E" w:rsidP="00837F98">
            <w:pPr>
              <w:tabs>
                <w:tab w:val="left" w:pos="284"/>
              </w:tabs>
              <w:spacing w:before="60"/>
              <w:jc w:val="center"/>
              <w:rPr>
                <w:b/>
                <w:i/>
                <w:szCs w:val="26"/>
              </w:rPr>
            </w:pPr>
            <w:r w:rsidRPr="007171A9">
              <w:rPr>
                <w:b/>
                <w:i/>
                <w:szCs w:val="26"/>
              </w:rPr>
              <w:t>429</w:t>
            </w:r>
          </w:p>
        </w:tc>
        <w:tc>
          <w:tcPr>
            <w:tcW w:w="900" w:type="pct"/>
            <w:tcMar>
              <w:left w:w="0" w:type="dxa"/>
              <w:right w:w="0" w:type="dxa"/>
            </w:tcMar>
          </w:tcPr>
          <w:p w14:paraId="57DA9183" w14:textId="77777777" w:rsidR="009E1071" w:rsidRPr="007171A9" w:rsidRDefault="0091686E" w:rsidP="00837F98">
            <w:pPr>
              <w:tabs>
                <w:tab w:val="left" w:pos="284"/>
              </w:tabs>
              <w:spacing w:before="60"/>
              <w:jc w:val="center"/>
              <w:rPr>
                <w:b/>
                <w:i/>
                <w:szCs w:val="26"/>
              </w:rPr>
            </w:pPr>
            <w:r w:rsidRPr="007171A9">
              <w:rPr>
                <w:b/>
                <w:i/>
                <w:szCs w:val="26"/>
              </w:rPr>
              <w:t>383</w:t>
            </w:r>
          </w:p>
        </w:tc>
        <w:tc>
          <w:tcPr>
            <w:tcW w:w="900" w:type="pct"/>
            <w:tcMar>
              <w:left w:w="0" w:type="dxa"/>
              <w:right w:w="0" w:type="dxa"/>
            </w:tcMar>
          </w:tcPr>
          <w:p w14:paraId="770D3457" w14:textId="77777777" w:rsidR="009E1071" w:rsidRPr="007171A9" w:rsidRDefault="0091686E" w:rsidP="00837F98">
            <w:pPr>
              <w:tabs>
                <w:tab w:val="left" w:pos="284"/>
              </w:tabs>
              <w:spacing w:before="60"/>
              <w:jc w:val="center"/>
              <w:rPr>
                <w:b/>
                <w:i/>
                <w:szCs w:val="26"/>
              </w:rPr>
            </w:pPr>
            <w:r w:rsidRPr="007171A9">
              <w:rPr>
                <w:b/>
                <w:i/>
                <w:szCs w:val="26"/>
              </w:rPr>
              <w:t>919</w:t>
            </w:r>
          </w:p>
        </w:tc>
        <w:tc>
          <w:tcPr>
            <w:tcW w:w="900" w:type="pct"/>
            <w:tcMar>
              <w:left w:w="0" w:type="dxa"/>
              <w:right w:w="0" w:type="dxa"/>
            </w:tcMar>
          </w:tcPr>
          <w:p w14:paraId="509DE112" w14:textId="77777777" w:rsidR="009E1071" w:rsidRPr="007171A9" w:rsidRDefault="0091686E" w:rsidP="00837F98">
            <w:pPr>
              <w:tabs>
                <w:tab w:val="left" w:pos="284"/>
              </w:tabs>
              <w:spacing w:before="60"/>
              <w:jc w:val="center"/>
              <w:rPr>
                <w:b/>
                <w:szCs w:val="26"/>
              </w:rPr>
            </w:pPr>
            <w:r w:rsidRPr="007171A9">
              <w:rPr>
                <w:b/>
                <w:i/>
                <w:szCs w:val="26"/>
              </w:rPr>
              <w:t>712</w:t>
            </w:r>
          </w:p>
        </w:tc>
      </w:tr>
      <w:tr w:rsidR="009D0464" w14:paraId="67BFCBD0" w14:textId="77777777">
        <w:tc>
          <w:tcPr>
            <w:tcW w:w="500" w:type="pct"/>
            <w:tcMar>
              <w:left w:w="0" w:type="dxa"/>
              <w:right w:w="0" w:type="dxa"/>
            </w:tcMar>
          </w:tcPr>
          <w:p w14:paraId="7817A5DB" w14:textId="77777777" w:rsidR="009E1071" w:rsidRPr="007171A9" w:rsidRDefault="0091686E" w:rsidP="00837F98">
            <w:pPr>
              <w:tabs>
                <w:tab w:val="left" w:pos="284"/>
              </w:tabs>
              <w:spacing w:before="60"/>
              <w:jc w:val="center"/>
              <w:rPr>
                <w:b/>
                <w:szCs w:val="26"/>
              </w:rPr>
            </w:pPr>
            <w:r w:rsidRPr="007171A9">
              <w:rPr>
                <w:b/>
                <w:szCs w:val="26"/>
              </w:rPr>
              <w:t>1</w:t>
            </w:r>
          </w:p>
        </w:tc>
        <w:tc>
          <w:tcPr>
            <w:tcW w:w="900" w:type="pct"/>
            <w:tcMar>
              <w:left w:w="0" w:type="dxa"/>
              <w:right w:w="0" w:type="dxa"/>
            </w:tcMar>
          </w:tcPr>
          <w:p w14:paraId="3E42C010" w14:textId="77777777" w:rsidR="009E1071" w:rsidRPr="007171A9" w:rsidRDefault="0091686E"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21CF093F" w14:textId="77777777" w:rsidR="009E1071" w:rsidRPr="007171A9" w:rsidRDefault="0091686E"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1EA26ACA" w14:textId="77777777" w:rsidR="009E1071" w:rsidRPr="007171A9" w:rsidRDefault="0091686E"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57E78400" w14:textId="77777777" w:rsidR="009E1071" w:rsidRPr="007171A9" w:rsidRDefault="0091686E" w:rsidP="00837F98">
            <w:pPr>
              <w:tabs>
                <w:tab w:val="left" w:pos="284"/>
              </w:tabs>
              <w:spacing w:before="60"/>
              <w:jc w:val="center"/>
              <w:rPr>
                <w:b/>
                <w:szCs w:val="26"/>
              </w:rPr>
            </w:pPr>
            <w:r w:rsidRPr="007171A9">
              <w:rPr>
                <w:b/>
                <w:szCs w:val="26"/>
              </w:rPr>
              <w:t>A</w:t>
            </w:r>
          </w:p>
        </w:tc>
      </w:tr>
      <w:tr w:rsidR="009D0464" w14:paraId="6E4F8E12" w14:textId="77777777">
        <w:tc>
          <w:tcPr>
            <w:tcW w:w="500" w:type="pct"/>
            <w:tcMar>
              <w:left w:w="0" w:type="dxa"/>
              <w:right w:w="0" w:type="dxa"/>
            </w:tcMar>
          </w:tcPr>
          <w:p w14:paraId="43FAE645" w14:textId="77777777" w:rsidR="009E1071" w:rsidRPr="007171A9" w:rsidRDefault="0091686E" w:rsidP="00837F98">
            <w:pPr>
              <w:tabs>
                <w:tab w:val="left" w:pos="284"/>
              </w:tabs>
              <w:spacing w:before="60"/>
              <w:jc w:val="center"/>
              <w:rPr>
                <w:b/>
                <w:szCs w:val="26"/>
              </w:rPr>
            </w:pPr>
            <w:r w:rsidRPr="007171A9">
              <w:rPr>
                <w:b/>
                <w:szCs w:val="26"/>
              </w:rPr>
              <w:t>2</w:t>
            </w:r>
          </w:p>
        </w:tc>
        <w:tc>
          <w:tcPr>
            <w:tcW w:w="900" w:type="pct"/>
            <w:tcMar>
              <w:left w:w="0" w:type="dxa"/>
              <w:right w:w="0" w:type="dxa"/>
            </w:tcMar>
          </w:tcPr>
          <w:p w14:paraId="0B60BAA3" w14:textId="77777777" w:rsidR="009E1071" w:rsidRPr="007171A9" w:rsidRDefault="0091686E"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18E4C354" w14:textId="77777777" w:rsidR="009E1071" w:rsidRPr="007171A9" w:rsidRDefault="0091686E"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1B262544" w14:textId="77777777" w:rsidR="009E1071" w:rsidRPr="007171A9" w:rsidRDefault="0091686E"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21705A93" w14:textId="77777777" w:rsidR="009E1071" w:rsidRPr="007171A9" w:rsidRDefault="0091686E" w:rsidP="00837F98">
            <w:pPr>
              <w:tabs>
                <w:tab w:val="left" w:pos="284"/>
              </w:tabs>
              <w:spacing w:before="60"/>
              <w:jc w:val="center"/>
              <w:rPr>
                <w:b/>
                <w:szCs w:val="26"/>
              </w:rPr>
            </w:pPr>
            <w:r w:rsidRPr="007171A9">
              <w:rPr>
                <w:b/>
                <w:szCs w:val="26"/>
              </w:rPr>
              <w:t>A</w:t>
            </w:r>
          </w:p>
        </w:tc>
      </w:tr>
      <w:tr w:rsidR="009D0464" w14:paraId="5DC62637" w14:textId="77777777">
        <w:tc>
          <w:tcPr>
            <w:tcW w:w="500" w:type="pct"/>
            <w:tcMar>
              <w:left w:w="0" w:type="dxa"/>
              <w:right w:w="0" w:type="dxa"/>
            </w:tcMar>
          </w:tcPr>
          <w:p w14:paraId="7D0A2C1E" w14:textId="77777777" w:rsidR="009E1071" w:rsidRPr="007171A9" w:rsidRDefault="0091686E" w:rsidP="00837F98">
            <w:pPr>
              <w:tabs>
                <w:tab w:val="left" w:pos="284"/>
              </w:tabs>
              <w:spacing w:before="60"/>
              <w:jc w:val="center"/>
              <w:rPr>
                <w:b/>
                <w:szCs w:val="26"/>
              </w:rPr>
            </w:pPr>
            <w:r w:rsidRPr="007171A9">
              <w:rPr>
                <w:b/>
                <w:szCs w:val="26"/>
              </w:rPr>
              <w:t>3</w:t>
            </w:r>
          </w:p>
        </w:tc>
        <w:tc>
          <w:tcPr>
            <w:tcW w:w="900" w:type="pct"/>
            <w:tcMar>
              <w:left w:w="0" w:type="dxa"/>
              <w:right w:w="0" w:type="dxa"/>
            </w:tcMar>
          </w:tcPr>
          <w:p w14:paraId="0A4B642D" w14:textId="77777777" w:rsidR="009E1071" w:rsidRPr="007171A9" w:rsidRDefault="0091686E"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094ECDC5" w14:textId="77777777" w:rsidR="009E1071" w:rsidRPr="007171A9" w:rsidRDefault="0091686E"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2F38B39E" w14:textId="77777777" w:rsidR="009E1071" w:rsidRPr="007171A9" w:rsidRDefault="0091686E"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2D4F7EF4" w14:textId="77777777" w:rsidR="009E1071" w:rsidRPr="007171A9" w:rsidRDefault="0091686E" w:rsidP="00837F98">
            <w:pPr>
              <w:tabs>
                <w:tab w:val="left" w:pos="284"/>
              </w:tabs>
              <w:spacing w:before="60"/>
              <w:jc w:val="center"/>
              <w:rPr>
                <w:b/>
                <w:szCs w:val="26"/>
              </w:rPr>
            </w:pPr>
            <w:r w:rsidRPr="007171A9">
              <w:rPr>
                <w:b/>
                <w:szCs w:val="26"/>
              </w:rPr>
              <w:t>B</w:t>
            </w:r>
          </w:p>
        </w:tc>
      </w:tr>
      <w:tr w:rsidR="009D0464" w14:paraId="31639ED7" w14:textId="77777777">
        <w:tc>
          <w:tcPr>
            <w:tcW w:w="500" w:type="pct"/>
            <w:tcMar>
              <w:left w:w="0" w:type="dxa"/>
              <w:right w:w="0" w:type="dxa"/>
            </w:tcMar>
          </w:tcPr>
          <w:p w14:paraId="15B4E213" w14:textId="77777777" w:rsidR="009E1071" w:rsidRPr="007171A9" w:rsidRDefault="0091686E" w:rsidP="00837F98">
            <w:pPr>
              <w:tabs>
                <w:tab w:val="left" w:pos="284"/>
              </w:tabs>
              <w:spacing w:before="60"/>
              <w:jc w:val="center"/>
              <w:rPr>
                <w:b/>
                <w:szCs w:val="26"/>
              </w:rPr>
            </w:pPr>
            <w:r w:rsidRPr="007171A9">
              <w:rPr>
                <w:b/>
                <w:szCs w:val="26"/>
              </w:rPr>
              <w:t>4</w:t>
            </w:r>
          </w:p>
        </w:tc>
        <w:tc>
          <w:tcPr>
            <w:tcW w:w="900" w:type="pct"/>
            <w:tcMar>
              <w:left w:w="0" w:type="dxa"/>
              <w:right w:w="0" w:type="dxa"/>
            </w:tcMar>
          </w:tcPr>
          <w:p w14:paraId="5751C16D" w14:textId="77777777" w:rsidR="009E1071" w:rsidRPr="007171A9" w:rsidRDefault="0091686E"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76765A38" w14:textId="77777777" w:rsidR="009E1071" w:rsidRPr="007171A9" w:rsidRDefault="0091686E"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35701E90" w14:textId="77777777" w:rsidR="009E1071" w:rsidRPr="007171A9" w:rsidRDefault="0091686E"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29515CD8" w14:textId="77777777" w:rsidR="009E1071" w:rsidRPr="007171A9" w:rsidRDefault="0091686E" w:rsidP="00837F98">
            <w:pPr>
              <w:tabs>
                <w:tab w:val="left" w:pos="284"/>
              </w:tabs>
              <w:spacing w:before="60"/>
              <w:jc w:val="center"/>
              <w:rPr>
                <w:b/>
                <w:szCs w:val="26"/>
              </w:rPr>
            </w:pPr>
            <w:r w:rsidRPr="007171A9">
              <w:rPr>
                <w:b/>
                <w:szCs w:val="26"/>
              </w:rPr>
              <w:t>D</w:t>
            </w:r>
          </w:p>
        </w:tc>
      </w:tr>
      <w:tr w:rsidR="009D0464" w14:paraId="2C2E78B0" w14:textId="77777777">
        <w:tc>
          <w:tcPr>
            <w:tcW w:w="500" w:type="pct"/>
            <w:tcMar>
              <w:left w:w="0" w:type="dxa"/>
              <w:right w:w="0" w:type="dxa"/>
            </w:tcMar>
          </w:tcPr>
          <w:p w14:paraId="55D165D0" w14:textId="77777777" w:rsidR="009E1071" w:rsidRPr="007171A9" w:rsidRDefault="0091686E" w:rsidP="00837F98">
            <w:pPr>
              <w:tabs>
                <w:tab w:val="left" w:pos="284"/>
              </w:tabs>
              <w:spacing w:before="60"/>
              <w:jc w:val="center"/>
              <w:rPr>
                <w:b/>
                <w:szCs w:val="26"/>
              </w:rPr>
            </w:pPr>
            <w:r w:rsidRPr="007171A9">
              <w:rPr>
                <w:b/>
                <w:szCs w:val="26"/>
              </w:rPr>
              <w:t>5</w:t>
            </w:r>
          </w:p>
        </w:tc>
        <w:tc>
          <w:tcPr>
            <w:tcW w:w="900" w:type="pct"/>
            <w:tcMar>
              <w:left w:w="0" w:type="dxa"/>
              <w:right w:w="0" w:type="dxa"/>
            </w:tcMar>
          </w:tcPr>
          <w:p w14:paraId="5D3BAFE2" w14:textId="77777777" w:rsidR="009E1071" w:rsidRPr="007171A9" w:rsidRDefault="0091686E"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55D74A57" w14:textId="77777777" w:rsidR="009E1071" w:rsidRPr="007171A9" w:rsidRDefault="0091686E"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3F4BD242" w14:textId="77777777" w:rsidR="009E1071" w:rsidRPr="007171A9" w:rsidRDefault="0091686E"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5ACE01F8" w14:textId="77777777" w:rsidR="009E1071" w:rsidRPr="007171A9" w:rsidRDefault="0091686E" w:rsidP="00837F98">
            <w:pPr>
              <w:tabs>
                <w:tab w:val="left" w:pos="284"/>
              </w:tabs>
              <w:spacing w:before="60"/>
              <w:jc w:val="center"/>
              <w:rPr>
                <w:b/>
                <w:szCs w:val="26"/>
              </w:rPr>
            </w:pPr>
            <w:r w:rsidRPr="007171A9">
              <w:rPr>
                <w:b/>
                <w:szCs w:val="26"/>
              </w:rPr>
              <w:t>D</w:t>
            </w:r>
          </w:p>
        </w:tc>
      </w:tr>
      <w:tr w:rsidR="009D0464" w14:paraId="63F9A08C" w14:textId="77777777">
        <w:tc>
          <w:tcPr>
            <w:tcW w:w="500" w:type="pct"/>
            <w:tcMar>
              <w:left w:w="0" w:type="dxa"/>
              <w:right w:w="0" w:type="dxa"/>
            </w:tcMar>
          </w:tcPr>
          <w:p w14:paraId="0DD8B981" w14:textId="77777777" w:rsidR="009E1071" w:rsidRPr="007171A9" w:rsidRDefault="0091686E" w:rsidP="00837F98">
            <w:pPr>
              <w:tabs>
                <w:tab w:val="left" w:pos="284"/>
              </w:tabs>
              <w:spacing w:before="60"/>
              <w:jc w:val="center"/>
              <w:rPr>
                <w:b/>
                <w:szCs w:val="26"/>
              </w:rPr>
            </w:pPr>
            <w:r w:rsidRPr="007171A9">
              <w:rPr>
                <w:b/>
                <w:szCs w:val="26"/>
              </w:rPr>
              <w:t>6</w:t>
            </w:r>
          </w:p>
        </w:tc>
        <w:tc>
          <w:tcPr>
            <w:tcW w:w="900" w:type="pct"/>
            <w:tcMar>
              <w:left w:w="0" w:type="dxa"/>
              <w:right w:w="0" w:type="dxa"/>
            </w:tcMar>
          </w:tcPr>
          <w:p w14:paraId="4E513ADE" w14:textId="77777777" w:rsidR="009E1071" w:rsidRPr="007171A9" w:rsidRDefault="0091686E"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1D4C288C" w14:textId="77777777" w:rsidR="009E1071" w:rsidRPr="007171A9" w:rsidRDefault="0091686E"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0DBC4ACB" w14:textId="77777777" w:rsidR="009E1071" w:rsidRPr="007171A9" w:rsidRDefault="0091686E"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0B8E0F9D" w14:textId="77777777" w:rsidR="009E1071" w:rsidRPr="007171A9" w:rsidRDefault="0091686E" w:rsidP="00837F98">
            <w:pPr>
              <w:tabs>
                <w:tab w:val="left" w:pos="284"/>
              </w:tabs>
              <w:spacing w:before="60"/>
              <w:jc w:val="center"/>
              <w:rPr>
                <w:b/>
                <w:szCs w:val="26"/>
              </w:rPr>
            </w:pPr>
            <w:r w:rsidRPr="007171A9">
              <w:rPr>
                <w:b/>
                <w:szCs w:val="26"/>
              </w:rPr>
              <w:t>A</w:t>
            </w:r>
          </w:p>
        </w:tc>
      </w:tr>
      <w:tr w:rsidR="009D0464" w14:paraId="28388F65" w14:textId="77777777">
        <w:tc>
          <w:tcPr>
            <w:tcW w:w="500" w:type="pct"/>
            <w:tcMar>
              <w:left w:w="0" w:type="dxa"/>
              <w:right w:w="0" w:type="dxa"/>
            </w:tcMar>
          </w:tcPr>
          <w:p w14:paraId="7A9102A2" w14:textId="77777777" w:rsidR="009E1071" w:rsidRPr="007171A9" w:rsidRDefault="0091686E" w:rsidP="00837F98">
            <w:pPr>
              <w:tabs>
                <w:tab w:val="left" w:pos="284"/>
              </w:tabs>
              <w:spacing w:before="60"/>
              <w:jc w:val="center"/>
              <w:rPr>
                <w:b/>
                <w:szCs w:val="26"/>
              </w:rPr>
            </w:pPr>
            <w:r w:rsidRPr="007171A9">
              <w:rPr>
                <w:b/>
                <w:szCs w:val="26"/>
              </w:rPr>
              <w:t>7</w:t>
            </w:r>
          </w:p>
        </w:tc>
        <w:tc>
          <w:tcPr>
            <w:tcW w:w="900" w:type="pct"/>
            <w:tcMar>
              <w:left w:w="0" w:type="dxa"/>
              <w:right w:w="0" w:type="dxa"/>
            </w:tcMar>
          </w:tcPr>
          <w:p w14:paraId="281EF0A5" w14:textId="77777777" w:rsidR="009E1071" w:rsidRPr="007171A9" w:rsidRDefault="0091686E"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4602C415" w14:textId="77777777" w:rsidR="009E1071" w:rsidRPr="007171A9" w:rsidRDefault="0091686E"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732920CF" w14:textId="77777777" w:rsidR="009E1071" w:rsidRPr="007171A9" w:rsidRDefault="0091686E"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0BDC9479" w14:textId="77777777" w:rsidR="009E1071" w:rsidRPr="007171A9" w:rsidRDefault="0091686E" w:rsidP="00837F98">
            <w:pPr>
              <w:tabs>
                <w:tab w:val="left" w:pos="284"/>
              </w:tabs>
              <w:spacing w:before="60"/>
              <w:jc w:val="center"/>
              <w:rPr>
                <w:b/>
                <w:szCs w:val="26"/>
              </w:rPr>
            </w:pPr>
            <w:r w:rsidRPr="007171A9">
              <w:rPr>
                <w:b/>
                <w:szCs w:val="26"/>
              </w:rPr>
              <w:t>C</w:t>
            </w:r>
          </w:p>
        </w:tc>
      </w:tr>
      <w:tr w:rsidR="009D0464" w14:paraId="53D29F63" w14:textId="77777777">
        <w:tc>
          <w:tcPr>
            <w:tcW w:w="500" w:type="pct"/>
            <w:tcMar>
              <w:left w:w="0" w:type="dxa"/>
              <w:right w:w="0" w:type="dxa"/>
            </w:tcMar>
          </w:tcPr>
          <w:p w14:paraId="1CE1DA54" w14:textId="77777777" w:rsidR="009E1071" w:rsidRPr="007171A9" w:rsidRDefault="0091686E" w:rsidP="00837F98">
            <w:pPr>
              <w:tabs>
                <w:tab w:val="left" w:pos="284"/>
              </w:tabs>
              <w:spacing w:before="60"/>
              <w:jc w:val="center"/>
              <w:rPr>
                <w:b/>
                <w:szCs w:val="26"/>
              </w:rPr>
            </w:pPr>
            <w:r w:rsidRPr="007171A9">
              <w:rPr>
                <w:b/>
                <w:szCs w:val="26"/>
              </w:rPr>
              <w:t>8</w:t>
            </w:r>
          </w:p>
        </w:tc>
        <w:tc>
          <w:tcPr>
            <w:tcW w:w="900" w:type="pct"/>
            <w:tcMar>
              <w:left w:w="0" w:type="dxa"/>
              <w:right w:w="0" w:type="dxa"/>
            </w:tcMar>
          </w:tcPr>
          <w:p w14:paraId="1F818AAE" w14:textId="77777777" w:rsidR="009E1071" w:rsidRPr="007171A9" w:rsidRDefault="0091686E"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47B1F799" w14:textId="77777777" w:rsidR="009E1071" w:rsidRPr="007171A9" w:rsidRDefault="0091686E"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11747FE0" w14:textId="77777777" w:rsidR="009E1071" w:rsidRPr="007171A9" w:rsidRDefault="0091686E"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3D5A7F4E" w14:textId="77777777" w:rsidR="009E1071" w:rsidRPr="007171A9" w:rsidRDefault="0091686E" w:rsidP="00837F98">
            <w:pPr>
              <w:tabs>
                <w:tab w:val="left" w:pos="284"/>
              </w:tabs>
              <w:spacing w:before="60"/>
              <w:jc w:val="center"/>
              <w:rPr>
                <w:b/>
                <w:szCs w:val="26"/>
              </w:rPr>
            </w:pPr>
            <w:r w:rsidRPr="007171A9">
              <w:rPr>
                <w:b/>
                <w:szCs w:val="26"/>
              </w:rPr>
              <w:t>B</w:t>
            </w:r>
          </w:p>
        </w:tc>
      </w:tr>
      <w:tr w:rsidR="009D0464" w14:paraId="69038188" w14:textId="77777777">
        <w:tc>
          <w:tcPr>
            <w:tcW w:w="500" w:type="pct"/>
            <w:tcMar>
              <w:left w:w="0" w:type="dxa"/>
              <w:right w:w="0" w:type="dxa"/>
            </w:tcMar>
          </w:tcPr>
          <w:p w14:paraId="523980D1" w14:textId="77777777" w:rsidR="009E1071" w:rsidRPr="007171A9" w:rsidRDefault="0091686E" w:rsidP="00837F98">
            <w:pPr>
              <w:tabs>
                <w:tab w:val="left" w:pos="284"/>
              </w:tabs>
              <w:spacing w:before="60"/>
              <w:jc w:val="center"/>
              <w:rPr>
                <w:b/>
                <w:szCs w:val="26"/>
              </w:rPr>
            </w:pPr>
            <w:r w:rsidRPr="007171A9">
              <w:rPr>
                <w:b/>
                <w:szCs w:val="26"/>
              </w:rPr>
              <w:t>9</w:t>
            </w:r>
          </w:p>
        </w:tc>
        <w:tc>
          <w:tcPr>
            <w:tcW w:w="900" w:type="pct"/>
            <w:tcMar>
              <w:left w:w="0" w:type="dxa"/>
              <w:right w:w="0" w:type="dxa"/>
            </w:tcMar>
          </w:tcPr>
          <w:p w14:paraId="030FA254" w14:textId="77777777" w:rsidR="009E1071" w:rsidRPr="007171A9" w:rsidRDefault="0091686E"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09D3202C" w14:textId="77777777" w:rsidR="009E1071" w:rsidRPr="007171A9" w:rsidRDefault="0091686E"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0385FF8C" w14:textId="77777777" w:rsidR="009E1071" w:rsidRPr="007171A9" w:rsidRDefault="0091686E"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46A953E0" w14:textId="77777777" w:rsidR="009E1071" w:rsidRPr="007171A9" w:rsidRDefault="0091686E" w:rsidP="00837F98">
            <w:pPr>
              <w:tabs>
                <w:tab w:val="left" w:pos="284"/>
              </w:tabs>
              <w:spacing w:before="60"/>
              <w:jc w:val="center"/>
              <w:rPr>
                <w:b/>
                <w:szCs w:val="26"/>
              </w:rPr>
            </w:pPr>
            <w:r w:rsidRPr="007171A9">
              <w:rPr>
                <w:b/>
                <w:szCs w:val="26"/>
              </w:rPr>
              <w:t>D</w:t>
            </w:r>
          </w:p>
        </w:tc>
      </w:tr>
      <w:tr w:rsidR="009D0464" w14:paraId="7EAD2D98" w14:textId="77777777">
        <w:tc>
          <w:tcPr>
            <w:tcW w:w="500" w:type="pct"/>
            <w:tcMar>
              <w:left w:w="0" w:type="dxa"/>
              <w:right w:w="0" w:type="dxa"/>
            </w:tcMar>
          </w:tcPr>
          <w:p w14:paraId="468D2A74" w14:textId="77777777" w:rsidR="009E1071" w:rsidRPr="007171A9" w:rsidRDefault="0091686E" w:rsidP="00837F98">
            <w:pPr>
              <w:tabs>
                <w:tab w:val="left" w:pos="284"/>
              </w:tabs>
              <w:spacing w:before="60"/>
              <w:jc w:val="center"/>
              <w:rPr>
                <w:b/>
                <w:szCs w:val="26"/>
              </w:rPr>
            </w:pPr>
            <w:r w:rsidRPr="007171A9">
              <w:rPr>
                <w:b/>
                <w:szCs w:val="26"/>
              </w:rPr>
              <w:t>10</w:t>
            </w:r>
          </w:p>
        </w:tc>
        <w:tc>
          <w:tcPr>
            <w:tcW w:w="900" w:type="pct"/>
            <w:tcMar>
              <w:left w:w="0" w:type="dxa"/>
              <w:right w:w="0" w:type="dxa"/>
            </w:tcMar>
          </w:tcPr>
          <w:p w14:paraId="30A27B22" w14:textId="77777777" w:rsidR="009E1071" w:rsidRPr="007171A9" w:rsidRDefault="0091686E"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645A9CC5" w14:textId="77777777" w:rsidR="009E1071" w:rsidRPr="007171A9" w:rsidRDefault="0091686E"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033D0E1B" w14:textId="77777777" w:rsidR="009E1071" w:rsidRPr="007171A9" w:rsidRDefault="0091686E"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5852E1CC" w14:textId="77777777" w:rsidR="009E1071" w:rsidRPr="007171A9" w:rsidRDefault="0091686E" w:rsidP="00837F98">
            <w:pPr>
              <w:tabs>
                <w:tab w:val="left" w:pos="284"/>
              </w:tabs>
              <w:spacing w:before="60"/>
              <w:jc w:val="center"/>
              <w:rPr>
                <w:b/>
                <w:szCs w:val="26"/>
              </w:rPr>
            </w:pPr>
            <w:r w:rsidRPr="007171A9">
              <w:rPr>
                <w:b/>
                <w:szCs w:val="26"/>
              </w:rPr>
              <w:t>B</w:t>
            </w:r>
          </w:p>
        </w:tc>
      </w:tr>
      <w:tr w:rsidR="009D0464" w14:paraId="4E8A1533" w14:textId="77777777">
        <w:tc>
          <w:tcPr>
            <w:tcW w:w="500" w:type="pct"/>
            <w:tcMar>
              <w:left w:w="0" w:type="dxa"/>
              <w:right w:w="0" w:type="dxa"/>
            </w:tcMar>
          </w:tcPr>
          <w:p w14:paraId="54BB12EF" w14:textId="77777777" w:rsidR="009E1071" w:rsidRPr="007171A9" w:rsidRDefault="0091686E" w:rsidP="00837F98">
            <w:pPr>
              <w:tabs>
                <w:tab w:val="left" w:pos="284"/>
              </w:tabs>
              <w:spacing w:before="60"/>
              <w:jc w:val="center"/>
              <w:rPr>
                <w:b/>
                <w:szCs w:val="26"/>
              </w:rPr>
            </w:pPr>
            <w:r w:rsidRPr="007171A9">
              <w:rPr>
                <w:b/>
                <w:szCs w:val="26"/>
              </w:rPr>
              <w:t>11</w:t>
            </w:r>
          </w:p>
        </w:tc>
        <w:tc>
          <w:tcPr>
            <w:tcW w:w="900" w:type="pct"/>
            <w:tcMar>
              <w:left w:w="0" w:type="dxa"/>
              <w:right w:w="0" w:type="dxa"/>
            </w:tcMar>
          </w:tcPr>
          <w:p w14:paraId="27D23843" w14:textId="77777777" w:rsidR="009E1071" w:rsidRPr="007171A9" w:rsidRDefault="0091686E"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46C52939" w14:textId="77777777" w:rsidR="009E1071" w:rsidRPr="007171A9" w:rsidRDefault="0091686E"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14CB431B" w14:textId="77777777" w:rsidR="009E1071" w:rsidRPr="007171A9" w:rsidRDefault="0091686E"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54DA1CA7" w14:textId="77777777" w:rsidR="009E1071" w:rsidRPr="007171A9" w:rsidRDefault="0091686E" w:rsidP="00837F98">
            <w:pPr>
              <w:tabs>
                <w:tab w:val="left" w:pos="284"/>
              </w:tabs>
              <w:spacing w:before="60"/>
              <w:jc w:val="center"/>
              <w:rPr>
                <w:b/>
                <w:szCs w:val="26"/>
              </w:rPr>
            </w:pPr>
            <w:r w:rsidRPr="007171A9">
              <w:rPr>
                <w:b/>
                <w:szCs w:val="26"/>
              </w:rPr>
              <w:t>B</w:t>
            </w:r>
          </w:p>
        </w:tc>
      </w:tr>
      <w:tr w:rsidR="009D0464" w14:paraId="5E68F2DB" w14:textId="77777777">
        <w:tc>
          <w:tcPr>
            <w:tcW w:w="500" w:type="pct"/>
            <w:tcMar>
              <w:left w:w="0" w:type="dxa"/>
              <w:right w:w="0" w:type="dxa"/>
            </w:tcMar>
          </w:tcPr>
          <w:p w14:paraId="225C19E6" w14:textId="77777777" w:rsidR="009E1071" w:rsidRPr="007171A9" w:rsidRDefault="0091686E" w:rsidP="00837F98">
            <w:pPr>
              <w:tabs>
                <w:tab w:val="left" w:pos="284"/>
              </w:tabs>
              <w:spacing w:before="60"/>
              <w:jc w:val="center"/>
              <w:rPr>
                <w:b/>
                <w:szCs w:val="26"/>
              </w:rPr>
            </w:pPr>
            <w:r w:rsidRPr="007171A9">
              <w:rPr>
                <w:b/>
                <w:szCs w:val="26"/>
              </w:rPr>
              <w:t>12</w:t>
            </w:r>
          </w:p>
        </w:tc>
        <w:tc>
          <w:tcPr>
            <w:tcW w:w="900" w:type="pct"/>
            <w:tcMar>
              <w:left w:w="0" w:type="dxa"/>
              <w:right w:w="0" w:type="dxa"/>
            </w:tcMar>
          </w:tcPr>
          <w:p w14:paraId="425A5443" w14:textId="77777777" w:rsidR="009E1071" w:rsidRPr="007171A9" w:rsidRDefault="0091686E"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1E5F61AA" w14:textId="77777777" w:rsidR="009E1071" w:rsidRPr="007171A9" w:rsidRDefault="0091686E"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4C3269A2" w14:textId="77777777" w:rsidR="009E1071" w:rsidRPr="007171A9" w:rsidRDefault="0091686E"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450B5281" w14:textId="77777777" w:rsidR="009E1071" w:rsidRPr="007171A9" w:rsidRDefault="0091686E" w:rsidP="00837F98">
            <w:pPr>
              <w:tabs>
                <w:tab w:val="left" w:pos="284"/>
              </w:tabs>
              <w:spacing w:before="60"/>
              <w:jc w:val="center"/>
              <w:rPr>
                <w:b/>
                <w:szCs w:val="26"/>
              </w:rPr>
            </w:pPr>
            <w:r w:rsidRPr="007171A9">
              <w:rPr>
                <w:b/>
                <w:szCs w:val="26"/>
              </w:rPr>
              <w:t>D</w:t>
            </w:r>
          </w:p>
        </w:tc>
      </w:tr>
      <w:tr w:rsidR="009D0464" w14:paraId="44E9BFDF" w14:textId="77777777">
        <w:tc>
          <w:tcPr>
            <w:tcW w:w="500" w:type="pct"/>
            <w:tcMar>
              <w:left w:w="0" w:type="dxa"/>
              <w:right w:w="0" w:type="dxa"/>
            </w:tcMar>
          </w:tcPr>
          <w:p w14:paraId="7B39AD26" w14:textId="77777777" w:rsidR="009E1071" w:rsidRPr="007171A9" w:rsidRDefault="0091686E" w:rsidP="00837F98">
            <w:pPr>
              <w:tabs>
                <w:tab w:val="left" w:pos="284"/>
              </w:tabs>
              <w:spacing w:before="60"/>
              <w:jc w:val="center"/>
              <w:rPr>
                <w:b/>
                <w:szCs w:val="26"/>
              </w:rPr>
            </w:pPr>
            <w:r w:rsidRPr="007171A9">
              <w:rPr>
                <w:b/>
                <w:szCs w:val="26"/>
              </w:rPr>
              <w:t>13</w:t>
            </w:r>
          </w:p>
        </w:tc>
        <w:tc>
          <w:tcPr>
            <w:tcW w:w="900" w:type="pct"/>
            <w:tcMar>
              <w:left w:w="0" w:type="dxa"/>
              <w:right w:w="0" w:type="dxa"/>
            </w:tcMar>
          </w:tcPr>
          <w:p w14:paraId="6EB472BA" w14:textId="77777777" w:rsidR="009E1071" w:rsidRPr="007171A9" w:rsidRDefault="0091686E"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1BA24761" w14:textId="77777777" w:rsidR="009E1071" w:rsidRPr="007171A9" w:rsidRDefault="0091686E"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3B9906D1" w14:textId="77777777" w:rsidR="009E1071" w:rsidRPr="007171A9" w:rsidRDefault="0091686E"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78A74AB3" w14:textId="77777777" w:rsidR="009E1071" w:rsidRPr="007171A9" w:rsidRDefault="0091686E" w:rsidP="00837F98">
            <w:pPr>
              <w:tabs>
                <w:tab w:val="left" w:pos="284"/>
              </w:tabs>
              <w:spacing w:before="60"/>
              <w:jc w:val="center"/>
              <w:rPr>
                <w:b/>
                <w:szCs w:val="26"/>
              </w:rPr>
            </w:pPr>
            <w:r w:rsidRPr="007171A9">
              <w:rPr>
                <w:b/>
                <w:szCs w:val="26"/>
              </w:rPr>
              <w:t>A</w:t>
            </w:r>
          </w:p>
        </w:tc>
      </w:tr>
      <w:tr w:rsidR="009D0464" w14:paraId="037583DA" w14:textId="77777777">
        <w:tc>
          <w:tcPr>
            <w:tcW w:w="500" w:type="pct"/>
            <w:tcMar>
              <w:left w:w="0" w:type="dxa"/>
              <w:right w:w="0" w:type="dxa"/>
            </w:tcMar>
          </w:tcPr>
          <w:p w14:paraId="567297D1" w14:textId="77777777" w:rsidR="009E1071" w:rsidRPr="007171A9" w:rsidRDefault="0091686E" w:rsidP="00837F98">
            <w:pPr>
              <w:tabs>
                <w:tab w:val="left" w:pos="284"/>
              </w:tabs>
              <w:spacing w:before="60"/>
              <w:jc w:val="center"/>
              <w:rPr>
                <w:b/>
                <w:szCs w:val="26"/>
              </w:rPr>
            </w:pPr>
            <w:r w:rsidRPr="007171A9">
              <w:rPr>
                <w:b/>
                <w:szCs w:val="26"/>
              </w:rPr>
              <w:t>14</w:t>
            </w:r>
          </w:p>
        </w:tc>
        <w:tc>
          <w:tcPr>
            <w:tcW w:w="900" w:type="pct"/>
            <w:tcMar>
              <w:left w:w="0" w:type="dxa"/>
              <w:right w:w="0" w:type="dxa"/>
            </w:tcMar>
          </w:tcPr>
          <w:p w14:paraId="0537038C" w14:textId="77777777" w:rsidR="009E1071" w:rsidRPr="007171A9" w:rsidRDefault="0091686E"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2A8FC470" w14:textId="77777777" w:rsidR="009E1071" w:rsidRPr="007171A9" w:rsidRDefault="0091686E"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686FC777" w14:textId="77777777" w:rsidR="009E1071" w:rsidRPr="007171A9" w:rsidRDefault="0091686E"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234404B6" w14:textId="77777777" w:rsidR="009E1071" w:rsidRPr="007171A9" w:rsidRDefault="0091686E" w:rsidP="00837F98">
            <w:pPr>
              <w:tabs>
                <w:tab w:val="left" w:pos="284"/>
              </w:tabs>
              <w:spacing w:before="60"/>
              <w:jc w:val="center"/>
              <w:rPr>
                <w:b/>
                <w:szCs w:val="26"/>
              </w:rPr>
            </w:pPr>
            <w:r w:rsidRPr="007171A9">
              <w:rPr>
                <w:b/>
                <w:szCs w:val="26"/>
              </w:rPr>
              <w:t>C</w:t>
            </w:r>
          </w:p>
        </w:tc>
      </w:tr>
      <w:tr w:rsidR="009D0464" w14:paraId="34AA73BA" w14:textId="77777777">
        <w:tc>
          <w:tcPr>
            <w:tcW w:w="500" w:type="pct"/>
            <w:tcMar>
              <w:left w:w="0" w:type="dxa"/>
              <w:right w:w="0" w:type="dxa"/>
            </w:tcMar>
          </w:tcPr>
          <w:p w14:paraId="4E4FEB7B" w14:textId="77777777" w:rsidR="009E1071" w:rsidRPr="007171A9" w:rsidRDefault="0091686E" w:rsidP="00837F98">
            <w:pPr>
              <w:tabs>
                <w:tab w:val="left" w:pos="284"/>
              </w:tabs>
              <w:spacing w:before="60"/>
              <w:jc w:val="center"/>
              <w:rPr>
                <w:b/>
                <w:szCs w:val="26"/>
              </w:rPr>
            </w:pPr>
            <w:r w:rsidRPr="007171A9">
              <w:rPr>
                <w:b/>
                <w:szCs w:val="26"/>
              </w:rPr>
              <w:t>15</w:t>
            </w:r>
          </w:p>
        </w:tc>
        <w:tc>
          <w:tcPr>
            <w:tcW w:w="900" w:type="pct"/>
            <w:tcMar>
              <w:left w:w="0" w:type="dxa"/>
              <w:right w:w="0" w:type="dxa"/>
            </w:tcMar>
          </w:tcPr>
          <w:p w14:paraId="6B09AABE" w14:textId="77777777" w:rsidR="009E1071" w:rsidRPr="007171A9" w:rsidRDefault="0091686E"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6CE82BCA" w14:textId="77777777" w:rsidR="009E1071" w:rsidRPr="007171A9" w:rsidRDefault="0091686E" w:rsidP="00837F98">
            <w:pPr>
              <w:tabs>
                <w:tab w:val="left" w:pos="284"/>
              </w:tabs>
              <w:spacing w:before="60"/>
              <w:jc w:val="center"/>
              <w:rPr>
                <w:b/>
                <w:szCs w:val="26"/>
              </w:rPr>
            </w:pPr>
            <w:r w:rsidRPr="007171A9">
              <w:rPr>
                <w:b/>
                <w:szCs w:val="26"/>
              </w:rPr>
              <w:t>A</w:t>
            </w:r>
          </w:p>
        </w:tc>
        <w:tc>
          <w:tcPr>
            <w:tcW w:w="900" w:type="pct"/>
            <w:tcMar>
              <w:left w:w="0" w:type="dxa"/>
              <w:right w:w="0" w:type="dxa"/>
            </w:tcMar>
          </w:tcPr>
          <w:p w14:paraId="21E4CC76" w14:textId="77777777" w:rsidR="009E1071" w:rsidRPr="007171A9" w:rsidRDefault="0091686E" w:rsidP="00837F98">
            <w:pPr>
              <w:tabs>
                <w:tab w:val="left" w:pos="284"/>
              </w:tabs>
              <w:spacing w:before="60"/>
              <w:jc w:val="center"/>
              <w:rPr>
                <w:b/>
                <w:szCs w:val="26"/>
              </w:rPr>
            </w:pPr>
            <w:r w:rsidRPr="007171A9">
              <w:rPr>
                <w:b/>
                <w:szCs w:val="26"/>
              </w:rPr>
              <w:t>C</w:t>
            </w:r>
          </w:p>
        </w:tc>
        <w:tc>
          <w:tcPr>
            <w:tcW w:w="900" w:type="pct"/>
            <w:tcMar>
              <w:left w:w="0" w:type="dxa"/>
              <w:right w:w="0" w:type="dxa"/>
            </w:tcMar>
          </w:tcPr>
          <w:p w14:paraId="618489E1" w14:textId="77777777" w:rsidR="009E1071" w:rsidRPr="007171A9" w:rsidRDefault="0091686E" w:rsidP="00837F98">
            <w:pPr>
              <w:tabs>
                <w:tab w:val="left" w:pos="284"/>
              </w:tabs>
              <w:spacing w:before="60"/>
              <w:jc w:val="center"/>
              <w:rPr>
                <w:b/>
                <w:szCs w:val="26"/>
              </w:rPr>
            </w:pPr>
            <w:r w:rsidRPr="007171A9">
              <w:rPr>
                <w:b/>
                <w:szCs w:val="26"/>
              </w:rPr>
              <w:t>C</w:t>
            </w:r>
          </w:p>
        </w:tc>
      </w:tr>
      <w:tr w:rsidR="009D0464" w14:paraId="168022AD" w14:textId="77777777">
        <w:tc>
          <w:tcPr>
            <w:tcW w:w="500" w:type="pct"/>
            <w:tcMar>
              <w:left w:w="0" w:type="dxa"/>
              <w:right w:w="0" w:type="dxa"/>
            </w:tcMar>
          </w:tcPr>
          <w:p w14:paraId="0A266B22" w14:textId="77777777" w:rsidR="009E1071" w:rsidRPr="007171A9" w:rsidRDefault="0091686E" w:rsidP="00837F98">
            <w:pPr>
              <w:tabs>
                <w:tab w:val="left" w:pos="284"/>
              </w:tabs>
              <w:spacing w:before="60"/>
              <w:jc w:val="center"/>
              <w:rPr>
                <w:b/>
                <w:szCs w:val="26"/>
              </w:rPr>
            </w:pPr>
            <w:r w:rsidRPr="007171A9">
              <w:rPr>
                <w:b/>
                <w:szCs w:val="26"/>
              </w:rPr>
              <w:t>16</w:t>
            </w:r>
          </w:p>
        </w:tc>
        <w:tc>
          <w:tcPr>
            <w:tcW w:w="900" w:type="pct"/>
            <w:tcMar>
              <w:left w:w="0" w:type="dxa"/>
              <w:right w:w="0" w:type="dxa"/>
            </w:tcMar>
          </w:tcPr>
          <w:p w14:paraId="7EE8B28B" w14:textId="77777777" w:rsidR="009E1071" w:rsidRPr="007171A9" w:rsidRDefault="0091686E" w:rsidP="00837F98">
            <w:pPr>
              <w:tabs>
                <w:tab w:val="left" w:pos="284"/>
              </w:tabs>
              <w:spacing w:before="60"/>
              <w:jc w:val="center"/>
              <w:rPr>
                <w:b/>
                <w:szCs w:val="26"/>
              </w:rPr>
            </w:pPr>
            <w:r w:rsidRPr="007171A9">
              <w:rPr>
                <w:b/>
                <w:szCs w:val="26"/>
              </w:rPr>
              <w:t>B</w:t>
            </w:r>
          </w:p>
        </w:tc>
        <w:tc>
          <w:tcPr>
            <w:tcW w:w="900" w:type="pct"/>
            <w:tcMar>
              <w:left w:w="0" w:type="dxa"/>
              <w:right w:w="0" w:type="dxa"/>
            </w:tcMar>
          </w:tcPr>
          <w:p w14:paraId="40166B5E" w14:textId="77777777" w:rsidR="009E1071" w:rsidRPr="007171A9" w:rsidRDefault="0091686E"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3721CC24" w14:textId="77777777" w:rsidR="009E1071" w:rsidRPr="007171A9" w:rsidRDefault="0091686E" w:rsidP="00837F98">
            <w:pPr>
              <w:tabs>
                <w:tab w:val="left" w:pos="284"/>
              </w:tabs>
              <w:spacing w:before="60"/>
              <w:jc w:val="center"/>
              <w:rPr>
                <w:b/>
                <w:szCs w:val="26"/>
              </w:rPr>
            </w:pPr>
            <w:r w:rsidRPr="007171A9">
              <w:rPr>
                <w:b/>
                <w:szCs w:val="26"/>
              </w:rPr>
              <w:t>D</w:t>
            </w:r>
          </w:p>
        </w:tc>
        <w:tc>
          <w:tcPr>
            <w:tcW w:w="900" w:type="pct"/>
            <w:tcMar>
              <w:left w:w="0" w:type="dxa"/>
              <w:right w:w="0" w:type="dxa"/>
            </w:tcMar>
          </w:tcPr>
          <w:p w14:paraId="26A15680" w14:textId="77777777" w:rsidR="009E1071" w:rsidRPr="007171A9" w:rsidRDefault="0091686E" w:rsidP="00837F98">
            <w:pPr>
              <w:tabs>
                <w:tab w:val="left" w:pos="284"/>
              </w:tabs>
              <w:spacing w:before="60"/>
              <w:jc w:val="center"/>
              <w:rPr>
                <w:b/>
                <w:szCs w:val="26"/>
              </w:rPr>
            </w:pPr>
            <w:r w:rsidRPr="007171A9">
              <w:rPr>
                <w:b/>
                <w:szCs w:val="26"/>
              </w:rPr>
              <w:t>C</w:t>
            </w:r>
          </w:p>
        </w:tc>
      </w:tr>
    </w:tbl>
    <w:p w14:paraId="4CBF06D6" w14:textId="77777777" w:rsidR="009E1071" w:rsidRPr="007171A9" w:rsidRDefault="003B5B43" w:rsidP="00837F98">
      <w:pPr>
        <w:tabs>
          <w:tab w:val="left" w:pos="284"/>
        </w:tabs>
        <w:spacing w:before="60"/>
        <w:rPr>
          <w:b/>
          <w:i/>
          <w:szCs w:val="26"/>
        </w:rPr>
      </w:pPr>
    </w:p>
    <w:p w14:paraId="57761E3A" w14:textId="77777777" w:rsidR="002D0BF4" w:rsidRPr="002D0BF4" w:rsidRDefault="002D0BF4" w:rsidP="002D0BF4">
      <w:pPr>
        <w:spacing w:line="312" w:lineRule="auto"/>
        <w:jc w:val="both"/>
        <w:rPr>
          <w:rFonts w:eastAsia="Arial"/>
          <w:szCs w:val="22"/>
          <w:lang w:val="vi-VN"/>
        </w:rPr>
      </w:pPr>
      <w:r w:rsidRPr="002D0BF4">
        <w:rPr>
          <w:rFonts w:eastAsia="Arial"/>
          <w:b/>
          <w:szCs w:val="22"/>
          <w:lang w:val="vi-VN"/>
        </w:rPr>
        <w:t>PHẦN TỰ LUẬN</w:t>
      </w:r>
      <w:r w:rsidRPr="002D0BF4">
        <w:rPr>
          <w:rFonts w:eastAsia="Arial"/>
          <w:szCs w:val="22"/>
          <w:lang w:val="vi-VN"/>
        </w:rPr>
        <w:t>:</w:t>
      </w:r>
    </w:p>
    <w:p w14:paraId="697272C8" w14:textId="77777777" w:rsidR="002D0BF4" w:rsidRPr="002D0BF4" w:rsidRDefault="002D0BF4" w:rsidP="002D0BF4">
      <w:pPr>
        <w:spacing w:line="312" w:lineRule="auto"/>
        <w:jc w:val="both"/>
        <w:rPr>
          <w:rFonts w:eastAsia="Arial"/>
          <w:b/>
          <w:szCs w:val="22"/>
          <w:lang w:val="vi-VN"/>
        </w:rPr>
      </w:pPr>
      <w:r w:rsidRPr="002D0BF4">
        <w:rPr>
          <w:rFonts w:eastAsia="Arial"/>
          <w:b/>
          <w:szCs w:val="22"/>
          <w:lang w:val="vi-VN"/>
        </w:rPr>
        <w:t xml:space="preserve">Câu 1: </w:t>
      </w:r>
    </w:p>
    <w:p w14:paraId="66AA4915" w14:textId="77777777" w:rsidR="002D0BF4" w:rsidRPr="002D0BF4" w:rsidRDefault="002D0BF4" w:rsidP="002D0BF4">
      <w:pPr>
        <w:spacing w:line="312" w:lineRule="auto"/>
        <w:jc w:val="both"/>
        <w:rPr>
          <w:rFonts w:eastAsia="Arial"/>
          <w:szCs w:val="22"/>
          <w:lang w:val="vi-VN"/>
        </w:rPr>
      </w:pPr>
      <w:r w:rsidRPr="002D0BF4">
        <w:rPr>
          <w:rFonts w:eastAsia="Arial"/>
          <w:b/>
          <w:szCs w:val="22"/>
          <w:lang w:val="vi-VN"/>
        </w:rPr>
        <w:t>a.</w:t>
      </w:r>
      <w:r w:rsidRPr="002D0BF4">
        <w:rPr>
          <w:rFonts w:eastAsia="Arial"/>
          <w:szCs w:val="22"/>
          <w:lang w:val="vi-VN"/>
        </w:rPr>
        <w:t xml:space="preserve"> Hãy nêu vai trò của quá trình thoát hơi nước đối với đời sống thực vật? (1 điểm)</w:t>
      </w:r>
    </w:p>
    <w:p w14:paraId="2DC29015" w14:textId="77777777" w:rsidR="002D0BF4" w:rsidRPr="002D0BF4" w:rsidRDefault="002D0BF4" w:rsidP="002D0BF4">
      <w:pPr>
        <w:spacing w:line="312" w:lineRule="auto"/>
        <w:jc w:val="both"/>
        <w:rPr>
          <w:rFonts w:eastAsia="Arial"/>
          <w:szCs w:val="22"/>
          <w:lang w:val="vi-VN"/>
        </w:rPr>
      </w:pPr>
      <w:r w:rsidRPr="002D0BF4">
        <w:rPr>
          <w:rFonts w:eastAsia="Arial"/>
          <w:b/>
          <w:szCs w:val="22"/>
          <w:lang w:val="vi-VN"/>
        </w:rPr>
        <w:t>b.</w:t>
      </w:r>
      <w:r w:rsidRPr="002D0BF4">
        <w:rPr>
          <w:rFonts w:eastAsia="Arial"/>
          <w:szCs w:val="22"/>
          <w:lang w:val="vi-VN"/>
        </w:rPr>
        <w:t xml:space="preserve"> Vì sao ngồi dưới bóng râm của cây cối lại mát hơn, dễ thở hơn ngồi dưới bóng râm của các mái che bằng vật liệu bê tông?  (1 điểm)</w:t>
      </w:r>
    </w:p>
    <w:p w14:paraId="1C1E4D39" w14:textId="77777777" w:rsidR="002D0BF4" w:rsidRPr="002D0BF4" w:rsidRDefault="002D0BF4" w:rsidP="002D0BF4">
      <w:pPr>
        <w:spacing w:line="312" w:lineRule="auto"/>
        <w:jc w:val="both"/>
        <w:rPr>
          <w:rFonts w:eastAsia="Arial"/>
          <w:b/>
          <w:szCs w:val="22"/>
          <w:lang w:val="vi-VN"/>
        </w:rPr>
      </w:pPr>
      <w:r w:rsidRPr="002D0BF4">
        <w:rPr>
          <w:rFonts w:eastAsia="Arial"/>
          <w:b/>
          <w:szCs w:val="22"/>
          <w:lang w:val="vi-VN"/>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080"/>
        <w:gridCol w:w="986"/>
      </w:tblGrid>
      <w:tr w:rsidR="0091686E" w:rsidRPr="002D0BF4" w14:paraId="1D4CA517" w14:textId="77777777" w:rsidTr="0091686E">
        <w:tc>
          <w:tcPr>
            <w:tcW w:w="704" w:type="dxa"/>
            <w:shd w:val="clear" w:color="auto" w:fill="auto"/>
          </w:tcPr>
          <w:p w14:paraId="51854425" w14:textId="77777777" w:rsidR="002D0BF4" w:rsidRPr="002D0BF4" w:rsidRDefault="002D0BF4" w:rsidP="0091686E">
            <w:pPr>
              <w:spacing w:line="312" w:lineRule="auto"/>
              <w:rPr>
                <w:rFonts w:eastAsia="Arial"/>
                <w:szCs w:val="22"/>
                <w:lang w:val="vi-VN"/>
              </w:rPr>
            </w:pPr>
            <w:r w:rsidRPr="002D0BF4">
              <w:rPr>
                <w:rFonts w:eastAsia="Arial"/>
                <w:szCs w:val="22"/>
                <w:lang w:val="vi-VN"/>
              </w:rPr>
              <w:t>a</w:t>
            </w:r>
          </w:p>
          <w:p w14:paraId="00942160" w14:textId="77777777" w:rsidR="002D0BF4" w:rsidRPr="002D0BF4" w:rsidRDefault="002D0BF4" w:rsidP="0091686E">
            <w:pPr>
              <w:spacing w:line="312" w:lineRule="auto"/>
              <w:rPr>
                <w:rFonts w:eastAsia="Arial"/>
                <w:szCs w:val="22"/>
                <w:lang w:val="vi-VN"/>
              </w:rPr>
            </w:pPr>
          </w:p>
          <w:p w14:paraId="4DD122DC" w14:textId="77777777" w:rsidR="002D0BF4" w:rsidRPr="002D0BF4" w:rsidRDefault="002D0BF4" w:rsidP="0091686E">
            <w:pPr>
              <w:spacing w:line="312" w:lineRule="auto"/>
              <w:rPr>
                <w:rFonts w:eastAsia="Arial"/>
                <w:szCs w:val="22"/>
                <w:lang w:val="vi-VN"/>
              </w:rPr>
            </w:pPr>
          </w:p>
          <w:p w14:paraId="6B333A98" w14:textId="77777777" w:rsidR="002D0BF4" w:rsidRPr="002D0BF4" w:rsidRDefault="002D0BF4" w:rsidP="0091686E">
            <w:pPr>
              <w:spacing w:line="312" w:lineRule="auto"/>
              <w:rPr>
                <w:rFonts w:eastAsia="Arial"/>
                <w:szCs w:val="22"/>
                <w:lang w:val="vi-VN"/>
              </w:rPr>
            </w:pPr>
          </w:p>
        </w:tc>
        <w:tc>
          <w:tcPr>
            <w:tcW w:w="8080" w:type="dxa"/>
            <w:shd w:val="clear" w:color="auto" w:fill="auto"/>
          </w:tcPr>
          <w:p w14:paraId="275BDB5F" w14:textId="77777777" w:rsidR="002D0BF4" w:rsidRPr="002D0BF4" w:rsidRDefault="002D0BF4" w:rsidP="0091686E">
            <w:pPr>
              <w:spacing w:line="312" w:lineRule="auto"/>
              <w:rPr>
                <w:rFonts w:eastAsia="Arial"/>
                <w:szCs w:val="22"/>
                <w:lang w:val="vi-VN"/>
              </w:rPr>
            </w:pPr>
            <w:r w:rsidRPr="002D0BF4">
              <w:rPr>
                <w:rFonts w:eastAsia="Arial"/>
                <w:szCs w:val="22"/>
                <w:lang w:val="vi-VN"/>
              </w:rPr>
              <w:t>- Tạo sức hút nước, ion khoáng ở rễ.</w:t>
            </w:r>
          </w:p>
          <w:p w14:paraId="09FB929F" w14:textId="77777777" w:rsidR="002D0BF4" w:rsidRPr="002D0BF4" w:rsidRDefault="002D0BF4" w:rsidP="0091686E">
            <w:pPr>
              <w:spacing w:line="312" w:lineRule="auto"/>
              <w:rPr>
                <w:rFonts w:eastAsia="Arial"/>
                <w:szCs w:val="22"/>
                <w:lang w:val="vi-VN"/>
              </w:rPr>
            </w:pPr>
            <w:r w:rsidRPr="002D0BF4">
              <w:rPr>
                <w:rFonts w:eastAsia="Arial"/>
                <w:szCs w:val="22"/>
                <w:lang w:val="vi-VN"/>
              </w:rPr>
              <w:t>- Giảm nhiệt độ bề mặt thoát hơi nước -&gt; tránh cho lá cây không bị đốt nóng khi nhiệt độ quá cao.</w:t>
            </w:r>
          </w:p>
          <w:p w14:paraId="13349FB4" w14:textId="77777777" w:rsidR="002D0BF4" w:rsidRPr="002D0BF4" w:rsidRDefault="002D0BF4" w:rsidP="0091686E">
            <w:pPr>
              <w:spacing w:line="312" w:lineRule="auto"/>
              <w:rPr>
                <w:rFonts w:eastAsia="Arial"/>
                <w:szCs w:val="22"/>
                <w:lang w:val="vi-VN"/>
              </w:rPr>
            </w:pPr>
            <w:r w:rsidRPr="002D0BF4">
              <w:rPr>
                <w:rFonts w:eastAsia="Arial"/>
                <w:szCs w:val="22"/>
                <w:lang w:val="vi-VN"/>
              </w:rPr>
              <w:t>- Tạo điều kiện để CO2 đi vào thực hiện quá trình quang hợp, giải phóng 02 điều hòa không khí.</w:t>
            </w:r>
          </w:p>
          <w:p w14:paraId="64DF69DF" w14:textId="77777777" w:rsidR="002D0BF4" w:rsidRPr="002D0BF4" w:rsidRDefault="002D0BF4" w:rsidP="0091686E">
            <w:pPr>
              <w:spacing w:line="312" w:lineRule="auto"/>
              <w:rPr>
                <w:rFonts w:eastAsia="Arial"/>
                <w:szCs w:val="22"/>
                <w:lang w:val="vi-VN"/>
              </w:rPr>
            </w:pPr>
          </w:p>
        </w:tc>
        <w:tc>
          <w:tcPr>
            <w:tcW w:w="986" w:type="dxa"/>
            <w:shd w:val="clear" w:color="auto" w:fill="auto"/>
          </w:tcPr>
          <w:p w14:paraId="69ED73AA" w14:textId="77777777" w:rsidR="002D0BF4" w:rsidRPr="002D0BF4" w:rsidRDefault="002D0BF4" w:rsidP="0091686E">
            <w:pPr>
              <w:spacing w:line="312" w:lineRule="auto"/>
              <w:rPr>
                <w:rFonts w:eastAsia="Arial"/>
                <w:szCs w:val="22"/>
                <w:lang w:val="vi-VN"/>
              </w:rPr>
            </w:pPr>
            <w:r w:rsidRPr="002D0BF4">
              <w:rPr>
                <w:rFonts w:eastAsia="Arial"/>
                <w:szCs w:val="22"/>
                <w:lang w:val="vi-VN"/>
              </w:rPr>
              <w:t>0,3</w:t>
            </w:r>
          </w:p>
          <w:p w14:paraId="557B30ED" w14:textId="77777777" w:rsidR="002D0BF4" w:rsidRPr="002D0BF4" w:rsidRDefault="002D0BF4" w:rsidP="0091686E">
            <w:pPr>
              <w:spacing w:line="312" w:lineRule="auto"/>
              <w:rPr>
                <w:rFonts w:eastAsia="Arial"/>
                <w:szCs w:val="22"/>
                <w:lang w:val="vi-VN"/>
              </w:rPr>
            </w:pPr>
            <w:r w:rsidRPr="002D0BF4">
              <w:rPr>
                <w:rFonts w:eastAsia="Arial"/>
                <w:szCs w:val="22"/>
                <w:lang w:val="vi-VN"/>
              </w:rPr>
              <w:t>0,3</w:t>
            </w:r>
          </w:p>
          <w:p w14:paraId="7210CAB6" w14:textId="77777777" w:rsidR="002D0BF4" w:rsidRPr="002D0BF4" w:rsidRDefault="002D0BF4" w:rsidP="0091686E">
            <w:pPr>
              <w:spacing w:line="312" w:lineRule="auto"/>
              <w:rPr>
                <w:rFonts w:eastAsia="Arial"/>
                <w:szCs w:val="22"/>
                <w:lang w:val="vi-VN"/>
              </w:rPr>
            </w:pPr>
          </w:p>
          <w:p w14:paraId="093DA76D" w14:textId="77777777" w:rsidR="002D0BF4" w:rsidRPr="002D0BF4" w:rsidRDefault="002D0BF4" w:rsidP="0091686E">
            <w:pPr>
              <w:spacing w:line="312" w:lineRule="auto"/>
              <w:rPr>
                <w:rFonts w:eastAsia="Arial"/>
                <w:szCs w:val="22"/>
                <w:lang w:val="vi-VN"/>
              </w:rPr>
            </w:pPr>
            <w:r w:rsidRPr="002D0BF4">
              <w:rPr>
                <w:rFonts w:eastAsia="Arial"/>
                <w:szCs w:val="22"/>
                <w:lang w:val="vi-VN"/>
              </w:rPr>
              <w:t>0,4</w:t>
            </w:r>
          </w:p>
        </w:tc>
      </w:tr>
      <w:tr w:rsidR="0091686E" w:rsidRPr="002D0BF4" w14:paraId="0279DBD6" w14:textId="77777777" w:rsidTr="0091686E">
        <w:tc>
          <w:tcPr>
            <w:tcW w:w="704" w:type="dxa"/>
            <w:shd w:val="clear" w:color="auto" w:fill="auto"/>
          </w:tcPr>
          <w:p w14:paraId="20662871" w14:textId="77777777" w:rsidR="002D0BF4" w:rsidRPr="002D0BF4" w:rsidRDefault="002D0BF4" w:rsidP="0091686E">
            <w:pPr>
              <w:spacing w:line="312" w:lineRule="auto"/>
              <w:rPr>
                <w:rFonts w:eastAsia="Arial"/>
                <w:szCs w:val="22"/>
                <w:lang w:val="vi-VN"/>
              </w:rPr>
            </w:pPr>
            <w:r w:rsidRPr="002D0BF4">
              <w:rPr>
                <w:rFonts w:eastAsia="Arial"/>
                <w:szCs w:val="22"/>
                <w:lang w:val="vi-VN"/>
              </w:rPr>
              <w:t>b</w:t>
            </w:r>
          </w:p>
          <w:p w14:paraId="0A2A3CAA" w14:textId="77777777" w:rsidR="002D0BF4" w:rsidRPr="002D0BF4" w:rsidRDefault="002D0BF4" w:rsidP="0091686E">
            <w:pPr>
              <w:spacing w:line="312" w:lineRule="auto"/>
              <w:rPr>
                <w:rFonts w:eastAsia="Arial"/>
                <w:b/>
                <w:szCs w:val="22"/>
                <w:lang w:val="vi-VN"/>
              </w:rPr>
            </w:pPr>
          </w:p>
        </w:tc>
        <w:tc>
          <w:tcPr>
            <w:tcW w:w="8080" w:type="dxa"/>
            <w:shd w:val="clear" w:color="auto" w:fill="auto"/>
          </w:tcPr>
          <w:p w14:paraId="1165EF6C" w14:textId="77777777" w:rsidR="002D0BF4" w:rsidRPr="002D0BF4" w:rsidRDefault="002D0BF4" w:rsidP="0091686E">
            <w:pPr>
              <w:spacing w:line="312" w:lineRule="auto"/>
              <w:rPr>
                <w:rFonts w:eastAsia="Arial"/>
                <w:szCs w:val="22"/>
                <w:lang w:val="vi-VN"/>
              </w:rPr>
            </w:pPr>
            <w:r w:rsidRPr="002D0BF4">
              <w:rPr>
                <w:rFonts w:eastAsia="Arial"/>
                <w:szCs w:val="22"/>
                <w:lang w:val="vi-VN"/>
              </w:rPr>
              <w:t xml:space="preserve">- Do cây luôn có quá trình thoát hơi nước </w:t>
            </w:r>
            <w:r w:rsidRPr="002D0BF4">
              <w:rPr>
                <w:rFonts w:eastAsia="Arial"/>
                <w:szCs w:val="22"/>
                <w:lang w:val="vi-VN"/>
              </w:rPr>
              <w:sym w:font="Wingdings" w:char="F0E0"/>
            </w:r>
            <w:r w:rsidRPr="002D0BF4">
              <w:rPr>
                <w:rFonts w:eastAsia="Arial"/>
                <w:szCs w:val="22"/>
                <w:lang w:val="vi-VN"/>
              </w:rPr>
              <w:t>làm cho phía dưới tán cây, nhiệt độ thường thấp hơn khoảng 6-10 độ C so với môi trường, người dưới gốc cây sẽ thấy mát hơn.</w:t>
            </w:r>
          </w:p>
          <w:p w14:paraId="0E9EB56A" w14:textId="77777777" w:rsidR="002D0BF4" w:rsidRPr="002D0BF4" w:rsidRDefault="002D0BF4" w:rsidP="0091686E">
            <w:pPr>
              <w:spacing w:line="312" w:lineRule="auto"/>
              <w:rPr>
                <w:rFonts w:eastAsia="Arial"/>
                <w:szCs w:val="22"/>
                <w:lang w:val="vi-VN"/>
              </w:rPr>
            </w:pPr>
          </w:p>
          <w:p w14:paraId="79A2594E" w14:textId="77777777" w:rsidR="002D0BF4" w:rsidRPr="002D0BF4" w:rsidRDefault="002D0BF4" w:rsidP="0091686E">
            <w:pPr>
              <w:spacing w:line="312" w:lineRule="auto"/>
              <w:rPr>
                <w:rFonts w:eastAsia="Arial"/>
                <w:szCs w:val="22"/>
                <w:lang w:val="vi-VN"/>
              </w:rPr>
            </w:pPr>
            <w:r w:rsidRPr="002D0BF4">
              <w:rPr>
                <w:rFonts w:eastAsia="Arial"/>
                <w:szCs w:val="22"/>
                <w:lang w:val="vi-VN"/>
              </w:rPr>
              <w:t xml:space="preserve">- Thoát hơi nước thì khí khổng mở </w:t>
            </w:r>
            <w:r w:rsidRPr="002D0BF4">
              <w:rPr>
                <w:rFonts w:eastAsia="Arial"/>
                <w:szCs w:val="22"/>
                <w:lang w:val="vi-VN"/>
              </w:rPr>
              <w:sym w:font="Wingdings" w:char="F0E0"/>
            </w:r>
            <w:r w:rsidRPr="002D0BF4">
              <w:rPr>
                <w:rFonts w:eastAsia="Arial"/>
                <w:szCs w:val="22"/>
                <w:lang w:val="vi-VN"/>
              </w:rPr>
              <w:t>O2 cũng được khuếch tán ra môi trường và CO2 cũng được lá hấp thu. Việc có nhiều O2 và ít CO2 xung quanh sẽ khiến cho người đứng dưới tán cây dễ chịu hơn.</w:t>
            </w:r>
          </w:p>
          <w:p w14:paraId="6448EF35" w14:textId="77777777" w:rsidR="002D0BF4" w:rsidRPr="002D0BF4" w:rsidRDefault="002D0BF4" w:rsidP="0091686E">
            <w:pPr>
              <w:spacing w:line="312" w:lineRule="auto"/>
              <w:rPr>
                <w:rFonts w:eastAsia="Arial"/>
                <w:szCs w:val="22"/>
                <w:lang w:val="vi-VN"/>
              </w:rPr>
            </w:pPr>
          </w:p>
          <w:p w14:paraId="5D0DB76B" w14:textId="77777777" w:rsidR="002D0BF4" w:rsidRPr="002D0BF4" w:rsidRDefault="002D0BF4" w:rsidP="0091686E">
            <w:pPr>
              <w:spacing w:line="312" w:lineRule="auto"/>
              <w:rPr>
                <w:rFonts w:eastAsia="Arial"/>
                <w:szCs w:val="22"/>
                <w:lang w:val="vi-VN"/>
              </w:rPr>
            </w:pPr>
            <w:r w:rsidRPr="002D0BF4">
              <w:rPr>
                <w:rFonts w:eastAsia="Arial"/>
                <w:szCs w:val="22"/>
                <w:lang w:val="vi-VN"/>
              </w:rPr>
              <w:t>- Các mái che bằng vật liệu xây dựng không thể làm được hai điều trên, ngoài ra chúng còn hấp thu nhiệt độ môi trường và khó giải phóng nhiệt. Vì vậy người đứng dưới mái che sẽ luôn cảm thấy nóng hơn so với khi đứng dưới bóng cây.</w:t>
            </w:r>
          </w:p>
        </w:tc>
        <w:tc>
          <w:tcPr>
            <w:tcW w:w="986" w:type="dxa"/>
            <w:shd w:val="clear" w:color="auto" w:fill="auto"/>
          </w:tcPr>
          <w:p w14:paraId="724264AD" w14:textId="77777777" w:rsidR="002D0BF4" w:rsidRPr="002D0BF4" w:rsidRDefault="002D0BF4" w:rsidP="0091686E">
            <w:pPr>
              <w:spacing w:line="312" w:lineRule="auto"/>
              <w:rPr>
                <w:rFonts w:eastAsia="Arial"/>
                <w:szCs w:val="22"/>
                <w:lang w:val="vi-VN"/>
              </w:rPr>
            </w:pPr>
            <w:r w:rsidRPr="002D0BF4">
              <w:rPr>
                <w:rFonts w:eastAsia="Arial"/>
                <w:szCs w:val="22"/>
                <w:lang w:val="vi-VN"/>
              </w:rPr>
              <w:lastRenderedPageBreak/>
              <w:t>0,4</w:t>
            </w:r>
          </w:p>
          <w:p w14:paraId="781D34C2" w14:textId="77777777" w:rsidR="002D0BF4" w:rsidRPr="002D0BF4" w:rsidRDefault="002D0BF4" w:rsidP="0091686E">
            <w:pPr>
              <w:spacing w:line="312" w:lineRule="auto"/>
              <w:rPr>
                <w:rFonts w:eastAsia="Arial"/>
                <w:szCs w:val="22"/>
                <w:lang w:val="vi-VN"/>
              </w:rPr>
            </w:pPr>
          </w:p>
          <w:p w14:paraId="137DF6AF" w14:textId="77777777" w:rsidR="002D0BF4" w:rsidRPr="002D0BF4" w:rsidRDefault="002D0BF4" w:rsidP="0091686E">
            <w:pPr>
              <w:spacing w:line="312" w:lineRule="auto"/>
              <w:rPr>
                <w:rFonts w:eastAsia="Arial"/>
                <w:szCs w:val="22"/>
                <w:lang w:val="vi-VN"/>
              </w:rPr>
            </w:pPr>
          </w:p>
          <w:p w14:paraId="626D42F5" w14:textId="77777777" w:rsidR="002D0BF4" w:rsidRPr="002D0BF4" w:rsidRDefault="002D0BF4" w:rsidP="0091686E">
            <w:pPr>
              <w:spacing w:line="312" w:lineRule="auto"/>
              <w:rPr>
                <w:rFonts w:eastAsia="Arial"/>
                <w:szCs w:val="22"/>
                <w:lang w:val="vi-VN"/>
              </w:rPr>
            </w:pPr>
          </w:p>
          <w:p w14:paraId="14AE915D" w14:textId="77777777" w:rsidR="002D0BF4" w:rsidRPr="002D0BF4" w:rsidRDefault="002D0BF4" w:rsidP="0091686E">
            <w:pPr>
              <w:spacing w:line="312" w:lineRule="auto"/>
              <w:rPr>
                <w:rFonts w:eastAsia="Arial"/>
                <w:szCs w:val="22"/>
                <w:lang w:val="vi-VN"/>
              </w:rPr>
            </w:pPr>
            <w:r w:rsidRPr="002D0BF4">
              <w:rPr>
                <w:rFonts w:eastAsia="Arial"/>
                <w:szCs w:val="22"/>
                <w:lang w:val="vi-VN"/>
              </w:rPr>
              <w:t>0,4</w:t>
            </w:r>
          </w:p>
          <w:p w14:paraId="080B66E5" w14:textId="77777777" w:rsidR="002D0BF4" w:rsidRPr="002D0BF4" w:rsidRDefault="002D0BF4" w:rsidP="0091686E">
            <w:pPr>
              <w:spacing w:line="312" w:lineRule="auto"/>
              <w:rPr>
                <w:rFonts w:eastAsia="Arial"/>
                <w:szCs w:val="22"/>
                <w:lang w:val="vi-VN"/>
              </w:rPr>
            </w:pPr>
          </w:p>
          <w:p w14:paraId="387704F5" w14:textId="77777777" w:rsidR="002D0BF4" w:rsidRPr="002D0BF4" w:rsidRDefault="002D0BF4" w:rsidP="0091686E">
            <w:pPr>
              <w:spacing w:line="312" w:lineRule="auto"/>
              <w:rPr>
                <w:rFonts w:eastAsia="Arial"/>
                <w:szCs w:val="22"/>
                <w:lang w:val="vi-VN"/>
              </w:rPr>
            </w:pPr>
          </w:p>
          <w:p w14:paraId="4905F376" w14:textId="77777777" w:rsidR="002D0BF4" w:rsidRPr="002D0BF4" w:rsidRDefault="002D0BF4" w:rsidP="0091686E">
            <w:pPr>
              <w:spacing w:line="312" w:lineRule="auto"/>
              <w:rPr>
                <w:rFonts w:eastAsia="Arial"/>
                <w:szCs w:val="22"/>
                <w:lang w:val="vi-VN"/>
              </w:rPr>
            </w:pPr>
          </w:p>
          <w:p w14:paraId="0459C226" w14:textId="77777777" w:rsidR="002D0BF4" w:rsidRPr="002D0BF4" w:rsidRDefault="002D0BF4" w:rsidP="0091686E">
            <w:pPr>
              <w:spacing w:line="312" w:lineRule="auto"/>
              <w:rPr>
                <w:rFonts w:eastAsia="Arial"/>
                <w:szCs w:val="22"/>
                <w:lang w:val="vi-VN"/>
              </w:rPr>
            </w:pPr>
            <w:r w:rsidRPr="002D0BF4">
              <w:rPr>
                <w:rFonts w:eastAsia="Arial"/>
                <w:szCs w:val="22"/>
                <w:lang w:val="vi-VN"/>
              </w:rPr>
              <w:t>0,2</w:t>
            </w:r>
          </w:p>
        </w:tc>
      </w:tr>
    </w:tbl>
    <w:p w14:paraId="17F364C8" w14:textId="77777777" w:rsidR="002D0BF4" w:rsidRPr="002D0BF4" w:rsidRDefault="002D0BF4" w:rsidP="002D0BF4">
      <w:pPr>
        <w:spacing w:line="312" w:lineRule="auto"/>
        <w:jc w:val="both"/>
        <w:rPr>
          <w:rFonts w:eastAsia="Arial"/>
          <w:szCs w:val="22"/>
          <w:lang w:val="vi-VN"/>
        </w:rPr>
      </w:pPr>
    </w:p>
    <w:p w14:paraId="6F6DFD6F" w14:textId="77777777" w:rsidR="002D0BF4" w:rsidRPr="002D0BF4" w:rsidRDefault="002D0BF4" w:rsidP="002D0BF4">
      <w:pPr>
        <w:spacing w:line="312" w:lineRule="auto"/>
        <w:jc w:val="both"/>
        <w:rPr>
          <w:rFonts w:eastAsia="Arial"/>
          <w:b/>
          <w:szCs w:val="22"/>
          <w:lang w:val="vi-VN"/>
        </w:rPr>
      </w:pPr>
      <w:r w:rsidRPr="002D0BF4">
        <w:rPr>
          <w:rFonts w:eastAsia="Arial"/>
          <w:b/>
          <w:szCs w:val="22"/>
          <w:lang w:val="vi-VN"/>
        </w:rPr>
        <w:t xml:space="preserve">Câu 2: </w:t>
      </w:r>
    </w:p>
    <w:p w14:paraId="69A085AE" w14:textId="77777777" w:rsidR="002D0BF4" w:rsidRPr="002D0BF4" w:rsidRDefault="002D0BF4" w:rsidP="002D0BF4">
      <w:pPr>
        <w:spacing w:line="312" w:lineRule="auto"/>
        <w:jc w:val="both"/>
        <w:rPr>
          <w:rFonts w:eastAsia="Arial"/>
          <w:szCs w:val="22"/>
          <w:lang w:val="vi-VN"/>
        </w:rPr>
      </w:pPr>
      <w:r w:rsidRPr="002D0BF4">
        <w:rPr>
          <w:rFonts w:eastAsia="Arial"/>
          <w:b/>
          <w:szCs w:val="22"/>
          <w:lang w:val="vi-VN"/>
        </w:rPr>
        <w:t>a.</w:t>
      </w:r>
      <w:r w:rsidRPr="002D0BF4">
        <w:rPr>
          <w:rFonts w:eastAsia="Arial"/>
          <w:szCs w:val="22"/>
          <w:lang w:val="vi-VN"/>
        </w:rPr>
        <w:t xml:space="preserve"> Vì sao nói quang hợp có vai trò quyết định đối với sự sống trên trái đất? (1 điểm)</w:t>
      </w:r>
    </w:p>
    <w:p w14:paraId="4E3555E0" w14:textId="77777777" w:rsidR="002D0BF4" w:rsidRPr="002D0BF4" w:rsidRDefault="002D0BF4" w:rsidP="002D0BF4">
      <w:pPr>
        <w:spacing w:line="312" w:lineRule="auto"/>
        <w:jc w:val="both"/>
        <w:rPr>
          <w:rFonts w:eastAsia="Arial"/>
          <w:szCs w:val="22"/>
          <w:lang w:val="vi-VN"/>
        </w:rPr>
      </w:pPr>
      <w:r w:rsidRPr="002D0BF4">
        <w:rPr>
          <w:rFonts w:eastAsia="Arial"/>
          <w:b/>
          <w:szCs w:val="22"/>
          <w:lang w:val="vi-VN"/>
        </w:rPr>
        <w:t>b.</w:t>
      </w:r>
      <w:r w:rsidRPr="002D0BF4">
        <w:rPr>
          <w:rFonts w:eastAsia="Arial"/>
          <w:szCs w:val="22"/>
          <w:lang w:val="vi-VN"/>
        </w:rPr>
        <w:t xml:space="preserve"> Trong giờ ra chơi, hai bạn A và B tranh luận với nhau:</w:t>
      </w:r>
    </w:p>
    <w:p w14:paraId="6F2C6144" w14:textId="77777777" w:rsidR="002D0BF4" w:rsidRPr="002D0BF4" w:rsidRDefault="002D0BF4" w:rsidP="002D0BF4">
      <w:pPr>
        <w:spacing w:line="312" w:lineRule="auto"/>
        <w:ind w:firstLine="720"/>
        <w:jc w:val="both"/>
        <w:rPr>
          <w:rFonts w:eastAsia="Arial"/>
          <w:szCs w:val="22"/>
          <w:lang w:val="vi-VN"/>
        </w:rPr>
      </w:pPr>
      <w:r w:rsidRPr="002D0BF4">
        <w:rPr>
          <w:rFonts w:eastAsia="Arial"/>
          <w:szCs w:val="22"/>
          <w:lang w:val="vi-VN"/>
        </w:rPr>
        <w:t>- Bạn A nói: Cô giáo nói lá cây có lục lạp nên có khả năng quang hợp, vậy chỉ những cây lá xanh mới quang hợp được thôi bạn nhỉ? Còn cây lá đỏ, vàng, tím không quang hợp được?</w:t>
      </w:r>
    </w:p>
    <w:p w14:paraId="149C6751" w14:textId="77777777" w:rsidR="002D0BF4" w:rsidRPr="002D0BF4" w:rsidRDefault="002D0BF4" w:rsidP="002D0BF4">
      <w:pPr>
        <w:spacing w:line="312" w:lineRule="auto"/>
        <w:ind w:firstLine="720"/>
        <w:jc w:val="both"/>
        <w:rPr>
          <w:rFonts w:eastAsia="Arial"/>
          <w:szCs w:val="22"/>
          <w:lang w:val="vi-VN"/>
        </w:rPr>
      </w:pPr>
      <w:r w:rsidRPr="002D0BF4">
        <w:rPr>
          <w:rFonts w:eastAsia="Arial"/>
          <w:szCs w:val="22"/>
          <w:lang w:val="vi-VN"/>
        </w:rPr>
        <w:t>- Bạn B trả lời: Tớ nghĩ là có quang hợp được chứ, nhưng vì sao thì tớ không rõ.</w:t>
      </w:r>
    </w:p>
    <w:p w14:paraId="4F343A68" w14:textId="77777777" w:rsidR="002D0BF4" w:rsidRPr="002D0BF4" w:rsidRDefault="002D0BF4" w:rsidP="002D0BF4">
      <w:pPr>
        <w:spacing w:line="312" w:lineRule="auto"/>
        <w:ind w:firstLine="720"/>
        <w:jc w:val="both"/>
        <w:rPr>
          <w:rFonts w:eastAsia="Arial"/>
          <w:szCs w:val="22"/>
          <w:lang w:val="vi-VN"/>
        </w:rPr>
      </w:pPr>
      <w:r w:rsidRPr="002D0BF4">
        <w:rPr>
          <w:rFonts w:eastAsia="Arial"/>
          <w:szCs w:val="22"/>
          <w:lang w:val="vi-VN"/>
        </w:rPr>
        <w:t>Theo em nhận định của bạn nào đúng? Bằng những hiểu biết của em về quang hợp hãy giải thích để hai bạn hiểu rõ?  (1 điểm)</w:t>
      </w:r>
    </w:p>
    <w:p w14:paraId="21B19986" w14:textId="77777777" w:rsidR="002D0BF4" w:rsidRPr="002D0BF4" w:rsidRDefault="002D0BF4" w:rsidP="002D0BF4">
      <w:pPr>
        <w:spacing w:line="312" w:lineRule="auto"/>
        <w:jc w:val="both"/>
        <w:rPr>
          <w:rFonts w:eastAsia="Arial"/>
          <w:b/>
          <w:szCs w:val="22"/>
          <w:lang w:val="vi-VN"/>
        </w:rPr>
      </w:pPr>
      <w:r w:rsidRPr="002D0BF4">
        <w:rPr>
          <w:rFonts w:eastAsia="Arial"/>
          <w:b/>
          <w:szCs w:val="22"/>
          <w:lang w:val="vi-VN"/>
        </w:rPr>
        <w:t>Đáp án</w: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051"/>
        <w:gridCol w:w="3332"/>
      </w:tblGrid>
      <w:tr w:rsidR="002D0BF4" w:rsidRPr="0091686E" w14:paraId="1114CAEE" w14:textId="77777777" w:rsidTr="0091686E">
        <w:trPr>
          <w:trHeight w:val="2362"/>
        </w:trPr>
        <w:tc>
          <w:tcPr>
            <w:tcW w:w="890" w:type="dxa"/>
            <w:shd w:val="clear" w:color="auto" w:fill="auto"/>
          </w:tcPr>
          <w:p w14:paraId="355B792E" w14:textId="77777777" w:rsidR="002D0BF4" w:rsidRPr="002D0BF4" w:rsidRDefault="002D0BF4" w:rsidP="0091686E">
            <w:pPr>
              <w:spacing w:line="312" w:lineRule="auto"/>
              <w:rPr>
                <w:rFonts w:eastAsia="Arial"/>
                <w:szCs w:val="22"/>
                <w:lang w:val="vi-VN"/>
              </w:rPr>
            </w:pPr>
            <w:r w:rsidRPr="002D0BF4">
              <w:rPr>
                <w:rFonts w:eastAsia="Arial"/>
                <w:szCs w:val="22"/>
                <w:lang w:val="vi-VN"/>
              </w:rPr>
              <w:t>a</w:t>
            </w:r>
          </w:p>
          <w:p w14:paraId="1144A8D7" w14:textId="77777777" w:rsidR="002D0BF4" w:rsidRPr="002D0BF4" w:rsidRDefault="002D0BF4" w:rsidP="0091686E">
            <w:pPr>
              <w:spacing w:line="312" w:lineRule="auto"/>
              <w:rPr>
                <w:rFonts w:eastAsia="Arial"/>
                <w:szCs w:val="22"/>
                <w:lang w:val="vi-VN"/>
              </w:rPr>
            </w:pPr>
          </w:p>
        </w:tc>
        <w:tc>
          <w:tcPr>
            <w:tcW w:w="6051" w:type="dxa"/>
            <w:shd w:val="clear" w:color="auto" w:fill="auto"/>
          </w:tcPr>
          <w:p w14:paraId="120DEC64" w14:textId="77777777" w:rsidR="002D0BF4" w:rsidRPr="002D0BF4" w:rsidRDefault="002D0BF4" w:rsidP="0091686E">
            <w:pPr>
              <w:spacing w:line="312" w:lineRule="auto"/>
              <w:rPr>
                <w:rFonts w:eastAsia="Arial"/>
                <w:szCs w:val="22"/>
                <w:lang w:val="vi-VN"/>
              </w:rPr>
            </w:pPr>
            <w:r w:rsidRPr="002D0BF4">
              <w:rPr>
                <w:rFonts w:eastAsia="Arial"/>
                <w:szCs w:val="22"/>
                <w:lang w:val="vi-VN"/>
              </w:rPr>
              <w:t>- Tạo chất hữu cơ cung cấp thức ăn cho sinh vật dị dưỡng trên Trái Đất .</w:t>
            </w:r>
          </w:p>
          <w:p w14:paraId="3B327937" w14:textId="77777777" w:rsidR="002D0BF4" w:rsidRPr="002D0BF4" w:rsidRDefault="002D0BF4" w:rsidP="0091686E">
            <w:pPr>
              <w:spacing w:line="312" w:lineRule="auto"/>
              <w:rPr>
                <w:rFonts w:eastAsia="Arial"/>
                <w:szCs w:val="22"/>
                <w:lang w:val="vi-VN"/>
              </w:rPr>
            </w:pPr>
            <w:r w:rsidRPr="002D0BF4">
              <w:rPr>
                <w:rFonts w:eastAsia="Arial"/>
                <w:szCs w:val="22"/>
                <w:lang w:val="vi-VN"/>
              </w:rPr>
              <w:t>- Biến đổi và tích lũy năng lượng (quang năng thành hóa năng: năng lượng trong các liên kết hóa học)</w:t>
            </w:r>
          </w:p>
          <w:p w14:paraId="1A61185C" w14:textId="77777777" w:rsidR="002D0BF4" w:rsidRPr="002D0BF4" w:rsidRDefault="002D0BF4" w:rsidP="0091686E">
            <w:pPr>
              <w:spacing w:line="312" w:lineRule="auto"/>
              <w:rPr>
                <w:rFonts w:eastAsia="Arial"/>
                <w:szCs w:val="22"/>
                <w:lang w:val="vi-VN"/>
              </w:rPr>
            </w:pPr>
            <w:r w:rsidRPr="002D0BF4">
              <w:rPr>
                <w:rFonts w:eastAsia="Arial"/>
                <w:szCs w:val="22"/>
                <w:lang w:val="vi-VN"/>
              </w:rPr>
              <w:t>- Điều hòa không khí (hấp thụ CO2 và thải O2) .</w:t>
            </w:r>
          </w:p>
        </w:tc>
        <w:tc>
          <w:tcPr>
            <w:tcW w:w="3332" w:type="dxa"/>
            <w:shd w:val="clear" w:color="auto" w:fill="auto"/>
          </w:tcPr>
          <w:p w14:paraId="19F0520C" w14:textId="77777777" w:rsidR="002D0BF4" w:rsidRPr="002D0BF4" w:rsidRDefault="002D0BF4" w:rsidP="0091686E">
            <w:pPr>
              <w:spacing w:line="312" w:lineRule="auto"/>
              <w:rPr>
                <w:rFonts w:eastAsia="Arial"/>
                <w:szCs w:val="22"/>
                <w:lang w:val="vi-VN"/>
              </w:rPr>
            </w:pPr>
            <w:r w:rsidRPr="002D0BF4">
              <w:rPr>
                <w:rFonts w:eastAsia="Arial"/>
                <w:szCs w:val="22"/>
                <w:lang w:val="vi-VN"/>
              </w:rPr>
              <w:t xml:space="preserve">Hs nêu được 2 ý cho 0,75, đủ 3 ý cho 1 điểm. </w:t>
            </w:r>
          </w:p>
          <w:p w14:paraId="33885AEB" w14:textId="77777777" w:rsidR="002D0BF4" w:rsidRPr="002D0BF4" w:rsidRDefault="002D0BF4" w:rsidP="0091686E">
            <w:pPr>
              <w:spacing w:line="312" w:lineRule="auto"/>
              <w:rPr>
                <w:rFonts w:eastAsia="Arial"/>
                <w:szCs w:val="22"/>
                <w:lang w:val="vi-VN"/>
              </w:rPr>
            </w:pPr>
            <w:r w:rsidRPr="002D0BF4">
              <w:rPr>
                <w:rFonts w:eastAsia="Arial"/>
                <w:szCs w:val="22"/>
                <w:lang w:val="vi-VN"/>
              </w:rPr>
              <w:t>Hs có thể sử dụng các từ ngữ khác, miễn đảm bảo được đúng đủ vai trò quang hợp cũng cho điểm tối đa</w:t>
            </w:r>
          </w:p>
        </w:tc>
      </w:tr>
      <w:tr w:rsidR="002D0BF4" w:rsidRPr="0091686E" w14:paraId="48418E86" w14:textId="77777777" w:rsidTr="0091686E">
        <w:trPr>
          <w:trHeight w:val="395"/>
        </w:trPr>
        <w:tc>
          <w:tcPr>
            <w:tcW w:w="890" w:type="dxa"/>
            <w:shd w:val="clear" w:color="auto" w:fill="auto"/>
          </w:tcPr>
          <w:p w14:paraId="65B9D2F7" w14:textId="77777777" w:rsidR="002D0BF4" w:rsidRPr="002D0BF4" w:rsidRDefault="002D0BF4" w:rsidP="0091686E">
            <w:pPr>
              <w:spacing w:line="312" w:lineRule="auto"/>
              <w:rPr>
                <w:rFonts w:eastAsia="Arial"/>
                <w:szCs w:val="22"/>
                <w:lang w:val="vi-VN"/>
              </w:rPr>
            </w:pPr>
            <w:r w:rsidRPr="002D0BF4">
              <w:rPr>
                <w:rFonts w:eastAsia="Arial"/>
                <w:szCs w:val="22"/>
                <w:lang w:val="vi-VN"/>
              </w:rPr>
              <w:t>b</w:t>
            </w:r>
          </w:p>
          <w:p w14:paraId="24DF4B03" w14:textId="77777777" w:rsidR="002D0BF4" w:rsidRPr="002D0BF4" w:rsidRDefault="002D0BF4" w:rsidP="0091686E">
            <w:pPr>
              <w:spacing w:line="312" w:lineRule="auto"/>
              <w:rPr>
                <w:rFonts w:eastAsia="Arial"/>
                <w:szCs w:val="22"/>
                <w:lang w:val="vi-VN"/>
              </w:rPr>
            </w:pPr>
          </w:p>
        </w:tc>
        <w:tc>
          <w:tcPr>
            <w:tcW w:w="6051" w:type="dxa"/>
            <w:shd w:val="clear" w:color="auto" w:fill="auto"/>
          </w:tcPr>
          <w:p w14:paraId="254D808B" w14:textId="77777777" w:rsidR="002D0BF4" w:rsidRPr="002D0BF4" w:rsidRDefault="002D0BF4" w:rsidP="0091686E">
            <w:pPr>
              <w:spacing w:line="312" w:lineRule="auto"/>
              <w:rPr>
                <w:rFonts w:eastAsia="Arial"/>
                <w:szCs w:val="22"/>
                <w:lang w:val="vi-VN"/>
              </w:rPr>
            </w:pPr>
            <w:r w:rsidRPr="002D0BF4">
              <w:rPr>
                <w:rFonts w:eastAsia="Arial"/>
                <w:szCs w:val="22"/>
                <w:lang w:val="vi-VN"/>
              </w:rPr>
              <w:t xml:space="preserve">Bạn B đúng. </w:t>
            </w:r>
          </w:p>
          <w:p w14:paraId="29490ECB" w14:textId="77777777" w:rsidR="002D0BF4" w:rsidRPr="002D0BF4" w:rsidRDefault="002D0BF4" w:rsidP="0091686E">
            <w:pPr>
              <w:spacing w:line="312" w:lineRule="auto"/>
              <w:rPr>
                <w:rFonts w:eastAsia="Arial"/>
                <w:szCs w:val="22"/>
                <w:lang w:val="vi-VN"/>
              </w:rPr>
            </w:pPr>
            <w:r w:rsidRPr="002D0BF4">
              <w:rPr>
                <w:rFonts w:eastAsia="Arial"/>
                <w:szCs w:val="22"/>
                <w:lang w:val="vi-VN"/>
              </w:rPr>
              <w:t xml:space="preserve">Vì: những cây lá đỏ, vàng, tím... có nhiều sắc tố phụ (carotennotit), ít diệp lục. </w:t>
            </w:r>
          </w:p>
          <w:p w14:paraId="72C9415C" w14:textId="77777777" w:rsidR="002D0BF4" w:rsidRPr="002D0BF4" w:rsidRDefault="002D0BF4" w:rsidP="0091686E">
            <w:pPr>
              <w:spacing w:line="312" w:lineRule="auto"/>
              <w:rPr>
                <w:rFonts w:eastAsia="Arial"/>
                <w:szCs w:val="22"/>
                <w:lang w:val="vi-VN"/>
              </w:rPr>
            </w:pPr>
            <w:r w:rsidRPr="002D0BF4">
              <w:rPr>
                <w:rFonts w:eastAsia="Arial"/>
                <w:szCs w:val="22"/>
                <w:lang w:val="vi-VN"/>
              </w:rPr>
              <w:t xml:space="preserve">Do vậy chúng vẫn có khả năng quang hợp. Sắc tố phụ hấp thụ năng lượng mặt trời </w:t>
            </w:r>
            <w:r w:rsidRPr="002D0BF4">
              <w:rPr>
                <w:rFonts w:eastAsia="Arial"/>
                <w:szCs w:val="22"/>
                <w:lang w:val="vi-VN"/>
              </w:rPr>
              <w:sym w:font="Wingdings" w:char="F0E0"/>
            </w:r>
            <w:r w:rsidRPr="002D0BF4">
              <w:rPr>
                <w:rFonts w:eastAsia="Arial"/>
                <w:szCs w:val="22"/>
                <w:lang w:val="vi-VN"/>
              </w:rPr>
              <w:t xml:space="preserve"> diệp lục để thực hiện quang hợp. Nhưng hiệu suất quang hợp thấp hơn cây lá xanh.</w:t>
            </w:r>
          </w:p>
        </w:tc>
        <w:tc>
          <w:tcPr>
            <w:tcW w:w="3332" w:type="dxa"/>
            <w:shd w:val="clear" w:color="auto" w:fill="auto"/>
          </w:tcPr>
          <w:p w14:paraId="2DDD486E" w14:textId="77777777" w:rsidR="002D0BF4" w:rsidRPr="002D0BF4" w:rsidRDefault="002D0BF4" w:rsidP="0091686E">
            <w:pPr>
              <w:spacing w:line="312" w:lineRule="auto"/>
              <w:rPr>
                <w:rFonts w:eastAsia="Arial"/>
                <w:szCs w:val="22"/>
                <w:lang w:val="vi-VN"/>
              </w:rPr>
            </w:pPr>
            <w:r w:rsidRPr="002D0BF4">
              <w:rPr>
                <w:rFonts w:eastAsia="Arial"/>
                <w:szCs w:val="22"/>
                <w:lang w:val="vi-VN"/>
              </w:rPr>
              <w:t>0,5</w:t>
            </w:r>
          </w:p>
          <w:p w14:paraId="1D306DEB" w14:textId="77777777" w:rsidR="002D0BF4" w:rsidRPr="002D0BF4" w:rsidRDefault="002D0BF4" w:rsidP="0091686E">
            <w:pPr>
              <w:spacing w:line="312" w:lineRule="auto"/>
              <w:rPr>
                <w:rFonts w:eastAsia="Arial"/>
                <w:szCs w:val="22"/>
                <w:lang w:val="vi-VN"/>
              </w:rPr>
            </w:pPr>
          </w:p>
          <w:p w14:paraId="65F58E8F" w14:textId="77777777" w:rsidR="002D0BF4" w:rsidRPr="002D0BF4" w:rsidRDefault="002D0BF4" w:rsidP="0091686E">
            <w:pPr>
              <w:spacing w:line="312" w:lineRule="auto"/>
              <w:rPr>
                <w:rFonts w:eastAsia="Arial"/>
                <w:szCs w:val="22"/>
                <w:lang w:val="vi-VN"/>
              </w:rPr>
            </w:pPr>
            <w:r w:rsidRPr="002D0BF4">
              <w:rPr>
                <w:rFonts w:eastAsia="Arial"/>
                <w:szCs w:val="22"/>
                <w:lang w:val="vi-VN"/>
              </w:rPr>
              <w:t>0,25</w:t>
            </w:r>
          </w:p>
          <w:p w14:paraId="186AFB03" w14:textId="77777777" w:rsidR="002D0BF4" w:rsidRPr="002D0BF4" w:rsidRDefault="002D0BF4" w:rsidP="0091686E">
            <w:pPr>
              <w:spacing w:line="312" w:lineRule="auto"/>
              <w:rPr>
                <w:rFonts w:eastAsia="Arial"/>
                <w:szCs w:val="22"/>
                <w:lang w:val="vi-VN"/>
              </w:rPr>
            </w:pPr>
          </w:p>
          <w:p w14:paraId="5B2C6D9E" w14:textId="77777777" w:rsidR="002D0BF4" w:rsidRPr="002D0BF4" w:rsidRDefault="002D0BF4" w:rsidP="0091686E">
            <w:pPr>
              <w:spacing w:line="312" w:lineRule="auto"/>
              <w:rPr>
                <w:rFonts w:eastAsia="Arial"/>
                <w:szCs w:val="22"/>
                <w:lang w:val="vi-VN"/>
              </w:rPr>
            </w:pPr>
            <w:r w:rsidRPr="002D0BF4">
              <w:rPr>
                <w:rFonts w:eastAsia="Arial"/>
                <w:szCs w:val="22"/>
                <w:lang w:val="vi-VN"/>
              </w:rPr>
              <w:t>0,25</w:t>
            </w:r>
          </w:p>
          <w:p w14:paraId="527623D5" w14:textId="77777777" w:rsidR="002D0BF4" w:rsidRPr="002D0BF4" w:rsidRDefault="002D0BF4" w:rsidP="0091686E">
            <w:pPr>
              <w:spacing w:line="312" w:lineRule="auto"/>
              <w:rPr>
                <w:rFonts w:eastAsia="Arial"/>
                <w:szCs w:val="22"/>
                <w:lang w:val="vi-VN"/>
              </w:rPr>
            </w:pPr>
          </w:p>
          <w:p w14:paraId="19498FA1" w14:textId="77777777" w:rsidR="002D0BF4" w:rsidRPr="002D0BF4" w:rsidRDefault="002D0BF4" w:rsidP="0091686E">
            <w:pPr>
              <w:spacing w:line="312" w:lineRule="auto"/>
              <w:rPr>
                <w:rFonts w:eastAsia="Arial"/>
                <w:szCs w:val="22"/>
                <w:lang w:val="vi-VN"/>
              </w:rPr>
            </w:pPr>
          </w:p>
          <w:p w14:paraId="3617C085" w14:textId="77777777" w:rsidR="002D0BF4" w:rsidRPr="002D0BF4" w:rsidRDefault="002D0BF4" w:rsidP="0091686E">
            <w:pPr>
              <w:spacing w:line="312" w:lineRule="auto"/>
              <w:rPr>
                <w:rFonts w:eastAsia="Arial"/>
                <w:szCs w:val="22"/>
                <w:lang w:val="vi-VN"/>
              </w:rPr>
            </w:pPr>
            <w:r w:rsidRPr="002D0BF4">
              <w:rPr>
                <w:rFonts w:eastAsia="Arial"/>
                <w:szCs w:val="22"/>
                <w:lang w:val="vi-VN"/>
              </w:rPr>
              <w:t>HS giải thích đúng ý không cần chính xác từ ngữ vẫn cho điểm tối đa</w:t>
            </w:r>
          </w:p>
        </w:tc>
      </w:tr>
    </w:tbl>
    <w:p w14:paraId="16058D37" w14:textId="77777777" w:rsidR="002D0BF4" w:rsidRPr="002D0BF4" w:rsidRDefault="002D0BF4" w:rsidP="002D0BF4">
      <w:pPr>
        <w:spacing w:line="312" w:lineRule="auto"/>
        <w:jc w:val="both"/>
        <w:rPr>
          <w:rFonts w:eastAsia="Arial"/>
          <w:szCs w:val="22"/>
          <w:lang w:val="vi-VN"/>
        </w:rPr>
      </w:pPr>
    </w:p>
    <w:p w14:paraId="6E0724FC" w14:textId="77777777" w:rsidR="002D0BF4" w:rsidRPr="002D0BF4" w:rsidRDefault="002D0BF4" w:rsidP="002D0BF4">
      <w:pPr>
        <w:spacing w:line="312" w:lineRule="auto"/>
        <w:jc w:val="both"/>
        <w:rPr>
          <w:rFonts w:eastAsia="Arial"/>
          <w:szCs w:val="22"/>
          <w:lang w:val="vi-VN"/>
        </w:rPr>
      </w:pPr>
      <w:r w:rsidRPr="002D0BF4">
        <w:rPr>
          <w:rFonts w:eastAsia="Arial"/>
          <w:b/>
          <w:szCs w:val="22"/>
          <w:lang w:val="vi-VN"/>
        </w:rPr>
        <w:t xml:space="preserve">Câu 3: </w:t>
      </w:r>
      <w:r w:rsidRPr="002D0BF4">
        <w:rPr>
          <w:rFonts w:eastAsia="Arial"/>
          <w:szCs w:val="22"/>
          <w:lang w:val="vi-VN"/>
        </w:rPr>
        <w:t>Nhóm VSV nào có khả năng cố định nitơ khí quyển? Vì sao người nông dân lại trồng lạc cải tạo đất?   (1 điểm)</w:t>
      </w:r>
    </w:p>
    <w:p w14:paraId="2322C59E" w14:textId="77777777" w:rsidR="002D0BF4" w:rsidRPr="002D0BF4" w:rsidRDefault="002D0BF4" w:rsidP="002D0BF4">
      <w:pPr>
        <w:spacing w:line="312" w:lineRule="auto"/>
        <w:jc w:val="both"/>
        <w:rPr>
          <w:rFonts w:eastAsia="Arial"/>
          <w:b/>
          <w:szCs w:val="22"/>
          <w:lang w:val="vi-VN"/>
        </w:rPr>
      </w:pPr>
      <w:r w:rsidRPr="002D0BF4">
        <w:rPr>
          <w:rFonts w:eastAsia="Arial"/>
          <w:b/>
          <w:szCs w:val="22"/>
          <w:lang w:val="vi-VN"/>
        </w:rPr>
        <w:t>Đáp án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92"/>
      </w:tblGrid>
      <w:tr w:rsidR="0091686E" w:rsidRPr="002D0BF4" w14:paraId="6F0EB799" w14:textId="77777777" w:rsidTr="0091686E">
        <w:tc>
          <w:tcPr>
            <w:tcW w:w="8926" w:type="dxa"/>
            <w:shd w:val="clear" w:color="auto" w:fill="auto"/>
          </w:tcPr>
          <w:p w14:paraId="080411CC" w14:textId="77777777" w:rsidR="002D0BF4" w:rsidRPr="002D0BF4" w:rsidRDefault="002D0BF4" w:rsidP="0091686E">
            <w:pPr>
              <w:tabs>
                <w:tab w:val="left" w:pos="284"/>
              </w:tabs>
              <w:spacing w:line="276" w:lineRule="auto"/>
              <w:rPr>
                <w:rFonts w:eastAsia="Arial"/>
                <w:spacing w:val="6"/>
                <w:szCs w:val="22"/>
                <w:lang w:val="de-DE" w:eastAsia="zh-CN"/>
              </w:rPr>
            </w:pPr>
            <w:r w:rsidRPr="002D0BF4">
              <w:rPr>
                <w:rFonts w:eastAsia="Arial"/>
                <w:spacing w:val="6"/>
                <w:szCs w:val="22"/>
                <w:lang w:val="de-DE" w:eastAsia="zh-CN"/>
              </w:rPr>
              <w:t xml:space="preserve">Vi khuẩn tự do (Azotobacter, Anabaena…) </w:t>
            </w:r>
          </w:p>
          <w:p w14:paraId="1F2B78F5" w14:textId="77777777" w:rsidR="002D0BF4" w:rsidRPr="002D0BF4" w:rsidRDefault="002D0BF4" w:rsidP="0091686E">
            <w:pPr>
              <w:tabs>
                <w:tab w:val="left" w:pos="284"/>
              </w:tabs>
              <w:spacing w:line="276" w:lineRule="auto"/>
              <w:rPr>
                <w:rFonts w:eastAsia="Arial"/>
                <w:spacing w:val="6"/>
                <w:szCs w:val="22"/>
                <w:lang w:val="de-DE" w:eastAsia="zh-CN"/>
              </w:rPr>
            </w:pPr>
            <w:r w:rsidRPr="002D0BF4">
              <w:rPr>
                <w:rFonts w:eastAsia="Arial"/>
                <w:spacing w:val="6"/>
                <w:szCs w:val="22"/>
                <w:lang w:val="de-DE" w:eastAsia="zh-CN"/>
              </w:rPr>
              <w:t>Vi khuẩn cộng sinh (Rhizobium, Anabaena azollae…).</w:t>
            </w:r>
          </w:p>
          <w:p w14:paraId="61CC0B2B" w14:textId="77777777" w:rsidR="002D0BF4" w:rsidRPr="002D0BF4" w:rsidRDefault="002D0BF4" w:rsidP="0091686E">
            <w:pPr>
              <w:spacing w:line="312" w:lineRule="auto"/>
              <w:rPr>
                <w:rFonts w:eastAsia="Arial"/>
                <w:b/>
                <w:szCs w:val="22"/>
                <w:lang w:val="de-DE"/>
              </w:rPr>
            </w:pPr>
          </w:p>
        </w:tc>
        <w:tc>
          <w:tcPr>
            <w:tcW w:w="992" w:type="dxa"/>
            <w:shd w:val="clear" w:color="auto" w:fill="auto"/>
          </w:tcPr>
          <w:p w14:paraId="6BD56B5A" w14:textId="77777777" w:rsidR="002D0BF4" w:rsidRPr="002D0BF4" w:rsidRDefault="002D0BF4" w:rsidP="0091686E">
            <w:pPr>
              <w:spacing w:line="312" w:lineRule="auto"/>
              <w:rPr>
                <w:rFonts w:eastAsia="Arial"/>
                <w:szCs w:val="22"/>
                <w:lang w:val="vi-VN"/>
              </w:rPr>
            </w:pPr>
            <w:r w:rsidRPr="002D0BF4">
              <w:rPr>
                <w:rFonts w:eastAsia="Arial"/>
                <w:szCs w:val="22"/>
                <w:lang w:val="vi-VN"/>
              </w:rPr>
              <w:lastRenderedPageBreak/>
              <w:t>0,5</w:t>
            </w:r>
          </w:p>
          <w:p w14:paraId="758449C3" w14:textId="77777777" w:rsidR="002D0BF4" w:rsidRPr="002D0BF4" w:rsidRDefault="002D0BF4" w:rsidP="0091686E">
            <w:pPr>
              <w:spacing w:line="312" w:lineRule="auto"/>
              <w:rPr>
                <w:rFonts w:eastAsia="Arial"/>
                <w:b/>
                <w:szCs w:val="22"/>
                <w:lang w:val="vi-VN"/>
              </w:rPr>
            </w:pPr>
          </w:p>
        </w:tc>
      </w:tr>
      <w:tr w:rsidR="0091686E" w:rsidRPr="002D0BF4" w14:paraId="60C2354E" w14:textId="77777777" w:rsidTr="0091686E">
        <w:tc>
          <w:tcPr>
            <w:tcW w:w="8926" w:type="dxa"/>
            <w:shd w:val="clear" w:color="auto" w:fill="auto"/>
          </w:tcPr>
          <w:p w14:paraId="22A648DE" w14:textId="77777777" w:rsidR="002D0BF4" w:rsidRPr="002D0BF4" w:rsidRDefault="002D0BF4" w:rsidP="0091686E">
            <w:pPr>
              <w:spacing w:line="312" w:lineRule="auto"/>
              <w:rPr>
                <w:rFonts w:eastAsia="Arial"/>
                <w:szCs w:val="22"/>
                <w:lang w:val="vi-VN"/>
              </w:rPr>
            </w:pPr>
            <w:r w:rsidRPr="002D0BF4">
              <w:rPr>
                <w:rFonts w:eastAsia="Arial"/>
                <w:szCs w:val="22"/>
                <w:lang w:val="vi-VN"/>
              </w:rPr>
              <w:lastRenderedPageBreak/>
              <w:t>Trồng lạc để cải tạo đất vì:</w:t>
            </w:r>
          </w:p>
          <w:p w14:paraId="60462FDC" w14:textId="77777777" w:rsidR="002D0BF4" w:rsidRPr="002D0BF4" w:rsidRDefault="002D0BF4" w:rsidP="0091686E">
            <w:pPr>
              <w:spacing w:line="312" w:lineRule="auto"/>
              <w:rPr>
                <w:rFonts w:eastAsia="Arial"/>
                <w:szCs w:val="22"/>
                <w:lang w:val="vi-VN"/>
              </w:rPr>
            </w:pPr>
            <w:r w:rsidRPr="002D0BF4">
              <w:rPr>
                <w:rFonts w:eastAsia="Arial"/>
                <w:szCs w:val="22"/>
                <w:lang w:val="vi-VN"/>
              </w:rPr>
              <w:t>- Cây chỉ hấp thụ được nitơ ở dạng NH4+ và NO3-, trong khi N2 trong tự nhiên lại tồn tại liên kết 3 bền vững, các phản ứng hóa học thông thường không thể bẻ gãy được liên kết 3 này.</w:t>
            </w:r>
          </w:p>
          <w:p w14:paraId="7FA6E223" w14:textId="77777777" w:rsidR="002D0BF4" w:rsidRPr="002D0BF4" w:rsidRDefault="002D0BF4" w:rsidP="0091686E">
            <w:pPr>
              <w:spacing w:line="312" w:lineRule="auto"/>
              <w:rPr>
                <w:rFonts w:eastAsia="Arial"/>
                <w:szCs w:val="22"/>
                <w:lang w:val="vi-VN"/>
              </w:rPr>
            </w:pPr>
            <w:r w:rsidRPr="002D0BF4">
              <w:rPr>
                <w:rFonts w:eastAsia="Arial"/>
                <w:szCs w:val="22"/>
                <w:lang w:val="vi-VN"/>
              </w:rPr>
              <w:t>- Trong nốt sần của cây họ đậu có một loại vi khuẩn cộng sinh có khả năng cố định đạm. Chúng có khả năng bẻ gãy liên kết 3 bền vững của N2, tạo ra lượng đạm lớn mà cây có thể hấp thu được.</w:t>
            </w:r>
          </w:p>
          <w:p w14:paraId="403E430A" w14:textId="77777777" w:rsidR="002D0BF4" w:rsidRPr="002D0BF4" w:rsidRDefault="002D0BF4" w:rsidP="0091686E">
            <w:pPr>
              <w:spacing w:line="312" w:lineRule="auto"/>
              <w:rPr>
                <w:rFonts w:eastAsia="Arial"/>
                <w:b/>
                <w:szCs w:val="22"/>
                <w:lang w:val="vi-VN"/>
              </w:rPr>
            </w:pPr>
            <w:r w:rsidRPr="002D0BF4">
              <w:rPr>
                <w:rFonts w:eastAsia="Arial"/>
                <w:szCs w:val="22"/>
                <w:lang w:val="vi-VN"/>
              </w:rPr>
              <w:t>- Đạm tạo ra ngoài cung cấp cho cây đậu, còn cung cấp thêm cho môi trường đất giúp cải tạo đất.</w:t>
            </w:r>
          </w:p>
        </w:tc>
        <w:tc>
          <w:tcPr>
            <w:tcW w:w="992" w:type="dxa"/>
            <w:shd w:val="clear" w:color="auto" w:fill="auto"/>
          </w:tcPr>
          <w:p w14:paraId="2F9EA6E2" w14:textId="77777777" w:rsidR="002D0BF4" w:rsidRPr="002D0BF4" w:rsidRDefault="002D0BF4" w:rsidP="0091686E">
            <w:pPr>
              <w:spacing w:line="312" w:lineRule="auto"/>
              <w:rPr>
                <w:rFonts w:eastAsia="Arial"/>
                <w:b/>
                <w:szCs w:val="22"/>
                <w:lang w:val="vi-VN"/>
              </w:rPr>
            </w:pPr>
          </w:p>
          <w:p w14:paraId="7474F42E" w14:textId="77777777" w:rsidR="00475D4F" w:rsidRDefault="00475D4F" w:rsidP="0091686E">
            <w:pPr>
              <w:spacing w:line="312" w:lineRule="auto"/>
              <w:rPr>
                <w:rFonts w:eastAsia="Arial"/>
                <w:szCs w:val="22"/>
                <w:lang w:val="vi-VN"/>
              </w:rPr>
            </w:pPr>
          </w:p>
          <w:p w14:paraId="45C87EDF" w14:textId="77777777" w:rsidR="00475D4F" w:rsidRDefault="00475D4F" w:rsidP="0091686E">
            <w:pPr>
              <w:spacing w:line="312" w:lineRule="auto"/>
              <w:rPr>
                <w:rFonts w:eastAsia="Arial"/>
                <w:szCs w:val="22"/>
                <w:lang w:val="vi-VN"/>
              </w:rPr>
            </w:pPr>
          </w:p>
          <w:p w14:paraId="37B81C16" w14:textId="77777777" w:rsidR="00475D4F" w:rsidRDefault="00475D4F" w:rsidP="0091686E">
            <w:pPr>
              <w:spacing w:line="312" w:lineRule="auto"/>
              <w:rPr>
                <w:rFonts w:eastAsia="Arial"/>
                <w:szCs w:val="22"/>
                <w:lang w:val="vi-VN"/>
              </w:rPr>
            </w:pPr>
          </w:p>
          <w:p w14:paraId="2D1A4120" w14:textId="77777777" w:rsidR="002D0BF4" w:rsidRPr="00475D4F" w:rsidRDefault="002D0BF4" w:rsidP="0091686E">
            <w:pPr>
              <w:spacing w:line="312" w:lineRule="auto"/>
              <w:rPr>
                <w:rFonts w:eastAsia="Arial"/>
                <w:szCs w:val="22"/>
              </w:rPr>
            </w:pPr>
            <w:r w:rsidRPr="002D0BF4">
              <w:rPr>
                <w:rFonts w:eastAsia="Arial"/>
                <w:szCs w:val="22"/>
                <w:lang w:val="vi-VN"/>
              </w:rPr>
              <w:t>0,</w:t>
            </w:r>
            <w:r w:rsidR="00475D4F">
              <w:rPr>
                <w:rFonts w:eastAsia="Arial"/>
                <w:szCs w:val="22"/>
              </w:rPr>
              <w:t>5</w:t>
            </w:r>
          </w:p>
          <w:p w14:paraId="634126E3" w14:textId="77777777" w:rsidR="002D0BF4" w:rsidRPr="002D0BF4" w:rsidRDefault="002D0BF4" w:rsidP="0091686E">
            <w:pPr>
              <w:spacing w:line="312" w:lineRule="auto"/>
              <w:rPr>
                <w:rFonts w:eastAsia="Arial"/>
                <w:szCs w:val="22"/>
                <w:lang w:val="vi-VN"/>
              </w:rPr>
            </w:pPr>
          </w:p>
          <w:p w14:paraId="557DD07E" w14:textId="77777777" w:rsidR="002D0BF4" w:rsidRPr="002D0BF4" w:rsidRDefault="002D0BF4" w:rsidP="0091686E">
            <w:pPr>
              <w:spacing w:line="312" w:lineRule="auto"/>
              <w:rPr>
                <w:rFonts w:eastAsia="Arial"/>
                <w:szCs w:val="22"/>
                <w:lang w:val="vi-VN"/>
              </w:rPr>
            </w:pPr>
          </w:p>
          <w:p w14:paraId="56B45F8B" w14:textId="77777777" w:rsidR="002D0BF4" w:rsidRPr="002D0BF4" w:rsidRDefault="002D0BF4" w:rsidP="0091686E">
            <w:pPr>
              <w:spacing w:line="312" w:lineRule="auto"/>
              <w:rPr>
                <w:rFonts w:eastAsia="Arial"/>
                <w:b/>
                <w:szCs w:val="22"/>
                <w:lang w:val="vi-VN"/>
              </w:rPr>
            </w:pPr>
          </w:p>
        </w:tc>
      </w:tr>
    </w:tbl>
    <w:p w14:paraId="1583DB10" w14:textId="77777777" w:rsidR="002D0BF4" w:rsidRPr="002D0BF4" w:rsidRDefault="002D0BF4" w:rsidP="002D0BF4">
      <w:pPr>
        <w:spacing w:line="312" w:lineRule="auto"/>
        <w:jc w:val="both"/>
        <w:rPr>
          <w:rFonts w:eastAsia="Arial"/>
          <w:b/>
          <w:szCs w:val="22"/>
          <w:lang w:val="vi-VN"/>
        </w:rPr>
      </w:pPr>
    </w:p>
    <w:p w14:paraId="7E77B399" w14:textId="77777777" w:rsidR="002D0BF4" w:rsidRPr="002D0BF4" w:rsidRDefault="002D0BF4" w:rsidP="002D0BF4">
      <w:pPr>
        <w:spacing w:line="312" w:lineRule="auto"/>
        <w:jc w:val="both"/>
        <w:rPr>
          <w:rFonts w:eastAsia="Arial"/>
          <w:b/>
          <w:szCs w:val="22"/>
          <w:lang w:val="vi-VN"/>
        </w:rPr>
      </w:pPr>
    </w:p>
    <w:p w14:paraId="5131FD07" w14:textId="77777777" w:rsidR="002D0BF4" w:rsidRPr="002D0BF4" w:rsidRDefault="002D0BF4" w:rsidP="002D0BF4">
      <w:pPr>
        <w:spacing w:line="312" w:lineRule="auto"/>
        <w:jc w:val="both"/>
        <w:rPr>
          <w:rFonts w:eastAsia="Arial"/>
          <w:szCs w:val="22"/>
          <w:lang w:val="sv-SE"/>
        </w:rPr>
      </w:pPr>
    </w:p>
    <w:p w14:paraId="05C4C68B" w14:textId="77777777" w:rsidR="009E1071" w:rsidRPr="002D0BF4" w:rsidRDefault="003B5B43" w:rsidP="00837F98">
      <w:pPr>
        <w:tabs>
          <w:tab w:val="left" w:pos="284"/>
        </w:tabs>
        <w:spacing w:before="60"/>
        <w:rPr>
          <w:b/>
          <w:szCs w:val="26"/>
        </w:rPr>
      </w:pPr>
    </w:p>
    <w:p w14:paraId="69018388" w14:textId="77777777" w:rsidR="009E1071" w:rsidRPr="007171A9" w:rsidRDefault="003B5B43" w:rsidP="00837F98">
      <w:pPr>
        <w:tabs>
          <w:tab w:val="left" w:pos="284"/>
        </w:tabs>
        <w:spacing w:before="60"/>
        <w:rPr>
          <w:b/>
          <w:i/>
          <w:szCs w:val="26"/>
        </w:rPr>
      </w:pPr>
    </w:p>
    <w:sectPr w:rsidR="009E1071" w:rsidRPr="007171A9" w:rsidSect="006F4BD7">
      <w:headerReference w:type="even" r:id="rId7"/>
      <w:headerReference w:type="default" r:id="rId8"/>
      <w:footerReference w:type="even" r:id="rId9"/>
      <w:footerReference w:type="default" r:id="rId10"/>
      <w:headerReference w:type="first" r:id="rId11"/>
      <w:footerReference w:type="first" r:id="rId12"/>
      <w:pgSz w:w="11907" w:h="16840" w:code="9"/>
      <w:pgMar w:top="737" w:right="851" w:bottom="73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940F4" w14:textId="77777777" w:rsidR="003B5B43" w:rsidRDefault="003B5B43">
      <w:r>
        <w:separator/>
      </w:r>
    </w:p>
  </w:endnote>
  <w:endnote w:type="continuationSeparator" w:id="0">
    <w:p w14:paraId="2F576514" w14:textId="77777777" w:rsidR="003B5B43" w:rsidRDefault="003B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8E7A" w14:textId="77777777" w:rsidR="006152D6" w:rsidRDefault="003B5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E23A" w14:textId="77777777" w:rsidR="006152D6" w:rsidRDefault="0091686E">
    <w:pPr>
      <w:pStyle w:val="Footer"/>
      <w:jc w:val="right"/>
    </w:pPr>
    <w:r>
      <w:fldChar w:fldCharType="begin"/>
    </w:r>
    <w:r>
      <w:instrText xml:space="preserve"> PAGE   \* MERGEFORMAT </w:instrText>
    </w:r>
    <w:r>
      <w:fldChar w:fldCharType="separate"/>
    </w:r>
    <w:r w:rsidR="002D0BF4">
      <w:rPr>
        <w:noProof/>
      </w:rPr>
      <w:t>3</w:t>
    </w:r>
    <w:r>
      <w:fldChar w:fldCharType="end"/>
    </w:r>
  </w:p>
  <w:p w14:paraId="67BF8AD5" w14:textId="77777777" w:rsidR="006152D6" w:rsidRDefault="003B5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EB82" w14:textId="77777777" w:rsidR="006152D6" w:rsidRDefault="003B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DF455" w14:textId="77777777" w:rsidR="003B5B43" w:rsidRDefault="003B5B43">
      <w:r>
        <w:separator/>
      </w:r>
    </w:p>
  </w:footnote>
  <w:footnote w:type="continuationSeparator" w:id="0">
    <w:p w14:paraId="6B4DCC8E" w14:textId="77777777" w:rsidR="003B5B43" w:rsidRDefault="003B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555C" w14:textId="77777777" w:rsidR="006152D6" w:rsidRDefault="003B5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622D" w14:textId="77777777" w:rsidR="006152D6" w:rsidRDefault="003B5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1ADD" w14:textId="77777777" w:rsidR="006152D6" w:rsidRDefault="003B5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0464"/>
    <w:rsid w:val="002D0BF4"/>
    <w:rsid w:val="003B5B43"/>
    <w:rsid w:val="00475D4F"/>
    <w:rsid w:val="004C7E57"/>
    <w:rsid w:val="00897E2B"/>
    <w:rsid w:val="0091686E"/>
    <w:rsid w:val="009D0464"/>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C0C142"/>
  <w15:docId w15:val="{C8428B4B-0326-4703-BC68-49956461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837F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837F98"/>
    <w:rPr>
      <w:rFonts w:ascii="Cambria" w:eastAsia="Times New Roman" w:hAnsi="Cambria" w:cs="Times New Roman"/>
      <w:b/>
      <w:bCs/>
      <w:i/>
      <w:iCs/>
      <w:sz w:val="28"/>
      <w:szCs w:val="28"/>
    </w:rPr>
  </w:style>
  <w:style w:type="table" w:customStyle="1" w:styleId="TableGrid1">
    <w:name w:val="Table Grid1"/>
    <w:basedOn w:val="TableNormal"/>
    <w:next w:val="TableGrid"/>
    <w:uiPriority w:val="39"/>
    <w:rsid w:val="002D0BF4"/>
    <w:rPr>
      <w:rFonts w:eastAsia="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THPT Ngô Gia Tự</cp:lastModifiedBy>
  <cp:revision>36</cp:revision>
  <dcterms:created xsi:type="dcterms:W3CDTF">2016-01-27T09:21:00Z</dcterms:created>
  <dcterms:modified xsi:type="dcterms:W3CDTF">2022-11-26T02:15:00Z</dcterms:modified>
</cp:coreProperties>
</file>