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t>TRƯƠNG THPT NGÔ GIA TỰ</w:t>
      </w:r>
    </w:p>
    <w:p>
      <w:pPr>
        <w:jc w:val="both"/>
      </w:pPr>
      <w:r>
        <w:t>TỔ: SỬ- ĐỊA- GDCD</w:t>
      </w:r>
    </w:p>
    <w:p>
      <w:pPr>
        <w:jc w:val="center"/>
        <w:rPr>
          <w:rFonts w:hint="default"/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MA TRẬN ĐỀ KIỂM TRA HỌC KÌ I</w:t>
      </w:r>
      <w:r>
        <w:rPr>
          <w:rFonts w:hint="default"/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NĂM HỌC 202</w:t>
      </w:r>
      <w:r>
        <w:rPr>
          <w:rFonts w:hint="default"/>
          <w:b/>
          <w:sz w:val="28"/>
          <w:szCs w:val="28"/>
          <w:lang w:val="vi-VN"/>
        </w:rPr>
        <w:t>2</w:t>
      </w:r>
      <w:r>
        <w:rPr>
          <w:b/>
          <w:sz w:val="28"/>
          <w:szCs w:val="28"/>
        </w:rPr>
        <w:t>-202</w:t>
      </w:r>
      <w:r>
        <w:rPr>
          <w:rFonts w:hint="default"/>
          <w:b/>
          <w:sz w:val="28"/>
          <w:szCs w:val="28"/>
          <w:lang w:val="vi-VN"/>
        </w:rPr>
        <w:t>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ĐỊA LÍ 12</w:t>
      </w:r>
    </w:p>
    <w:p>
      <w:pPr>
        <w:jc w:val="center"/>
        <w:rPr>
          <w:i/>
        </w:rPr>
      </w:pPr>
      <w:r>
        <w:rPr>
          <w:i/>
        </w:rPr>
        <w:t>(Thời gian làm bài 45 phút</w:t>
      </w:r>
    </w:p>
    <w:p>
      <w:pPr>
        <w:jc w:val="center"/>
        <w:rPr>
          <w:i/>
        </w:rPr>
      </w:pPr>
      <w:r>
        <w:rPr>
          <w:i/>
        </w:rPr>
        <w:t>Học sinh được sử dụng Át lát Địa lí Việt Nam xuất bản từ năm 2009 trở lại đây)</w:t>
      </w:r>
    </w:p>
    <w:p>
      <w:pPr>
        <w:jc w:val="center"/>
        <w:rPr>
          <w:i/>
        </w:rPr>
      </w:pPr>
    </w:p>
    <w:tbl>
      <w:tblPr>
        <w:tblStyle w:val="4"/>
        <w:tblW w:w="10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1701"/>
        <w:gridCol w:w="1843"/>
        <w:gridCol w:w="1843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Tên chủ đề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Nhận biết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(40 %)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Thông hiểu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(30%)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Vận dụng cấp thấp (20%)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Vận dụng cấp cao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Cộng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sz w:val="28"/>
                <w:szCs w:val="28"/>
                <w:lang w:val="en-US"/>
              </w:rPr>
              <w:t>Vấn đề khai thác thế mạnh ở Trung du miền núi Bắc Bộ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- 1,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eastAsia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0,5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(2,5%)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eastAsia="Times New Roman" w:cs="Times New Roman"/>
                <w:sz w:val="28"/>
                <w:szCs w:val="28"/>
              </w:rPr>
              <w:t>câu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sz w:val="28"/>
                <w:szCs w:val="28"/>
                <w:lang w:val="en-US"/>
              </w:rPr>
              <w:t>Vấn đề chuyển dịch cơ cấu kinh tế theo ngành ở Đồng bằng sông Hồng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eastAsia="Times New Roman" w:cs="Times New Roman"/>
                <w:sz w:val="28"/>
                <w:szCs w:val="28"/>
              </w:rPr>
              <w:t>câu - 0,5 điểm (5%)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eastAsia="Times New Roman" w:cs="Times New Roman"/>
                <w:sz w:val="28"/>
                <w:szCs w:val="28"/>
              </w:rPr>
              <w:t>câu - 0,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>5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7,</w:t>
            </w:r>
            <w:r>
              <w:rPr>
                <w:rFonts w:eastAsia="Times New Roman" w:cs="Times New Roman"/>
                <w:sz w:val="28"/>
                <w:szCs w:val="28"/>
              </w:rPr>
              <w:t>5%)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vi-VN"/>
              </w:rPr>
            </w:pPr>
          </w:p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vi-VN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  <w:t>Vấn đề phát triển kinh tế xã hội ở Bắc Trung Bộ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- 0,</w:t>
            </w:r>
            <w:r>
              <w:rPr>
                <w:rFonts w:hint="default" w:eastAsia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5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hint="default" w:eastAsia="Times New Roman" w:cs="Times New Roman"/>
                <w:sz w:val="28"/>
                <w:szCs w:val="28"/>
                <w:lang w:val="vi-VN"/>
              </w:rPr>
              <w:t>2,</w:t>
            </w:r>
            <w:r>
              <w:rPr>
                <w:rFonts w:eastAsia="Times New Roman" w:cs="Times New Roman"/>
                <w:sz w:val="28"/>
                <w:szCs w:val="28"/>
              </w:rPr>
              <w:t>5%)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(2,5%)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eastAsia="Times New Roman" w:cs="Times New Roman"/>
                <w:sz w:val="28"/>
                <w:szCs w:val="28"/>
              </w:rPr>
              <w:t>câu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  <w:t>Vấn đề phát triển kinh tế xã hội ở Duyên hải Nam Trung Bộ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- 1,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điểm</w:t>
            </w:r>
          </w:p>
          <w:p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eastAsia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hint="default" w:eastAsia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câu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  <w:t>Vấn đề khai thác thế mạnh ở Tây Nguyên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- 1,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eastAsia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0,5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điểm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(2,5%)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8 câu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  <w:t>Vấn đề khai thác tlãnh thổ theo chiều sâu ở Đông Nam Bộ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- 0,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5 điểm (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,5%)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0,5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4 câu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  <w:t>Vấn đề sử dụng và cải tạo tự nhiên ở Đồng bằng sông Cửu Long</w:t>
            </w:r>
          </w:p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2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 câu - 0,25 điểm(2,5</w:t>
            </w:r>
            <w:r>
              <w:rPr>
                <w:rFonts w:eastAsia="Times New Roman" w:cs="Times New Roman"/>
                <w:sz w:val="28"/>
                <w:szCs w:val="28"/>
              </w:rPr>
              <w:t>%</w:t>
            </w: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điểm</w:t>
            </w:r>
          </w:p>
          <w:p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(2,5%)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5 câu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b/>
                <w:sz w:val="28"/>
                <w:szCs w:val="28"/>
                <w:lang w:val="en-US"/>
              </w:rPr>
              <w:t xml:space="preserve">Tổng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16 câu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12 câu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 xml:space="preserve">8 câu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4 câu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jc w:val="center"/>
              <w:rPr>
                <w:rFonts w:hint="default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eastAsia="Times New Roman" w:cs="Times New Roman"/>
                <w:sz w:val="28"/>
                <w:szCs w:val="28"/>
                <w:lang w:val="en-US"/>
              </w:rPr>
              <w:t>40 câu</w:t>
            </w:r>
          </w:p>
        </w:tc>
      </w:tr>
    </w:tbl>
    <w:p>
      <w:pPr>
        <w:jc w:val="center"/>
      </w:pPr>
    </w:p>
    <w:p>
      <w:pPr>
        <w:jc w:val="center"/>
      </w:pPr>
    </w:p>
    <w:p/>
    <w:p>
      <w:bookmarkStart w:id="0" w:name="_GoBack"/>
      <w:bookmarkEnd w:id="0"/>
    </w:p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1D9B"/>
    <w:rsid w:val="7A1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2023-04-23T13:50:00Z</dcterms:created>
  <dc:creator>Phan Thuy</dc:creator>
  <cp:lastModifiedBy>Phan Thuy</cp:lastModifiedBy>
  <dcterms:modified xsi:type="dcterms:W3CDTF">2023-04-23T14:21:04Z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09681350659B487F8CE98B5C6F68CA4C</vt:lpwstr>
  </property>
</Properties>
</file>