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40D" w14:textId="77777777" w:rsidR="004420EE" w:rsidRDefault="009762D1">
      <w:pPr>
        <w:spacing w:before="55"/>
        <w:ind w:left="1022" w:right="-16"/>
        <w:rPr>
          <w:sz w:val="24"/>
        </w:rPr>
      </w:pPr>
      <w:r>
        <w:rPr>
          <w:sz w:val="24"/>
        </w:rPr>
        <w:t>UBND TỈNH ĐẮK LẮK</w:t>
      </w:r>
    </w:p>
    <w:p w14:paraId="7B85E744" w14:textId="77777777" w:rsidR="004420EE" w:rsidRDefault="009762D1">
      <w:pPr>
        <w:pStyle w:val="BodyText"/>
        <w:spacing w:before="91"/>
        <w:ind w:left="782" w:right="-16"/>
        <w:rPr>
          <w:u w:val="none"/>
        </w:rPr>
      </w:pPr>
      <w:r>
        <w:rPr>
          <w:b w:val="0"/>
          <w:spacing w:val="-60"/>
          <w:u w:val="thick"/>
        </w:rPr>
        <w:t xml:space="preserve"> </w:t>
      </w:r>
      <w:r>
        <w:rPr>
          <w:u w:val="thick"/>
        </w:rPr>
        <w:t>SỞ GIÁO DỤC VÀ ĐÀO</w:t>
      </w:r>
      <w:r>
        <w:rPr>
          <w:spacing w:val="-6"/>
          <w:u w:val="thick"/>
        </w:rPr>
        <w:t xml:space="preserve"> </w:t>
      </w:r>
      <w:r>
        <w:rPr>
          <w:u w:val="thick"/>
        </w:rPr>
        <w:t>TẠO</w:t>
      </w:r>
    </w:p>
    <w:p w14:paraId="5B062605" w14:textId="77777777" w:rsidR="004420EE" w:rsidRDefault="009762D1">
      <w:pPr>
        <w:pStyle w:val="BodyText"/>
        <w:spacing w:before="50"/>
        <w:ind w:right="743"/>
        <w:jc w:val="center"/>
        <w:rPr>
          <w:u w:val="none"/>
        </w:rPr>
      </w:pPr>
      <w:r>
        <w:rPr>
          <w:b w:val="0"/>
          <w:u w:val="none"/>
        </w:rPr>
        <w:br w:type="column"/>
      </w:r>
      <w:r>
        <w:rPr>
          <w:u w:val="none"/>
        </w:rPr>
        <w:t>CỘNG HÒA XÃ HỘI CHỦ NGHĨA VIỆT NAM</w:t>
      </w:r>
    </w:p>
    <w:p w14:paraId="15ED73A6" w14:textId="77777777" w:rsidR="004420EE" w:rsidRDefault="009762D1">
      <w:pPr>
        <w:pStyle w:val="BodyText"/>
        <w:spacing w:before="86"/>
        <w:ind w:right="741"/>
        <w:jc w:val="center"/>
        <w:rPr>
          <w:u w:val="none"/>
        </w:rPr>
      </w:pPr>
      <w:r>
        <w:rPr>
          <w:b w:val="0"/>
          <w:spacing w:val="-60"/>
          <w:u w:val="thick"/>
        </w:rPr>
        <w:t xml:space="preserve"> </w:t>
      </w:r>
      <w:r>
        <w:rPr>
          <w:u w:val="thick"/>
        </w:rPr>
        <w:t>Độc lập – Tự do – Hạnh phúc</w:t>
      </w:r>
    </w:p>
    <w:p w14:paraId="517A5503" w14:textId="77777777" w:rsidR="004420EE" w:rsidRDefault="004420EE">
      <w:pPr>
        <w:jc w:val="center"/>
        <w:sectPr w:rsidR="004420EE">
          <w:type w:val="continuous"/>
          <w:pgSz w:w="16840" w:h="11910" w:orient="landscape"/>
          <w:pgMar w:top="840" w:right="420" w:bottom="280" w:left="200" w:header="720" w:footer="720" w:gutter="0"/>
          <w:cols w:num="2" w:space="720" w:equalWidth="0">
            <w:col w:w="3961" w:space="4942"/>
            <w:col w:w="7317"/>
          </w:cols>
        </w:sectPr>
      </w:pPr>
    </w:p>
    <w:p w14:paraId="5D1C2649" w14:textId="77777777" w:rsidR="004420EE" w:rsidRDefault="004420EE">
      <w:pPr>
        <w:rPr>
          <w:b/>
          <w:sz w:val="20"/>
        </w:rPr>
      </w:pPr>
    </w:p>
    <w:p w14:paraId="1BF5A254" w14:textId="77777777" w:rsidR="004420EE" w:rsidRDefault="004420EE">
      <w:pPr>
        <w:spacing w:before="3"/>
        <w:rPr>
          <w:b/>
          <w:sz w:val="17"/>
        </w:rPr>
      </w:pPr>
    </w:p>
    <w:p w14:paraId="396121E5" w14:textId="0218FE33" w:rsidR="004420EE" w:rsidRPr="00BC769D" w:rsidRDefault="009762D1" w:rsidP="00BA5407">
      <w:pPr>
        <w:spacing w:before="65" w:line="262" w:lineRule="auto"/>
        <w:jc w:val="center"/>
        <w:rPr>
          <w:b/>
          <w:sz w:val="26"/>
          <w:szCs w:val="20"/>
        </w:rPr>
      </w:pPr>
      <w:r w:rsidRPr="00BC769D">
        <w:rPr>
          <w:b/>
          <w:sz w:val="26"/>
          <w:szCs w:val="20"/>
        </w:rPr>
        <w:t>DANH SÁCH SÁNG KIẾN, GIẢI PHÁP/ĐỀ TÀI NGHIÊN CỨU</w:t>
      </w:r>
      <w:r w:rsidR="00BA5407" w:rsidRPr="00BC769D">
        <w:rPr>
          <w:b/>
          <w:sz w:val="26"/>
          <w:szCs w:val="20"/>
        </w:rPr>
        <w:t xml:space="preserve"> </w:t>
      </w:r>
      <w:r w:rsidRPr="00BC769D">
        <w:rPr>
          <w:b/>
          <w:sz w:val="26"/>
          <w:szCs w:val="20"/>
        </w:rPr>
        <w:t>ĐƯỢC CÔNG NHẬN NĂM HỌC 2022-2023</w:t>
      </w:r>
    </w:p>
    <w:p w14:paraId="7A772D0C" w14:textId="3E0871AC" w:rsidR="0021467F" w:rsidRPr="00BC769D" w:rsidRDefault="0021467F" w:rsidP="0021467F">
      <w:pPr>
        <w:spacing w:before="65" w:line="261" w:lineRule="auto"/>
        <w:ind w:left="5405" w:right="4175" w:hanging="1234"/>
        <w:jc w:val="center"/>
        <w:rPr>
          <w:b/>
          <w:sz w:val="26"/>
          <w:szCs w:val="20"/>
        </w:rPr>
      </w:pPr>
      <w:r w:rsidRPr="00BC769D">
        <w:rPr>
          <w:b/>
          <w:sz w:val="26"/>
          <w:szCs w:val="20"/>
        </w:rPr>
        <w:t>ĐƠN VỊ: TRƯỜNG THPT NGÔ GIA TỰ</w:t>
      </w:r>
    </w:p>
    <w:p w14:paraId="64FDA8AD" w14:textId="20618048" w:rsidR="0021467F" w:rsidRPr="00BA5407" w:rsidRDefault="000048B0" w:rsidP="00BA5407">
      <w:pPr>
        <w:spacing w:before="65" w:line="262" w:lineRule="auto"/>
        <w:jc w:val="center"/>
        <w:rPr>
          <w:i/>
          <w:iCs/>
          <w:sz w:val="24"/>
          <w:szCs w:val="24"/>
        </w:rPr>
      </w:pPr>
      <w:r>
        <w:rPr>
          <w:i/>
          <w:iCs/>
          <w:sz w:val="24"/>
          <w:szCs w:val="24"/>
        </w:rPr>
        <w:t>(</w:t>
      </w:r>
      <w:r w:rsidR="00D32B19">
        <w:rPr>
          <w:i/>
          <w:iCs/>
          <w:sz w:val="24"/>
          <w:szCs w:val="24"/>
        </w:rPr>
        <w:t xml:space="preserve">Theo </w:t>
      </w:r>
      <w:r>
        <w:rPr>
          <w:i/>
          <w:iCs/>
          <w:sz w:val="24"/>
          <w:szCs w:val="24"/>
        </w:rPr>
        <w:t>Quyết định số 317/QĐ-SGDĐT, ngày 19/5/2023 của Sở GD&amp;ĐT Đắk Lắk)</w:t>
      </w:r>
    </w:p>
    <w:p w14:paraId="2E567431" w14:textId="77777777" w:rsidR="0021467F" w:rsidRPr="00BA5407" w:rsidRDefault="0021467F" w:rsidP="00BA5407">
      <w:pPr>
        <w:spacing w:before="65" w:line="262" w:lineRule="auto"/>
        <w:rPr>
          <w:i/>
          <w:iCs/>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89"/>
        <w:gridCol w:w="8048"/>
        <w:gridCol w:w="710"/>
        <w:gridCol w:w="2553"/>
        <w:gridCol w:w="1277"/>
        <w:gridCol w:w="1983"/>
        <w:gridCol w:w="1040"/>
      </w:tblGrid>
      <w:tr w:rsidR="000048B0" w14:paraId="33D4E430" w14:textId="658034F7" w:rsidTr="00C10E1C">
        <w:trPr>
          <w:trHeight w:hRule="exact" w:val="449"/>
          <w:tblHeader/>
        </w:trPr>
        <w:tc>
          <w:tcPr>
            <w:tcW w:w="182" w:type="pct"/>
          </w:tcPr>
          <w:p w14:paraId="3170B6D9" w14:textId="77777777" w:rsidR="000048B0" w:rsidRDefault="000048B0" w:rsidP="00CA64DD">
            <w:pPr>
              <w:pStyle w:val="TableParagraph"/>
              <w:spacing w:before="90"/>
              <w:ind w:left="78" w:right="75"/>
              <w:jc w:val="center"/>
              <w:rPr>
                <w:b/>
              </w:rPr>
            </w:pPr>
            <w:r>
              <w:rPr>
                <w:b/>
              </w:rPr>
              <w:t>STT</w:t>
            </w:r>
          </w:p>
        </w:tc>
        <w:tc>
          <w:tcPr>
            <w:tcW w:w="2484" w:type="pct"/>
          </w:tcPr>
          <w:p w14:paraId="4C2362E5" w14:textId="77777777" w:rsidR="000048B0" w:rsidRDefault="000048B0" w:rsidP="009C202B">
            <w:pPr>
              <w:pStyle w:val="TableParagraph"/>
              <w:spacing w:before="90"/>
              <w:jc w:val="center"/>
              <w:rPr>
                <w:b/>
              </w:rPr>
            </w:pPr>
            <w:r>
              <w:rPr>
                <w:b/>
              </w:rPr>
              <w:t>Tên sáng kiến, giải pháp/đề tài nghiên cứu</w:t>
            </w:r>
          </w:p>
        </w:tc>
        <w:tc>
          <w:tcPr>
            <w:tcW w:w="1007" w:type="pct"/>
            <w:gridSpan w:val="2"/>
          </w:tcPr>
          <w:p w14:paraId="0495D0A6" w14:textId="77777777" w:rsidR="000048B0" w:rsidRDefault="000048B0" w:rsidP="009C202B">
            <w:pPr>
              <w:pStyle w:val="TableParagraph"/>
              <w:spacing w:before="80"/>
              <w:jc w:val="center"/>
              <w:rPr>
                <w:b/>
              </w:rPr>
            </w:pPr>
            <w:r>
              <w:rPr>
                <w:b/>
              </w:rPr>
              <w:t>Tác giả</w:t>
            </w:r>
          </w:p>
        </w:tc>
        <w:tc>
          <w:tcPr>
            <w:tcW w:w="394" w:type="pct"/>
          </w:tcPr>
          <w:p w14:paraId="02722189" w14:textId="77777777" w:rsidR="000048B0" w:rsidRDefault="000048B0" w:rsidP="00CA64DD">
            <w:pPr>
              <w:pStyle w:val="TableParagraph"/>
              <w:spacing w:before="90"/>
              <w:ind w:left="34" w:right="30"/>
              <w:jc w:val="center"/>
              <w:rPr>
                <w:b/>
              </w:rPr>
            </w:pPr>
            <w:r>
              <w:rPr>
                <w:b/>
              </w:rPr>
              <w:t>Chức vụ</w:t>
            </w:r>
          </w:p>
        </w:tc>
        <w:tc>
          <w:tcPr>
            <w:tcW w:w="612" w:type="pct"/>
          </w:tcPr>
          <w:p w14:paraId="6F7D4535" w14:textId="77777777" w:rsidR="000048B0" w:rsidRDefault="000048B0" w:rsidP="00CA64DD">
            <w:pPr>
              <w:pStyle w:val="TableParagraph"/>
              <w:spacing w:before="90"/>
              <w:ind w:left="4"/>
              <w:jc w:val="center"/>
              <w:rPr>
                <w:b/>
              </w:rPr>
            </w:pPr>
            <w:r>
              <w:rPr>
                <w:b/>
              </w:rPr>
              <w:t>Đơn vị</w:t>
            </w:r>
          </w:p>
        </w:tc>
        <w:tc>
          <w:tcPr>
            <w:tcW w:w="321" w:type="pct"/>
          </w:tcPr>
          <w:p w14:paraId="027CCCBD" w14:textId="08BF65BA" w:rsidR="000048B0" w:rsidRDefault="000048B0" w:rsidP="00CA64DD">
            <w:pPr>
              <w:pStyle w:val="TableParagraph"/>
              <w:spacing w:before="90"/>
              <w:ind w:left="4"/>
              <w:jc w:val="center"/>
              <w:rPr>
                <w:b/>
              </w:rPr>
            </w:pPr>
            <w:r>
              <w:rPr>
                <w:b/>
              </w:rPr>
              <w:t>Xếp loại</w:t>
            </w:r>
          </w:p>
        </w:tc>
      </w:tr>
      <w:tr w:rsidR="000048B0" w14:paraId="6B8F9AF5" w14:textId="08C71C72"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35DE6656" w14:textId="77777777"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3008C444" w14:textId="77777777" w:rsidR="000048B0" w:rsidRDefault="000048B0" w:rsidP="005C2131">
            <w:pPr>
              <w:pStyle w:val="TableParagraph"/>
              <w:spacing w:before="164" w:line="264" w:lineRule="auto"/>
              <w:ind w:left="125" w:right="175"/>
              <w:jc w:val="both"/>
            </w:pPr>
            <w:r>
              <w:t>Kinh nghiệm tổ chức thực hiện lựa chọn tổ hợp môn học lựa chọn cho học sinh lớp 10 Chương trình GDPT 2018 tại trường THPT Ngô Gia Tự, tỉnh Đắk Lắk</w:t>
            </w:r>
          </w:p>
        </w:tc>
        <w:tc>
          <w:tcPr>
            <w:tcW w:w="219" w:type="pct"/>
            <w:tcBorders>
              <w:top w:val="single" w:sz="8" w:space="0" w:color="000000"/>
              <w:left w:val="single" w:sz="8" w:space="0" w:color="000000"/>
              <w:bottom w:val="single" w:sz="8" w:space="0" w:color="000000"/>
              <w:right w:val="single" w:sz="8" w:space="0" w:color="000000"/>
            </w:tcBorders>
            <w:vAlign w:val="center"/>
          </w:tcPr>
          <w:p w14:paraId="5B5E2211"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454DDD50" w14:textId="77777777" w:rsidR="000048B0" w:rsidRDefault="000048B0" w:rsidP="005C2131">
            <w:pPr>
              <w:pStyle w:val="TableParagraph"/>
              <w:spacing w:before="0"/>
              <w:ind w:firstLine="136"/>
            </w:pPr>
            <w:r>
              <w:t>Phạm Thị Dinh</w:t>
            </w:r>
          </w:p>
        </w:tc>
        <w:tc>
          <w:tcPr>
            <w:tcW w:w="394" w:type="pct"/>
            <w:tcBorders>
              <w:top w:val="single" w:sz="8" w:space="0" w:color="000000"/>
              <w:left w:val="single" w:sz="8" w:space="0" w:color="000000"/>
              <w:bottom w:val="single" w:sz="8" w:space="0" w:color="000000"/>
              <w:right w:val="single" w:sz="8" w:space="0" w:color="000000"/>
            </w:tcBorders>
            <w:vAlign w:val="center"/>
          </w:tcPr>
          <w:p w14:paraId="5730188F" w14:textId="77777777" w:rsidR="000048B0" w:rsidRDefault="000048B0" w:rsidP="0021467F">
            <w:pPr>
              <w:pStyle w:val="TableParagraph"/>
              <w:spacing w:before="0"/>
              <w:jc w:val="center"/>
            </w:pPr>
            <w:r>
              <w:t>Hiệu trưởng</w:t>
            </w:r>
          </w:p>
        </w:tc>
        <w:tc>
          <w:tcPr>
            <w:tcW w:w="612" w:type="pct"/>
            <w:tcBorders>
              <w:top w:val="single" w:sz="8" w:space="0" w:color="000000"/>
              <w:left w:val="single" w:sz="8" w:space="0" w:color="000000"/>
              <w:bottom w:val="single" w:sz="8" w:space="0" w:color="000000"/>
              <w:right w:val="single" w:sz="8" w:space="0" w:color="000000"/>
            </w:tcBorders>
            <w:vAlign w:val="center"/>
          </w:tcPr>
          <w:p w14:paraId="6B2AFF43"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599AF437" w14:textId="2B72C2F9" w:rsidR="000048B0" w:rsidRDefault="000048B0" w:rsidP="000048B0">
            <w:pPr>
              <w:pStyle w:val="TableParagraph"/>
              <w:spacing w:before="0"/>
              <w:jc w:val="center"/>
            </w:pPr>
            <w:r>
              <w:t>B</w:t>
            </w:r>
          </w:p>
        </w:tc>
      </w:tr>
      <w:tr w:rsidR="000048B0" w14:paraId="75811707" w14:textId="2897D8A9" w:rsidTr="00C10E1C">
        <w:trPr>
          <w:cantSplit/>
        </w:trPr>
        <w:tc>
          <w:tcPr>
            <w:tcW w:w="182" w:type="pct"/>
            <w:vAlign w:val="center"/>
          </w:tcPr>
          <w:p w14:paraId="10DEDAD5" w14:textId="6AC5BEBA" w:rsidR="000048B0" w:rsidRDefault="000048B0" w:rsidP="0021467F">
            <w:pPr>
              <w:pStyle w:val="TableParagraph"/>
              <w:numPr>
                <w:ilvl w:val="0"/>
                <w:numId w:val="1"/>
              </w:numPr>
              <w:spacing w:before="189"/>
              <w:ind w:right="73"/>
              <w:jc w:val="center"/>
            </w:pPr>
          </w:p>
        </w:tc>
        <w:tc>
          <w:tcPr>
            <w:tcW w:w="2484" w:type="pct"/>
            <w:vAlign w:val="center"/>
          </w:tcPr>
          <w:p w14:paraId="507DDB32" w14:textId="77777777" w:rsidR="000048B0" w:rsidRDefault="000048B0" w:rsidP="005C2131">
            <w:pPr>
              <w:pStyle w:val="TableParagraph"/>
              <w:spacing w:before="164" w:line="264" w:lineRule="auto"/>
              <w:ind w:left="125" w:right="175"/>
              <w:jc w:val="both"/>
            </w:pPr>
            <w:r>
              <w:t>Vận dụng mô hình lớp học đảo ngược kết hợp bài giảng E -Learning trong dạy học bài 13: “Ảnh hưởng môi trường đến sự biểu hiện của gen” Sinh học lớp 12 tại trường THPT Ngô Gia Tự, tỉnh Đắk Lắk</w:t>
            </w:r>
          </w:p>
        </w:tc>
        <w:tc>
          <w:tcPr>
            <w:tcW w:w="219" w:type="pct"/>
            <w:vAlign w:val="center"/>
          </w:tcPr>
          <w:p w14:paraId="78294CBB" w14:textId="77777777" w:rsidR="000048B0" w:rsidRDefault="000048B0" w:rsidP="0021467F">
            <w:pPr>
              <w:pStyle w:val="TableParagraph"/>
              <w:spacing w:before="0"/>
              <w:jc w:val="center"/>
            </w:pPr>
            <w:r>
              <w:t>Bà</w:t>
            </w:r>
          </w:p>
        </w:tc>
        <w:tc>
          <w:tcPr>
            <w:tcW w:w="788" w:type="pct"/>
            <w:vAlign w:val="center"/>
          </w:tcPr>
          <w:p w14:paraId="19A80791" w14:textId="77777777" w:rsidR="000048B0" w:rsidRDefault="000048B0" w:rsidP="005C2131">
            <w:pPr>
              <w:pStyle w:val="TableParagraph"/>
              <w:spacing w:before="189"/>
              <w:ind w:firstLine="136"/>
            </w:pPr>
            <w:r>
              <w:t>Nguyễn Thị Ngọc Anh</w:t>
            </w:r>
          </w:p>
        </w:tc>
        <w:tc>
          <w:tcPr>
            <w:tcW w:w="394" w:type="pct"/>
            <w:vAlign w:val="center"/>
          </w:tcPr>
          <w:p w14:paraId="7D51C6BA" w14:textId="77777777" w:rsidR="000048B0" w:rsidRDefault="000048B0" w:rsidP="009C202B">
            <w:pPr>
              <w:pStyle w:val="TableParagraph"/>
              <w:spacing w:before="0"/>
              <w:jc w:val="center"/>
            </w:pPr>
            <w:r>
              <w:t>Giáo viên</w:t>
            </w:r>
          </w:p>
        </w:tc>
        <w:tc>
          <w:tcPr>
            <w:tcW w:w="612" w:type="pct"/>
            <w:vAlign w:val="center"/>
          </w:tcPr>
          <w:p w14:paraId="05DC74FF" w14:textId="77777777" w:rsidR="000048B0" w:rsidRDefault="000048B0" w:rsidP="0021467F">
            <w:pPr>
              <w:pStyle w:val="TableParagraph"/>
              <w:spacing w:before="189"/>
              <w:ind w:left="18"/>
              <w:jc w:val="center"/>
            </w:pPr>
            <w:r>
              <w:t>THPT Ngô Gia Tự</w:t>
            </w:r>
          </w:p>
        </w:tc>
        <w:tc>
          <w:tcPr>
            <w:tcW w:w="321" w:type="pct"/>
            <w:vAlign w:val="center"/>
          </w:tcPr>
          <w:p w14:paraId="645F8B28" w14:textId="6CAE9CA7" w:rsidR="000048B0" w:rsidRDefault="000048B0" w:rsidP="000048B0">
            <w:pPr>
              <w:pStyle w:val="TableParagraph"/>
              <w:spacing w:before="189"/>
              <w:ind w:left="18"/>
              <w:jc w:val="center"/>
            </w:pPr>
            <w:r>
              <w:t>A</w:t>
            </w:r>
          </w:p>
        </w:tc>
      </w:tr>
      <w:tr w:rsidR="000048B0" w14:paraId="5D24F165" w14:textId="406A6D79"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4A5E1825" w14:textId="3F32D211"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16D132AD" w14:textId="77777777" w:rsidR="000048B0" w:rsidRDefault="000048B0" w:rsidP="005C2131">
            <w:pPr>
              <w:pStyle w:val="TableParagraph"/>
              <w:spacing w:before="164" w:line="264" w:lineRule="auto"/>
              <w:ind w:left="125" w:right="175"/>
              <w:jc w:val="both"/>
            </w:pPr>
            <w:r>
              <w:t>Một số kĩ năng ôn tập giải đề trắc nghiệm môn Lịch sử hướng tới kì thi Tốt nghiệp THPT Quốc gia, tại trường THPT Ngô Gia Tự, Eakar, Đắk Lắk.</w:t>
            </w:r>
          </w:p>
        </w:tc>
        <w:tc>
          <w:tcPr>
            <w:tcW w:w="219" w:type="pct"/>
            <w:tcBorders>
              <w:top w:val="single" w:sz="8" w:space="0" w:color="000000"/>
              <w:left w:val="single" w:sz="8" w:space="0" w:color="000000"/>
              <w:bottom w:val="single" w:sz="8" w:space="0" w:color="000000"/>
              <w:right w:val="single" w:sz="8" w:space="0" w:color="000000"/>
            </w:tcBorders>
            <w:vAlign w:val="center"/>
          </w:tcPr>
          <w:p w14:paraId="5EE33A20"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16DE664D" w14:textId="77777777" w:rsidR="000048B0" w:rsidRDefault="000048B0" w:rsidP="005C2131">
            <w:pPr>
              <w:pStyle w:val="TableParagraph"/>
              <w:spacing w:before="0"/>
              <w:ind w:firstLine="136"/>
            </w:pPr>
            <w:r>
              <w:t>Ngọ Thị Hiền</w:t>
            </w:r>
          </w:p>
        </w:tc>
        <w:tc>
          <w:tcPr>
            <w:tcW w:w="394" w:type="pct"/>
            <w:tcBorders>
              <w:top w:val="single" w:sz="8" w:space="0" w:color="000000"/>
              <w:left w:val="single" w:sz="8" w:space="0" w:color="000000"/>
              <w:bottom w:val="single" w:sz="8" w:space="0" w:color="000000"/>
              <w:right w:val="single" w:sz="8" w:space="0" w:color="000000"/>
            </w:tcBorders>
            <w:vAlign w:val="center"/>
          </w:tcPr>
          <w:p w14:paraId="4F952208"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77D90F18"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4DF6A308" w14:textId="1554094E" w:rsidR="000048B0" w:rsidRDefault="000048B0" w:rsidP="000048B0">
            <w:pPr>
              <w:pStyle w:val="TableParagraph"/>
              <w:spacing w:before="0"/>
              <w:jc w:val="center"/>
            </w:pPr>
            <w:r>
              <w:t>B</w:t>
            </w:r>
          </w:p>
        </w:tc>
      </w:tr>
      <w:tr w:rsidR="000048B0" w14:paraId="3EB5D9AC" w14:textId="09D94F37"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6BC7C876" w14:textId="1BB1B09E"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5917E645" w14:textId="77777777" w:rsidR="000048B0" w:rsidRDefault="000048B0" w:rsidP="005C2131">
            <w:pPr>
              <w:pStyle w:val="TableParagraph"/>
              <w:spacing w:before="164" w:line="264" w:lineRule="auto"/>
              <w:ind w:left="125" w:right="175"/>
              <w:jc w:val="both"/>
            </w:pPr>
            <w:r>
              <w:t>“Vận dụng kinh nghiệm từ giảng dạy chương trình cũ kết hợp với hoạt động giáo dục STEM và ứng dụng công cụ Notion để giảng dạy chủ đề “Năng lượng” chương trình Vật Lí 10 (Tại trường THPT Ngô Gia Tự- Eakar- Đắk Lắk)”</w:t>
            </w:r>
          </w:p>
        </w:tc>
        <w:tc>
          <w:tcPr>
            <w:tcW w:w="219" w:type="pct"/>
            <w:tcBorders>
              <w:top w:val="single" w:sz="8" w:space="0" w:color="000000"/>
              <w:left w:val="single" w:sz="8" w:space="0" w:color="000000"/>
              <w:bottom w:val="single" w:sz="8" w:space="0" w:color="000000"/>
              <w:right w:val="single" w:sz="8" w:space="0" w:color="000000"/>
            </w:tcBorders>
            <w:vAlign w:val="center"/>
          </w:tcPr>
          <w:p w14:paraId="444484AC"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7DA62630" w14:textId="77777777" w:rsidR="000048B0" w:rsidRDefault="000048B0" w:rsidP="005C2131">
            <w:pPr>
              <w:pStyle w:val="TableParagraph"/>
              <w:spacing w:before="0"/>
              <w:ind w:firstLine="136"/>
            </w:pPr>
            <w:r>
              <w:t>Nguyễn Thị Anh Đào</w:t>
            </w:r>
          </w:p>
        </w:tc>
        <w:tc>
          <w:tcPr>
            <w:tcW w:w="394" w:type="pct"/>
            <w:tcBorders>
              <w:top w:val="single" w:sz="8" w:space="0" w:color="000000"/>
              <w:left w:val="single" w:sz="8" w:space="0" w:color="000000"/>
              <w:bottom w:val="single" w:sz="8" w:space="0" w:color="000000"/>
              <w:right w:val="single" w:sz="8" w:space="0" w:color="000000"/>
            </w:tcBorders>
            <w:vAlign w:val="center"/>
          </w:tcPr>
          <w:p w14:paraId="475BDD1B"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3C164DDD"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70C09445" w14:textId="073C63BD" w:rsidR="000048B0" w:rsidRDefault="000048B0" w:rsidP="000048B0">
            <w:pPr>
              <w:pStyle w:val="TableParagraph"/>
              <w:spacing w:before="0"/>
              <w:jc w:val="center"/>
            </w:pPr>
            <w:r>
              <w:t>B</w:t>
            </w:r>
          </w:p>
        </w:tc>
      </w:tr>
      <w:tr w:rsidR="000048B0" w14:paraId="1536F2B3" w14:textId="27050A1D"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5504A435" w14:textId="0AD15A18"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2E1C6563" w14:textId="77777777" w:rsidR="000048B0" w:rsidRDefault="000048B0" w:rsidP="005C2131">
            <w:pPr>
              <w:pStyle w:val="TableParagraph"/>
              <w:spacing w:before="164" w:line="264" w:lineRule="auto"/>
              <w:ind w:left="125" w:right="175"/>
              <w:jc w:val="both"/>
            </w:pPr>
            <w:r>
              <w:t>“Áp dụng phương pháp dạy học tích cực vào giảng dạy bài 7: Một số loại phân bón thường dùng trong trồng trọt - Công nghệ 10” (Bộ sách: Cánh diều).</w:t>
            </w:r>
          </w:p>
        </w:tc>
        <w:tc>
          <w:tcPr>
            <w:tcW w:w="219" w:type="pct"/>
            <w:tcBorders>
              <w:top w:val="single" w:sz="8" w:space="0" w:color="000000"/>
              <w:left w:val="single" w:sz="8" w:space="0" w:color="000000"/>
              <w:bottom w:val="single" w:sz="8" w:space="0" w:color="000000"/>
              <w:right w:val="single" w:sz="8" w:space="0" w:color="000000"/>
            </w:tcBorders>
            <w:vAlign w:val="center"/>
          </w:tcPr>
          <w:p w14:paraId="1652AD89"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0B87444A" w14:textId="77777777" w:rsidR="000048B0" w:rsidRDefault="000048B0" w:rsidP="005C2131">
            <w:pPr>
              <w:pStyle w:val="TableParagraph"/>
              <w:spacing w:before="0"/>
              <w:ind w:firstLine="136"/>
            </w:pPr>
            <w:r>
              <w:t>Nguyễn Thị Ánh Ngọc</w:t>
            </w:r>
          </w:p>
        </w:tc>
        <w:tc>
          <w:tcPr>
            <w:tcW w:w="394" w:type="pct"/>
            <w:tcBorders>
              <w:top w:val="single" w:sz="8" w:space="0" w:color="000000"/>
              <w:left w:val="single" w:sz="8" w:space="0" w:color="000000"/>
              <w:bottom w:val="single" w:sz="8" w:space="0" w:color="000000"/>
              <w:right w:val="single" w:sz="8" w:space="0" w:color="000000"/>
            </w:tcBorders>
            <w:vAlign w:val="center"/>
          </w:tcPr>
          <w:p w14:paraId="2425BE70"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573E89BD"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0761B582" w14:textId="07949998" w:rsidR="000048B0" w:rsidRDefault="000048B0" w:rsidP="000048B0">
            <w:pPr>
              <w:pStyle w:val="TableParagraph"/>
              <w:spacing w:before="0"/>
              <w:jc w:val="center"/>
            </w:pPr>
            <w:r>
              <w:t>B</w:t>
            </w:r>
          </w:p>
        </w:tc>
      </w:tr>
      <w:tr w:rsidR="000048B0" w14:paraId="193EE8A7" w14:textId="4A7CEDD4"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18F505BE" w14:textId="0FD74D4E"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0AE9FD94" w14:textId="77777777" w:rsidR="000048B0" w:rsidRPr="0021467F" w:rsidRDefault="000048B0" w:rsidP="005C2131">
            <w:pPr>
              <w:pStyle w:val="TableParagraph"/>
              <w:spacing w:before="164" w:line="264" w:lineRule="auto"/>
              <w:ind w:left="125" w:right="175"/>
              <w:jc w:val="both"/>
            </w:pPr>
            <w:r w:rsidRPr="0021467F">
              <w:t>Sử dụng hình thức truyền thống kết hợp với một số phương pháp, kĩ thuật hiện đại nhằm nâng cao hiệu quả ôn thi tốt nghiệp môn Giáo dục công dân cho học sinh ở trường THPT Ngô Gia Tự</w:t>
            </w:r>
          </w:p>
        </w:tc>
        <w:tc>
          <w:tcPr>
            <w:tcW w:w="219" w:type="pct"/>
            <w:tcBorders>
              <w:top w:val="single" w:sz="8" w:space="0" w:color="000000"/>
              <w:left w:val="single" w:sz="8" w:space="0" w:color="000000"/>
              <w:bottom w:val="single" w:sz="8" w:space="0" w:color="000000"/>
              <w:right w:val="single" w:sz="8" w:space="0" w:color="000000"/>
            </w:tcBorders>
            <w:vAlign w:val="center"/>
          </w:tcPr>
          <w:p w14:paraId="387A8044" w14:textId="77777777" w:rsidR="000048B0" w:rsidRPr="0021467F" w:rsidRDefault="000048B0" w:rsidP="0021467F">
            <w:pPr>
              <w:pStyle w:val="TableParagraph"/>
              <w:spacing w:before="0"/>
              <w:jc w:val="center"/>
            </w:pPr>
            <w:r w:rsidRPr="0021467F">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24FB9B92" w14:textId="77777777" w:rsidR="000048B0" w:rsidRPr="0021467F" w:rsidRDefault="000048B0" w:rsidP="005C2131">
            <w:pPr>
              <w:pStyle w:val="TableParagraph"/>
              <w:spacing w:before="0"/>
              <w:ind w:firstLine="136"/>
            </w:pPr>
            <w:r w:rsidRPr="0021467F">
              <w:t>Nguyễn Thị Thúy</w:t>
            </w:r>
          </w:p>
        </w:tc>
        <w:tc>
          <w:tcPr>
            <w:tcW w:w="394" w:type="pct"/>
            <w:tcBorders>
              <w:top w:val="single" w:sz="8" w:space="0" w:color="000000"/>
              <w:left w:val="single" w:sz="8" w:space="0" w:color="000000"/>
              <w:bottom w:val="single" w:sz="8" w:space="0" w:color="000000"/>
              <w:right w:val="single" w:sz="8" w:space="0" w:color="000000"/>
            </w:tcBorders>
            <w:vAlign w:val="center"/>
          </w:tcPr>
          <w:p w14:paraId="093989E7" w14:textId="77777777" w:rsidR="000048B0" w:rsidRPr="0021467F" w:rsidRDefault="000048B0" w:rsidP="0021467F">
            <w:pPr>
              <w:pStyle w:val="TableParagraph"/>
              <w:spacing w:before="0"/>
              <w:jc w:val="center"/>
            </w:pPr>
            <w:r w:rsidRPr="0021467F">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72F417B8" w14:textId="77777777" w:rsidR="000048B0" w:rsidRPr="0021467F" w:rsidRDefault="000048B0" w:rsidP="0021467F">
            <w:pPr>
              <w:pStyle w:val="TableParagraph"/>
              <w:spacing w:before="0"/>
              <w:jc w:val="center"/>
            </w:pPr>
            <w:r w:rsidRPr="0021467F">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35BCC14C" w14:textId="08F92629" w:rsidR="000048B0" w:rsidRPr="0021467F" w:rsidRDefault="000048B0" w:rsidP="000048B0">
            <w:pPr>
              <w:pStyle w:val="TableParagraph"/>
              <w:spacing w:before="0"/>
              <w:jc w:val="center"/>
            </w:pPr>
            <w:r>
              <w:t>B</w:t>
            </w:r>
          </w:p>
        </w:tc>
      </w:tr>
      <w:tr w:rsidR="000048B0" w14:paraId="30DD95EB" w14:textId="25504DF0"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325F4937" w14:textId="51BD58EA"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0C88836C" w14:textId="77777777" w:rsidR="000048B0" w:rsidRDefault="000048B0" w:rsidP="005C2131">
            <w:pPr>
              <w:pStyle w:val="TableParagraph"/>
              <w:spacing w:before="164" w:line="264" w:lineRule="auto"/>
              <w:ind w:left="125" w:right="175"/>
              <w:jc w:val="both"/>
            </w:pPr>
            <w:r>
              <w:t>Nâng cao kĩ năng giải bài tập thông qua câu hỏi và bài tập thực tiễn chương kim loại kiềm – kiềm thổ -</w:t>
            </w:r>
            <w:r w:rsidRPr="0021467F">
              <w:t xml:space="preserve"> </w:t>
            </w:r>
            <w:r>
              <w:t>nhôm</w:t>
            </w:r>
          </w:p>
        </w:tc>
        <w:tc>
          <w:tcPr>
            <w:tcW w:w="219" w:type="pct"/>
            <w:tcBorders>
              <w:top w:val="single" w:sz="8" w:space="0" w:color="000000"/>
              <w:left w:val="single" w:sz="8" w:space="0" w:color="000000"/>
              <w:bottom w:val="single" w:sz="8" w:space="0" w:color="000000"/>
              <w:right w:val="single" w:sz="8" w:space="0" w:color="000000"/>
            </w:tcBorders>
            <w:vAlign w:val="center"/>
          </w:tcPr>
          <w:p w14:paraId="6C2681CD" w14:textId="77777777" w:rsidR="000048B0" w:rsidRDefault="000048B0" w:rsidP="0021467F">
            <w:pPr>
              <w:pStyle w:val="TableParagraph"/>
              <w:spacing w:before="0"/>
              <w:jc w:val="center"/>
            </w:pPr>
            <w:r>
              <w:t>Ông</w:t>
            </w:r>
          </w:p>
        </w:tc>
        <w:tc>
          <w:tcPr>
            <w:tcW w:w="788" w:type="pct"/>
            <w:tcBorders>
              <w:top w:val="single" w:sz="8" w:space="0" w:color="000000"/>
              <w:left w:val="single" w:sz="8" w:space="0" w:color="000000"/>
              <w:bottom w:val="single" w:sz="8" w:space="0" w:color="000000"/>
              <w:right w:val="single" w:sz="8" w:space="0" w:color="000000"/>
            </w:tcBorders>
            <w:vAlign w:val="center"/>
          </w:tcPr>
          <w:p w14:paraId="1C4E7ED3" w14:textId="77777777" w:rsidR="000048B0" w:rsidRDefault="000048B0" w:rsidP="005C2131">
            <w:pPr>
              <w:pStyle w:val="TableParagraph"/>
              <w:spacing w:before="0"/>
              <w:ind w:firstLine="136"/>
            </w:pPr>
            <w:r>
              <w:t>Nguyễn Thanh Hải</w:t>
            </w:r>
          </w:p>
        </w:tc>
        <w:tc>
          <w:tcPr>
            <w:tcW w:w="394" w:type="pct"/>
            <w:tcBorders>
              <w:top w:val="single" w:sz="8" w:space="0" w:color="000000"/>
              <w:left w:val="single" w:sz="8" w:space="0" w:color="000000"/>
              <w:bottom w:val="single" w:sz="8" w:space="0" w:color="000000"/>
              <w:right w:val="single" w:sz="8" w:space="0" w:color="000000"/>
            </w:tcBorders>
            <w:vAlign w:val="center"/>
          </w:tcPr>
          <w:p w14:paraId="0A64271E"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3F3D61CC"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14CAB50D" w14:textId="5939B14F" w:rsidR="000048B0" w:rsidRDefault="000048B0" w:rsidP="000048B0">
            <w:pPr>
              <w:pStyle w:val="TableParagraph"/>
              <w:spacing w:before="0"/>
              <w:jc w:val="center"/>
            </w:pPr>
            <w:r>
              <w:t>C</w:t>
            </w:r>
          </w:p>
        </w:tc>
      </w:tr>
      <w:tr w:rsidR="000048B0" w14:paraId="23C70B97" w14:textId="3F90646D"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2F0748B6" w14:textId="6808EFF5"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457D48DB" w14:textId="77777777" w:rsidR="000048B0" w:rsidRDefault="000048B0" w:rsidP="005C2131">
            <w:pPr>
              <w:pStyle w:val="TableParagraph"/>
              <w:spacing w:before="164" w:line="264" w:lineRule="auto"/>
              <w:ind w:left="125" w:right="175"/>
              <w:jc w:val="both"/>
            </w:pPr>
            <w:r>
              <w:t>Tổ chức chuyên đề dạy học theo chương trình giáo dục phổ thông 2018 hiệu quả</w:t>
            </w:r>
          </w:p>
        </w:tc>
        <w:tc>
          <w:tcPr>
            <w:tcW w:w="219" w:type="pct"/>
            <w:tcBorders>
              <w:top w:val="single" w:sz="8" w:space="0" w:color="000000"/>
              <w:left w:val="single" w:sz="8" w:space="0" w:color="000000"/>
              <w:bottom w:val="single" w:sz="8" w:space="0" w:color="000000"/>
              <w:right w:val="single" w:sz="8" w:space="0" w:color="000000"/>
            </w:tcBorders>
            <w:vAlign w:val="center"/>
          </w:tcPr>
          <w:p w14:paraId="7260D21F" w14:textId="77777777" w:rsidR="000048B0" w:rsidRDefault="000048B0" w:rsidP="0021467F">
            <w:pPr>
              <w:pStyle w:val="TableParagraph"/>
              <w:spacing w:before="0"/>
              <w:jc w:val="center"/>
            </w:pPr>
            <w:r>
              <w:t>Ông</w:t>
            </w:r>
          </w:p>
        </w:tc>
        <w:tc>
          <w:tcPr>
            <w:tcW w:w="788" w:type="pct"/>
            <w:tcBorders>
              <w:top w:val="single" w:sz="8" w:space="0" w:color="000000"/>
              <w:left w:val="single" w:sz="8" w:space="0" w:color="000000"/>
              <w:bottom w:val="single" w:sz="8" w:space="0" w:color="000000"/>
              <w:right w:val="single" w:sz="8" w:space="0" w:color="000000"/>
            </w:tcBorders>
            <w:vAlign w:val="center"/>
          </w:tcPr>
          <w:p w14:paraId="0769E3EE" w14:textId="77777777" w:rsidR="000048B0" w:rsidRDefault="000048B0" w:rsidP="005C2131">
            <w:pPr>
              <w:pStyle w:val="TableParagraph"/>
              <w:spacing w:before="0"/>
              <w:ind w:firstLine="136"/>
            </w:pPr>
            <w:r>
              <w:t>Phạm Quang Cảnh</w:t>
            </w:r>
          </w:p>
        </w:tc>
        <w:tc>
          <w:tcPr>
            <w:tcW w:w="394" w:type="pct"/>
            <w:tcBorders>
              <w:top w:val="single" w:sz="8" w:space="0" w:color="000000"/>
              <w:left w:val="single" w:sz="8" w:space="0" w:color="000000"/>
              <w:bottom w:val="single" w:sz="8" w:space="0" w:color="000000"/>
              <w:right w:val="single" w:sz="8" w:space="0" w:color="000000"/>
            </w:tcBorders>
            <w:vAlign w:val="center"/>
          </w:tcPr>
          <w:p w14:paraId="0459CDE6"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043C9905"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216985FD" w14:textId="32CAEF20" w:rsidR="000048B0" w:rsidRDefault="000048B0" w:rsidP="000048B0">
            <w:pPr>
              <w:pStyle w:val="TableParagraph"/>
              <w:spacing w:before="0"/>
              <w:jc w:val="center"/>
            </w:pPr>
            <w:r>
              <w:t>C</w:t>
            </w:r>
          </w:p>
        </w:tc>
      </w:tr>
      <w:tr w:rsidR="000048B0" w14:paraId="3761831C" w14:textId="6845ECF6"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6B50C8C8" w14:textId="39EA79DF"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15339A1E" w14:textId="77777777" w:rsidR="000048B0" w:rsidRDefault="000048B0" w:rsidP="005C2131">
            <w:pPr>
              <w:pStyle w:val="TableParagraph"/>
              <w:spacing w:before="164" w:line="264" w:lineRule="auto"/>
              <w:ind w:left="125" w:right="175"/>
              <w:jc w:val="both"/>
            </w:pPr>
            <w:r>
              <w:t>Nghiên cứu sản xuất than sinh học từ quả bàng kết hợp với Nấm Trichoderma làm giá thể trồng một số loài Lan quy mô hộ gia đình.</w:t>
            </w:r>
          </w:p>
        </w:tc>
        <w:tc>
          <w:tcPr>
            <w:tcW w:w="219" w:type="pct"/>
            <w:tcBorders>
              <w:top w:val="single" w:sz="8" w:space="0" w:color="000000"/>
              <w:left w:val="single" w:sz="8" w:space="0" w:color="000000"/>
              <w:bottom w:val="single" w:sz="8" w:space="0" w:color="000000"/>
              <w:right w:val="single" w:sz="8" w:space="0" w:color="000000"/>
            </w:tcBorders>
            <w:vAlign w:val="center"/>
          </w:tcPr>
          <w:p w14:paraId="2485EB52"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0D73BF4E" w14:textId="77777777" w:rsidR="000048B0" w:rsidRDefault="000048B0" w:rsidP="005C2131">
            <w:pPr>
              <w:pStyle w:val="TableParagraph"/>
              <w:spacing w:before="0"/>
              <w:ind w:firstLine="136"/>
            </w:pPr>
            <w:r>
              <w:t>Nguyễn Thị Phương</w:t>
            </w:r>
          </w:p>
        </w:tc>
        <w:tc>
          <w:tcPr>
            <w:tcW w:w="394" w:type="pct"/>
            <w:tcBorders>
              <w:top w:val="single" w:sz="8" w:space="0" w:color="000000"/>
              <w:left w:val="single" w:sz="8" w:space="0" w:color="000000"/>
              <w:bottom w:val="single" w:sz="8" w:space="0" w:color="000000"/>
              <w:right w:val="single" w:sz="8" w:space="0" w:color="000000"/>
            </w:tcBorders>
            <w:vAlign w:val="center"/>
          </w:tcPr>
          <w:p w14:paraId="15F732BD"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1E1F71E8"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5DA08018" w14:textId="01BC967A" w:rsidR="000048B0" w:rsidRDefault="000048B0" w:rsidP="000048B0">
            <w:pPr>
              <w:pStyle w:val="TableParagraph"/>
              <w:spacing w:before="0"/>
              <w:jc w:val="center"/>
            </w:pPr>
            <w:r>
              <w:t>C</w:t>
            </w:r>
          </w:p>
        </w:tc>
      </w:tr>
      <w:tr w:rsidR="000048B0" w14:paraId="620FEB96" w14:textId="715EF3AE"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32CAC5A7" w14:textId="7352411E"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280D5F9A" w14:textId="77777777" w:rsidR="000048B0" w:rsidRDefault="000048B0" w:rsidP="005C2131">
            <w:pPr>
              <w:pStyle w:val="TableParagraph"/>
              <w:spacing w:before="164" w:line="264" w:lineRule="auto"/>
              <w:ind w:left="125" w:right="175"/>
              <w:jc w:val="both"/>
            </w:pPr>
            <w:r>
              <w:t>Sử dụng tính đơn điệu của hàm số để giải phương trình và bất phương trình chứa tham số</w:t>
            </w:r>
          </w:p>
        </w:tc>
        <w:tc>
          <w:tcPr>
            <w:tcW w:w="219" w:type="pct"/>
            <w:tcBorders>
              <w:top w:val="single" w:sz="8" w:space="0" w:color="000000"/>
              <w:left w:val="single" w:sz="8" w:space="0" w:color="000000"/>
              <w:bottom w:val="single" w:sz="8" w:space="0" w:color="000000"/>
              <w:right w:val="single" w:sz="8" w:space="0" w:color="000000"/>
            </w:tcBorders>
            <w:vAlign w:val="center"/>
          </w:tcPr>
          <w:p w14:paraId="241958CF"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7B70CA13" w14:textId="77777777" w:rsidR="000048B0" w:rsidRDefault="000048B0" w:rsidP="005C2131">
            <w:pPr>
              <w:pStyle w:val="TableParagraph"/>
              <w:spacing w:before="0"/>
              <w:ind w:firstLine="136"/>
            </w:pPr>
            <w:r>
              <w:t>Lê Thị Kim Uyên</w:t>
            </w:r>
          </w:p>
        </w:tc>
        <w:tc>
          <w:tcPr>
            <w:tcW w:w="394" w:type="pct"/>
            <w:tcBorders>
              <w:top w:val="single" w:sz="8" w:space="0" w:color="000000"/>
              <w:left w:val="single" w:sz="8" w:space="0" w:color="000000"/>
              <w:bottom w:val="single" w:sz="8" w:space="0" w:color="000000"/>
              <w:right w:val="single" w:sz="8" w:space="0" w:color="000000"/>
            </w:tcBorders>
            <w:vAlign w:val="center"/>
          </w:tcPr>
          <w:p w14:paraId="310522AE"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2D1036B8"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62B747AE" w14:textId="5E0DAF34" w:rsidR="000048B0" w:rsidRDefault="000048B0" w:rsidP="000048B0">
            <w:pPr>
              <w:pStyle w:val="TableParagraph"/>
              <w:spacing w:before="0"/>
              <w:jc w:val="center"/>
            </w:pPr>
            <w:r>
              <w:t>C</w:t>
            </w:r>
          </w:p>
        </w:tc>
      </w:tr>
      <w:tr w:rsidR="000048B0" w14:paraId="57848FC8" w14:textId="2C45C696"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4BBB7AA7" w14:textId="35990553"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725D24DE" w14:textId="77777777" w:rsidR="000048B0" w:rsidRDefault="000048B0" w:rsidP="005C2131">
            <w:pPr>
              <w:pStyle w:val="TableParagraph"/>
              <w:spacing w:before="164" w:line="264" w:lineRule="auto"/>
              <w:ind w:left="125" w:right="175"/>
              <w:jc w:val="both"/>
            </w:pPr>
            <w:r>
              <w:t>Khai thác ý tưởng câu vận dụng cao mũ - logarit trong đề tham khảo THPT môn Toán năm 2023 giúp học sinh ôn tập thi tốt nghiệp THPT năm 2023</w:t>
            </w:r>
          </w:p>
        </w:tc>
        <w:tc>
          <w:tcPr>
            <w:tcW w:w="219" w:type="pct"/>
            <w:tcBorders>
              <w:top w:val="single" w:sz="8" w:space="0" w:color="000000"/>
              <w:left w:val="single" w:sz="8" w:space="0" w:color="000000"/>
              <w:bottom w:val="single" w:sz="8" w:space="0" w:color="000000"/>
              <w:right w:val="single" w:sz="8" w:space="0" w:color="000000"/>
            </w:tcBorders>
            <w:vAlign w:val="center"/>
          </w:tcPr>
          <w:p w14:paraId="4239E6D8" w14:textId="77777777" w:rsidR="000048B0" w:rsidRDefault="000048B0" w:rsidP="0021467F">
            <w:pPr>
              <w:pStyle w:val="TableParagraph"/>
              <w:spacing w:before="0"/>
              <w:jc w:val="center"/>
            </w:pPr>
            <w:r>
              <w:t>Ông</w:t>
            </w:r>
          </w:p>
        </w:tc>
        <w:tc>
          <w:tcPr>
            <w:tcW w:w="788" w:type="pct"/>
            <w:tcBorders>
              <w:top w:val="single" w:sz="8" w:space="0" w:color="000000"/>
              <w:left w:val="single" w:sz="8" w:space="0" w:color="000000"/>
              <w:bottom w:val="single" w:sz="8" w:space="0" w:color="000000"/>
              <w:right w:val="single" w:sz="8" w:space="0" w:color="000000"/>
            </w:tcBorders>
            <w:vAlign w:val="center"/>
          </w:tcPr>
          <w:p w14:paraId="08A69B8C" w14:textId="77777777" w:rsidR="000048B0" w:rsidRDefault="000048B0" w:rsidP="005C2131">
            <w:pPr>
              <w:pStyle w:val="TableParagraph"/>
              <w:spacing w:before="0"/>
              <w:ind w:firstLine="136"/>
            </w:pPr>
            <w:r>
              <w:t>Hà Duy Nghĩa</w:t>
            </w:r>
          </w:p>
        </w:tc>
        <w:tc>
          <w:tcPr>
            <w:tcW w:w="394" w:type="pct"/>
            <w:tcBorders>
              <w:top w:val="single" w:sz="8" w:space="0" w:color="000000"/>
              <w:left w:val="single" w:sz="8" w:space="0" w:color="000000"/>
              <w:bottom w:val="single" w:sz="8" w:space="0" w:color="000000"/>
              <w:right w:val="single" w:sz="8" w:space="0" w:color="000000"/>
            </w:tcBorders>
            <w:vAlign w:val="center"/>
          </w:tcPr>
          <w:p w14:paraId="680C4B08"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40D21BE2"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0BE0434F" w14:textId="4E074059" w:rsidR="000048B0" w:rsidRDefault="000048B0" w:rsidP="000048B0">
            <w:pPr>
              <w:pStyle w:val="TableParagraph"/>
              <w:spacing w:before="0"/>
              <w:jc w:val="center"/>
            </w:pPr>
            <w:r>
              <w:t>C</w:t>
            </w:r>
          </w:p>
        </w:tc>
      </w:tr>
      <w:tr w:rsidR="000048B0" w14:paraId="5F84428F" w14:textId="3582E6DF"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629E2458" w14:textId="4A6E0A82"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67E53136" w14:textId="77777777" w:rsidR="000048B0" w:rsidRDefault="000048B0" w:rsidP="005C2131">
            <w:pPr>
              <w:pStyle w:val="TableParagraph"/>
              <w:spacing w:before="164" w:line="264" w:lineRule="auto"/>
              <w:ind w:left="125" w:right="175"/>
              <w:jc w:val="both"/>
            </w:pPr>
            <w:r>
              <w:t>Tiếp cận tác phẩm Vợ chồng A Phủ của Tô Hoài từ góc nhìn văn hoá</w:t>
            </w:r>
          </w:p>
        </w:tc>
        <w:tc>
          <w:tcPr>
            <w:tcW w:w="219" w:type="pct"/>
            <w:tcBorders>
              <w:top w:val="single" w:sz="8" w:space="0" w:color="000000"/>
              <w:left w:val="single" w:sz="8" w:space="0" w:color="000000"/>
              <w:bottom w:val="single" w:sz="8" w:space="0" w:color="000000"/>
              <w:right w:val="single" w:sz="8" w:space="0" w:color="000000"/>
            </w:tcBorders>
            <w:vAlign w:val="center"/>
          </w:tcPr>
          <w:p w14:paraId="5E9DDE60"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6968E915" w14:textId="77777777" w:rsidR="000048B0" w:rsidRDefault="000048B0" w:rsidP="005C2131">
            <w:pPr>
              <w:pStyle w:val="TableParagraph"/>
              <w:spacing w:before="0"/>
              <w:ind w:firstLine="136"/>
            </w:pPr>
            <w:r>
              <w:t>Phan Thị Liên</w:t>
            </w:r>
          </w:p>
        </w:tc>
        <w:tc>
          <w:tcPr>
            <w:tcW w:w="394" w:type="pct"/>
            <w:tcBorders>
              <w:top w:val="single" w:sz="8" w:space="0" w:color="000000"/>
              <w:left w:val="single" w:sz="8" w:space="0" w:color="000000"/>
              <w:bottom w:val="single" w:sz="8" w:space="0" w:color="000000"/>
              <w:right w:val="single" w:sz="8" w:space="0" w:color="000000"/>
            </w:tcBorders>
            <w:vAlign w:val="center"/>
          </w:tcPr>
          <w:p w14:paraId="78C2AD28"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5F79D243"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79DFC330" w14:textId="53F5B480" w:rsidR="000048B0" w:rsidRDefault="000048B0" w:rsidP="000048B0">
            <w:pPr>
              <w:pStyle w:val="TableParagraph"/>
              <w:spacing w:before="0"/>
              <w:jc w:val="center"/>
            </w:pPr>
            <w:r>
              <w:t>C</w:t>
            </w:r>
          </w:p>
        </w:tc>
      </w:tr>
      <w:tr w:rsidR="000048B0" w14:paraId="399D174D" w14:textId="185001E6"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6FFA4934" w14:textId="7A95F065"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6FD74740" w14:textId="77777777" w:rsidR="000048B0" w:rsidRDefault="000048B0" w:rsidP="005C2131">
            <w:pPr>
              <w:pStyle w:val="TableParagraph"/>
              <w:spacing w:before="164" w:line="264" w:lineRule="auto"/>
              <w:ind w:left="125" w:right="175"/>
              <w:jc w:val="both"/>
            </w:pPr>
            <w:r>
              <w:t>Tổ chức dạy học theo dự án Ngữ Văn 10 theo chương trình giáo dục phổ thông 2018 hiệu quả</w:t>
            </w:r>
          </w:p>
        </w:tc>
        <w:tc>
          <w:tcPr>
            <w:tcW w:w="219" w:type="pct"/>
            <w:tcBorders>
              <w:top w:val="single" w:sz="8" w:space="0" w:color="000000"/>
              <w:left w:val="single" w:sz="8" w:space="0" w:color="000000"/>
              <w:bottom w:val="single" w:sz="8" w:space="0" w:color="000000"/>
              <w:right w:val="single" w:sz="8" w:space="0" w:color="000000"/>
            </w:tcBorders>
            <w:vAlign w:val="center"/>
          </w:tcPr>
          <w:p w14:paraId="30D549BA"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017A3892" w14:textId="77777777" w:rsidR="000048B0" w:rsidRDefault="000048B0" w:rsidP="005C2131">
            <w:pPr>
              <w:pStyle w:val="TableParagraph"/>
              <w:spacing w:before="0"/>
              <w:ind w:firstLine="136"/>
            </w:pPr>
            <w:r>
              <w:t>Lương Thị Hồng Thúy</w:t>
            </w:r>
          </w:p>
        </w:tc>
        <w:tc>
          <w:tcPr>
            <w:tcW w:w="394" w:type="pct"/>
            <w:tcBorders>
              <w:top w:val="single" w:sz="8" w:space="0" w:color="000000"/>
              <w:left w:val="single" w:sz="8" w:space="0" w:color="000000"/>
              <w:bottom w:val="single" w:sz="8" w:space="0" w:color="000000"/>
              <w:right w:val="single" w:sz="8" w:space="0" w:color="000000"/>
            </w:tcBorders>
            <w:vAlign w:val="center"/>
          </w:tcPr>
          <w:p w14:paraId="48D8DDE7"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42C5CED8"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506598F7" w14:textId="141A7110" w:rsidR="000048B0" w:rsidRDefault="000048B0" w:rsidP="000048B0">
            <w:pPr>
              <w:pStyle w:val="TableParagraph"/>
              <w:spacing w:before="0"/>
              <w:jc w:val="center"/>
            </w:pPr>
            <w:r>
              <w:t>C</w:t>
            </w:r>
          </w:p>
        </w:tc>
      </w:tr>
      <w:tr w:rsidR="000048B0" w14:paraId="5CA045F7" w14:textId="64AA0F59"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1E866DEF" w14:textId="6534445B"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26343D99" w14:textId="77777777" w:rsidR="000048B0" w:rsidRDefault="000048B0" w:rsidP="005C2131">
            <w:pPr>
              <w:pStyle w:val="TableParagraph"/>
              <w:spacing w:before="164" w:line="264" w:lineRule="auto"/>
              <w:ind w:left="125" w:right="175"/>
              <w:jc w:val="both"/>
            </w:pPr>
            <w:r>
              <w:t>Sử dụng phương pháp trò chơi trong dạy học môn Tin học 10 - chương trình phổ thông mới</w:t>
            </w:r>
          </w:p>
        </w:tc>
        <w:tc>
          <w:tcPr>
            <w:tcW w:w="219" w:type="pct"/>
            <w:tcBorders>
              <w:top w:val="single" w:sz="8" w:space="0" w:color="000000"/>
              <w:left w:val="single" w:sz="8" w:space="0" w:color="000000"/>
              <w:bottom w:val="single" w:sz="8" w:space="0" w:color="000000"/>
              <w:right w:val="single" w:sz="8" w:space="0" w:color="000000"/>
            </w:tcBorders>
            <w:vAlign w:val="center"/>
          </w:tcPr>
          <w:p w14:paraId="3D2BCCE8"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5460AE35" w14:textId="77777777" w:rsidR="000048B0" w:rsidRDefault="000048B0" w:rsidP="005C2131">
            <w:pPr>
              <w:pStyle w:val="TableParagraph"/>
              <w:spacing w:before="0"/>
              <w:ind w:firstLine="136"/>
            </w:pPr>
            <w:r>
              <w:t>Phan Thị Ngân</w:t>
            </w:r>
          </w:p>
        </w:tc>
        <w:tc>
          <w:tcPr>
            <w:tcW w:w="394" w:type="pct"/>
            <w:tcBorders>
              <w:top w:val="single" w:sz="8" w:space="0" w:color="000000"/>
              <w:left w:val="single" w:sz="8" w:space="0" w:color="000000"/>
              <w:bottom w:val="single" w:sz="8" w:space="0" w:color="000000"/>
              <w:right w:val="single" w:sz="8" w:space="0" w:color="000000"/>
            </w:tcBorders>
            <w:vAlign w:val="center"/>
          </w:tcPr>
          <w:p w14:paraId="1C07FD80"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7994CD98"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6B1BBE71" w14:textId="102DDC68" w:rsidR="000048B0" w:rsidRDefault="000048B0" w:rsidP="000048B0">
            <w:pPr>
              <w:pStyle w:val="TableParagraph"/>
              <w:spacing w:before="0"/>
              <w:jc w:val="center"/>
            </w:pPr>
            <w:r>
              <w:t>C</w:t>
            </w:r>
          </w:p>
        </w:tc>
      </w:tr>
      <w:tr w:rsidR="000048B0" w14:paraId="66192898" w14:textId="2265F195"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6C285973" w14:textId="212F4608"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62FC769A" w14:textId="77777777" w:rsidR="000048B0" w:rsidRDefault="000048B0" w:rsidP="005C2131">
            <w:pPr>
              <w:pStyle w:val="TableParagraph"/>
              <w:spacing w:before="164" w:line="264" w:lineRule="auto"/>
              <w:ind w:left="125" w:right="175"/>
              <w:jc w:val="both"/>
            </w:pPr>
            <w:r>
              <w:t>Phát huy tính tích cực của học sinh bằng phương pháp dạy học dự án “Trò chơi xếp hình Tetris” khi học chủ đề F Tin học 10 (Bộ sách Cánh diều)</w:t>
            </w:r>
          </w:p>
        </w:tc>
        <w:tc>
          <w:tcPr>
            <w:tcW w:w="219" w:type="pct"/>
            <w:tcBorders>
              <w:top w:val="single" w:sz="8" w:space="0" w:color="000000"/>
              <w:left w:val="single" w:sz="8" w:space="0" w:color="000000"/>
              <w:bottom w:val="single" w:sz="8" w:space="0" w:color="000000"/>
              <w:right w:val="single" w:sz="8" w:space="0" w:color="000000"/>
            </w:tcBorders>
            <w:vAlign w:val="center"/>
          </w:tcPr>
          <w:p w14:paraId="76A1F74D" w14:textId="77777777" w:rsidR="000048B0" w:rsidRDefault="000048B0" w:rsidP="0021467F">
            <w:pPr>
              <w:pStyle w:val="TableParagraph"/>
              <w:spacing w:before="0"/>
              <w:jc w:val="center"/>
            </w:pPr>
            <w:r>
              <w:t>Ông</w:t>
            </w:r>
          </w:p>
        </w:tc>
        <w:tc>
          <w:tcPr>
            <w:tcW w:w="788" w:type="pct"/>
            <w:tcBorders>
              <w:top w:val="single" w:sz="8" w:space="0" w:color="000000"/>
              <w:left w:val="single" w:sz="8" w:space="0" w:color="000000"/>
              <w:bottom w:val="single" w:sz="8" w:space="0" w:color="000000"/>
              <w:right w:val="single" w:sz="8" w:space="0" w:color="000000"/>
            </w:tcBorders>
            <w:vAlign w:val="center"/>
          </w:tcPr>
          <w:p w14:paraId="19DFD702" w14:textId="77777777" w:rsidR="000048B0" w:rsidRDefault="000048B0" w:rsidP="005C2131">
            <w:pPr>
              <w:pStyle w:val="TableParagraph"/>
              <w:spacing w:before="0"/>
              <w:ind w:firstLine="136"/>
            </w:pPr>
            <w:r>
              <w:t>Nguyễn Đức Khanh</w:t>
            </w:r>
          </w:p>
        </w:tc>
        <w:tc>
          <w:tcPr>
            <w:tcW w:w="394" w:type="pct"/>
            <w:tcBorders>
              <w:top w:val="single" w:sz="8" w:space="0" w:color="000000"/>
              <w:left w:val="single" w:sz="8" w:space="0" w:color="000000"/>
              <w:bottom w:val="single" w:sz="8" w:space="0" w:color="000000"/>
              <w:right w:val="single" w:sz="8" w:space="0" w:color="000000"/>
            </w:tcBorders>
            <w:vAlign w:val="center"/>
          </w:tcPr>
          <w:p w14:paraId="5CD4972F"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676D45BC"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3BF1B6C6" w14:textId="4A6D4C1C" w:rsidR="000048B0" w:rsidRDefault="000048B0" w:rsidP="000048B0">
            <w:pPr>
              <w:pStyle w:val="TableParagraph"/>
              <w:spacing w:before="0"/>
              <w:jc w:val="center"/>
            </w:pPr>
            <w:r>
              <w:t>C</w:t>
            </w:r>
          </w:p>
        </w:tc>
      </w:tr>
      <w:tr w:rsidR="000048B0" w14:paraId="523D56AB" w14:textId="42FD9502" w:rsidTr="00C10E1C">
        <w:trPr>
          <w:cantSplit/>
        </w:trPr>
        <w:tc>
          <w:tcPr>
            <w:tcW w:w="182" w:type="pct"/>
            <w:tcBorders>
              <w:top w:val="single" w:sz="8" w:space="0" w:color="000000"/>
              <w:left w:val="single" w:sz="8" w:space="0" w:color="000000"/>
              <w:bottom w:val="single" w:sz="8" w:space="0" w:color="000000"/>
              <w:right w:val="single" w:sz="8" w:space="0" w:color="000000"/>
            </w:tcBorders>
            <w:vAlign w:val="center"/>
          </w:tcPr>
          <w:p w14:paraId="54DC8638" w14:textId="2D9E54C2"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2B15E3B8" w14:textId="77777777" w:rsidR="000048B0" w:rsidRDefault="000048B0" w:rsidP="005C2131">
            <w:pPr>
              <w:pStyle w:val="TableParagraph"/>
              <w:spacing w:before="164" w:line="264" w:lineRule="auto"/>
              <w:ind w:left="125" w:right="175"/>
              <w:jc w:val="both"/>
            </w:pPr>
            <w:r>
              <w:t>Kinh nghiệm xây dựng môi trường thực hành Tiếng Anh cho học sinh bậc Trung học phổ thông</w:t>
            </w:r>
          </w:p>
        </w:tc>
        <w:tc>
          <w:tcPr>
            <w:tcW w:w="219" w:type="pct"/>
            <w:tcBorders>
              <w:top w:val="single" w:sz="8" w:space="0" w:color="000000"/>
              <w:left w:val="single" w:sz="8" w:space="0" w:color="000000"/>
              <w:bottom w:val="single" w:sz="8" w:space="0" w:color="000000"/>
              <w:right w:val="single" w:sz="8" w:space="0" w:color="000000"/>
            </w:tcBorders>
            <w:vAlign w:val="center"/>
          </w:tcPr>
          <w:p w14:paraId="01CDDE5E"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51D86B6D" w14:textId="77777777" w:rsidR="000048B0" w:rsidRDefault="000048B0" w:rsidP="005C2131">
            <w:pPr>
              <w:pStyle w:val="TableParagraph"/>
              <w:spacing w:before="0"/>
              <w:ind w:firstLine="136"/>
            </w:pPr>
            <w:r>
              <w:t>Bùi Thị Liên</w:t>
            </w:r>
          </w:p>
        </w:tc>
        <w:tc>
          <w:tcPr>
            <w:tcW w:w="394" w:type="pct"/>
            <w:tcBorders>
              <w:top w:val="single" w:sz="8" w:space="0" w:color="000000"/>
              <w:left w:val="single" w:sz="8" w:space="0" w:color="000000"/>
              <w:bottom w:val="single" w:sz="8" w:space="0" w:color="000000"/>
              <w:right w:val="single" w:sz="8" w:space="0" w:color="000000"/>
            </w:tcBorders>
            <w:vAlign w:val="center"/>
          </w:tcPr>
          <w:p w14:paraId="769E260A"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2C263EA0"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154A47B8" w14:textId="3AE577B3" w:rsidR="000048B0" w:rsidRDefault="000048B0" w:rsidP="000048B0">
            <w:pPr>
              <w:pStyle w:val="TableParagraph"/>
              <w:spacing w:before="0"/>
              <w:jc w:val="center"/>
            </w:pPr>
            <w:r>
              <w:t>C</w:t>
            </w:r>
          </w:p>
        </w:tc>
      </w:tr>
      <w:tr w:rsidR="000048B0" w14:paraId="4334C6A1" w14:textId="5DAE1716" w:rsidTr="00C10E1C">
        <w:trPr>
          <w:trHeight w:hRule="exact" w:val="1162"/>
        </w:trPr>
        <w:tc>
          <w:tcPr>
            <w:tcW w:w="182" w:type="pct"/>
            <w:tcBorders>
              <w:top w:val="single" w:sz="8" w:space="0" w:color="000000"/>
              <w:left w:val="single" w:sz="8" w:space="0" w:color="000000"/>
              <w:bottom w:val="single" w:sz="8" w:space="0" w:color="000000"/>
              <w:right w:val="single" w:sz="8" w:space="0" w:color="000000"/>
            </w:tcBorders>
            <w:vAlign w:val="center"/>
          </w:tcPr>
          <w:p w14:paraId="03B6129A" w14:textId="2E2664A1" w:rsidR="000048B0" w:rsidRDefault="000048B0" w:rsidP="0021467F">
            <w:pPr>
              <w:pStyle w:val="TableParagraph"/>
              <w:numPr>
                <w:ilvl w:val="0"/>
                <w:numId w:val="1"/>
              </w:numPr>
              <w:spacing w:before="0"/>
              <w:jc w:val="center"/>
            </w:pPr>
          </w:p>
        </w:tc>
        <w:tc>
          <w:tcPr>
            <w:tcW w:w="2484" w:type="pct"/>
            <w:tcBorders>
              <w:top w:val="single" w:sz="8" w:space="0" w:color="000000"/>
              <w:left w:val="single" w:sz="8" w:space="0" w:color="000000"/>
              <w:bottom w:val="single" w:sz="8" w:space="0" w:color="000000"/>
              <w:right w:val="single" w:sz="8" w:space="0" w:color="000000"/>
            </w:tcBorders>
            <w:vAlign w:val="center"/>
          </w:tcPr>
          <w:p w14:paraId="69BC0254" w14:textId="216DE781" w:rsidR="000048B0" w:rsidRDefault="000048B0" w:rsidP="005C2131">
            <w:pPr>
              <w:pStyle w:val="TableParagraph"/>
              <w:spacing w:before="164" w:line="264" w:lineRule="auto"/>
              <w:ind w:left="125" w:right="175"/>
              <w:jc w:val="both"/>
            </w:pPr>
            <w:r>
              <w:t>Một số giải pháp giáo dục kỹ năng sống cho học sinh Trường Trung học phổ thông Ngô Gia Tự huyện Ea Kar, tỉnh Đắk Lắk trong giai đoạn hiện nay</w:t>
            </w:r>
          </w:p>
        </w:tc>
        <w:tc>
          <w:tcPr>
            <w:tcW w:w="219" w:type="pct"/>
            <w:tcBorders>
              <w:top w:val="single" w:sz="8" w:space="0" w:color="000000"/>
              <w:left w:val="single" w:sz="8" w:space="0" w:color="000000"/>
              <w:bottom w:val="single" w:sz="8" w:space="0" w:color="000000"/>
              <w:right w:val="single" w:sz="8" w:space="0" w:color="000000"/>
            </w:tcBorders>
            <w:vAlign w:val="center"/>
          </w:tcPr>
          <w:p w14:paraId="0F201C68" w14:textId="77777777" w:rsidR="000048B0" w:rsidRDefault="000048B0" w:rsidP="0021467F">
            <w:pPr>
              <w:pStyle w:val="TableParagraph"/>
              <w:spacing w:before="0"/>
              <w:jc w:val="center"/>
            </w:pPr>
            <w:r>
              <w:t>Bà</w:t>
            </w:r>
          </w:p>
        </w:tc>
        <w:tc>
          <w:tcPr>
            <w:tcW w:w="788" w:type="pct"/>
            <w:tcBorders>
              <w:top w:val="single" w:sz="8" w:space="0" w:color="000000"/>
              <w:left w:val="single" w:sz="8" w:space="0" w:color="000000"/>
              <w:bottom w:val="single" w:sz="8" w:space="0" w:color="000000"/>
              <w:right w:val="single" w:sz="8" w:space="0" w:color="000000"/>
            </w:tcBorders>
            <w:vAlign w:val="center"/>
          </w:tcPr>
          <w:p w14:paraId="233452B3" w14:textId="77777777" w:rsidR="000048B0" w:rsidRDefault="000048B0" w:rsidP="005C2131">
            <w:pPr>
              <w:pStyle w:val="TableParagraph"/>
              <w:spacing w:before="0"/>
              <w:ind w:firstLine="136"/>
            </w:pPr>
            <w:r>
              <w:t>Nguyễn Thị Xuân Phượng</w:t>
            </w:r>
          </w:p>
        </w:tc>
        <w:tc>
          <w:tcPr>
            <w:tcW w:w="394" w:type="pct"/>
            <w:tcBorders>
              <w:top w:val="single" w:sz="8" w:space="0" w:color="000000"/>
              <w:left w:val="single" w:sz="8" w:space="0" w:color="000000"/>
              <w:bottom w:val="single" w:sz="8" w:space="0" w:color="000000"/>
              <w:right w:val="single" w:sz="8" w:space="0" w:color="000000"/>
            </w:tcBorders>
            <w:vAlign w:val="center"/>
          </w:tcPr>
          <w:p w14:paraId="49B62E42" w14:textId="77777777" w:rsidR="000048B0" w:rsidRDefault="000048B0" w:rsidP="0021467F">
            <w:pPr>
              <w:pStyle w:val="TableParagraph"/>
              <w:spacing w:before="0"/>
              <w:jc w:val="center"/>
            </w:pPr>
            <w:r>
              <w:t>Giáo viên</w:t>
            </w:r>
          </w:p>
        </w:tc>
        <w:tc>
          <w:tcPr>
            <w:tcW w:w="612" w:type="pct"/>
            <w:tcBorders>
              <w:top w:val="single" w:sz="8" w:space="0" w:color="000000"/>
              <w:left w:val="single" w:sz="8" w:space="0" w:color="000000"/>
              <w:bottom w:val="single" w:sz="8" w:space="0" w:color="000000"/>
              <w:right w:val="single" w:sz="8" w:space="0" w:color="000000"/>
            </w:tcBorders>
            <w:vAlign w:val="center"/>
          </w:tcPr>
          <w:p w14:paraId="0523A31A" w14:textId="77777777" w:rsidR="000048B0" w:rsidRDefault="000048B0" w:rsidP="0021467F">
            <w:pPr>
              <w:pStyle w:val="TableParagraph"/>
              <w:spacing w:before="0"/>
              <w:jc w:val="center"/>
            </w:pPr>
            <w:r>
              <w:t>THPT Ngô Gia Tự</w:t>
            </w:r>
          </w:p>
        </w:tc>
        <w:tc>
          <w:tcPr>
            <w:tcW w:w="321" w:type="pct"/>
            <w:tcBorders>
              <w:top w:val="single" w:sz="8" w:space="0" w:color="000000"/>
              <w:left w:val="single" w:sz="8" w:space="0" w:color="000000"/>
              <w:bottom w:val="single" w:sz="8" w:space="0" w:color="000000"/>
              <w:right w:val="single" w:sz="8" w:space="0" w:color="000000"/>
            </w:tcBorders>
            <w:vAlign w:val="center"/>
          </w:tcPr>
          <w:p w14:paraId="7AB89E80" w14:textId="0ED20E14" w:rsidR="000048B0" w:rsidRDefault="000048B0" w:rsidP="000048B0">
            <w:pPr>
              <w:pStyle w:val="TableParagraph"/>
              <w:spacing w:before="0"/>
              <w:jc w:val="center"/>
            </w:pPr>
            <w:r>
              <w:t>C</w:t>
            </w:r>
          </w:p>
        </w:tc>
      </w:tr>
    </w:tbl>
    <w:p w14:paraId="34F508F6" w14:textId="77777777" w:rsidR="00E56D70" w:rsidRDefault="00E56D70" w:rsidP="00E56D70">
      <w:pPr>
        <w:spacing w:before="65" w:line="262" w:lineRule="auto"/>
        <w:rPr>
          <w:bCs/>
          <w:sz w:val="24"/>
          <w:szCs w:val="18"/>
        </w:rPr>
      </w:pPr>
    </w:p>
    <w:p w14:paraId="71256809" w14:textId="6FE1156C" w:rsidR="0021467F" w:rsidRPr="00E56D70" w:rsidRDefault="00E56D70" w:rsidP="00E56D70">
      <w:pPr>
        <w:spacing w:before="65" w:line="262" w:lineRule="auto"/>
        <w:ind w:firstLine="720"/>
        <w:rPr>
          <w:bCs/>
          <w:i/>
          <w:iCs/>
          <w:sz w:val="24"/>
          <w:szCs w:val="18"/>
        </w:rPr>
      </w:pPr>
      <w:r w:rsidRPr="00E56D70">
        <w:rPr>
          <w:bCs/>
          <w:i/>
          <w:iCs/>
          <w:sz w:val="24"/>
          <w:szCs w:val="18"/>
        </w:rPr>
        <w:t xml:space="preserve">Danh sách này có </w:t>
      </w:r>
      <w:r w:rsidR="006D0758">
        <w:rPr>
          <w:bCs/>
          <w:i/>
          <w:iCs/>
          <w:sz w:val="24"/>
          <w:szCs w:val="18"/>
        </w:rPr>
        <w:t xml:space="preserve">17 </w:t>
      </w:r>
      <w:r w:rsidRPr="00E56D70">
        <w:rPr>
          <w:bCs/>
          <w:i/>
          <w:iCs/>
          <w:sz w:val="24"/>
          <w:szCs w:val="18"/>
        </w:rPr>
        <w:t>đề tài được công nhận.</w:t>
      </w:r>
      <w:r w:rsidR="006D0758">
        <w:rPr>
          <w:bCs/>
          <w:i/>
          <w:iCs/>
          <w:sz w:val="24"/>
          <w:szCs w:val="18"/>
        </w:rPr>
        <w:t>/.</w:t>
      </w:r>
    </w:p>
    <w:sectPr w:rsidR="0021467F" w:rsidRPr="00E56D70" w:rsidSect="0021467F">
      <w:headerReference w:type="default" r:id="rId7"/>
      <w:type w:val="continuous"/>
      <w:pgSz w:w="16840" w:h="11910" w:orient="landscape"/>
      <w:pgMar w:top="840" w:right="42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6948" w14:textId="77777777" w:rsidR="00035F9E" w:rsidRDefault="00035F9E">
      <w:r>
        <w:separator/>
      </w:r>
    </w:p>
  </w:endnote>
  <w:endnote w:type="continuationSeparator" w:id="0">
    <w:p w14:paraId="6933E52F" w14:textId="77777777" w:rsidR="00035F9E" w:rsidRDefault="0003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7CFF" w14:textId="77777777" w:rsidR="00035F9E" w:rsidRDefault="00035F9E">
      <w:r>
        <w:separator/>
      </w:r>
    </w:p>
  </w:footnote>
  <w:footnote w:type="continuationSeparator" w:id="0">
    <w:p w14:paraId="1A7D3977" w14:textId="77777777" w:rsidR="00035F9E" w:rsidRDefault="0003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D83" w14:textId="62C1F2C8" w:rsidR="004420EE" w:rsidRDefault="004420EE">
    <w:pPr>
      <w:pStyle w:val="BodyText"/>
      <w:spacing w:before="0" w:line="14" w:lineRule="auto"/>
      <w:rPr>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7AD1"/>
    <w:multiLevelType w:val="hybridMultilevel"/>
    <w:tmpl w:val="5BFC6994"/>
    <w:lvl w:ilvl="0" w:tplc="26B4223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EE"/>
    <w:rsid w:val="000048B0"/>
    <w:rsid w:val="00035F9E"/>
    <w:rsid w:val="001A73F0"/>
    <w:rsid w:val="0021467F"/>
    <w:rsid w:val="0030053C"/>
    <w:rsid w:val="004420EE"/>
    <w:rsid w:val="004545EB"/>
    <w:rsid w:val="005C2131"/>
    <w:rsid w:val="006D0758"/>
    <w:rsid w:val="007D2F4E"/>
    <w:rsid w:val="009762D1"/>
    <w:rsid w:val="009C202B"/>
    <w:rsid w:val="00A651D7"/>
    <w:rsid w:val="00BA5407"/>
    <w:rsid w:val="00BC769D"/>
    <w:rsid w:val="00C10E1C"/>
    <w:rsid w:val="00D32B19"/>
    <w:rsid w:val="00E56D70"/>
    <w:rsid w:val="00EE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428BC"/>
  <w15:docId w15:val="{F2E84A53-DEFB-4569-8507-550A954C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2"/>
    </w:pPr>
  </w:style>
  <w:style w:type="paragraph" w:styleId="Header">
    <w:name w:val="header"/>
    <w:basedOn w:val="Normal"/>
    <w:link w:val="HeaderChar"/>
    <w:uiPriority w:val="99"/>
    <w:unhideWhenUsed/>
    <w:rsid w:val="00EE0AC5"/>
    <w:pPr>
      <w:tabs>
        <w:tab w:val="center" w:pos="4680"/>
        <w:tab w:val="right" w:pos="9360"/>
      </w:tabs>
    </w:pPr>
  </w:style>
  <w:style w:type="character" w:customStyle="1" w:styleId="HeaderChar">
    <w:name w:val="Header Char"/>
    <w:basedOn w:val="DefaultParagraphFont"/>
    <w:link w:val="Header"/>
    <w:uiPriority w:val="99"/>
    <w:rsid w:val="00EE0AC5"/>
    <w:rPr>
      <w:rFonts w:ascii="Times New Roman" w:eastAsia="Times New Roman" w:hAnsi="Times New Roman" w:cs="Times New Roman"/>
    </w:rPr>
  </w:style>
  <w:style w:type="paragraph" w:styleId="Footer">
    <w:name w:val="footer"/>
    <w:basedOn w:val="Normal"/>
    <w:link w:val="FooterChar"/>
    <w:uiPriority w:val="99"/>
    <w:unhideWhenUsed/>
    <w:rsid w:val="00EE0AC5"/>
    <w:pPr>
      <w:tabs>
        <w:tab w:val="center" w:pos="4680"/>
        <w:tab w:val="right" w:pos="9360"/>
      </w:tabs>
    </w:pPr>
  </w:style>
  <w:style w:type="character" w:customStyle="1" w:styleId="FooterChar">
    <w:name w:val="Footer Char"/>
    <w:basedOn w:val="DefaultParagraphFont"/>
    <w:link w:val="Footer"/>
    <w:uiPriority w:val="99"/>
    <w:rsid w:val="00EE0AC5"/>
    <w:rPr>
      <w:rFonts w:ascii="Times New Roman" w:eastAsia="Times New Roman" w:hAnsi="Times New Roman" w:cs="Times New Roman"/>
    </w:rPr>
  </w:style>
  <w:style w:type="character" w:styleId="Hyperlink">
    <w:name w:val="Hyperlink"/>
    <w:basedOn w:val="DefaultParagraphFont"/>
    <w:uiPriority w:val="99"/>
    <w:unhideWhenUsed/>
    <w:rsid w:val="004545EB"/>
    <w:rPr>
      <w:color w:val="0000FF" w:themeColor="hyperlink"/>
      <w:u w:val="single"/>
    </w:rPr>
  </w:style>
  <w:style w:type="character" w:styleId="UnresolvedMention">
    <w:name w:val="Unresolved Mention"/>
    <w:basedOn w:val="DefaultParagraphFont"/>
    <w:uiPriority w:val="99"/>
    <w:semiHidden/>
    <w:unhideWhenUsed/>
    <w:rsid w:val="00454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Khanh</cp:lastModifiedBy>
  <cp:revision>6</cp:revision>
  <dcterms:created xsi:type="dcterms:W3CDTF">2023-05-13T07:00:00Z</dcterms:created>
  <dcterms:modified xsi:type="dcterms:W3CDTF">2023-05-19T12:21:00Z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2023-05-13T00:00:00Z</vt:filetime>
  </property>
  <property fmtid="{D5CDD505-2E9C-101B-9397-08002B2CF9AE}" pid="3" name="Creator">
    <vt:lpwstr>Microsoft® Excel® 2016</vt:lpwstr>
  </property>
  <property fmtid="{D5CDD505-2E9C-101B-9397-08002B2CF9AE}" pid="4" name="LastSaved">
    <vt:filetime>2023-05-13T00:00:00Z</vt:filetime>
  </property>
</Properties>
</file>