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6968"/>
      </w:tblGrid>
      <w:tr w:rsidR="006413DD" w:rsidRPr="006D50E3" w14:paraId="451C8EDA" w14:textId="77777777" w:rsidTr="00A7123C">
        <w:tc>
          <w:tcPr>
            <w:tcW w:w="7338" w:type="dxa"/>
            <w:shd w:val="clear" w:color="auto" w:fill="auto"/>
          </w:tcPr>
          <w:p w14:paraId="1B3A4ADF" w14:textId="77777777" w:rsidR="006413DD" w:rsidRPr="006D50E3" w:rsidRDefault="006413DD" w:rsidP="00A7123C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  <w:lang w:val="fr-FR"/>
              </w:rPr>
            </w:pPr>
            <w:r w:rsidRPr="006D50E3">
              <w:rPr>
                <w:b/>
                <w:color w:val="0000FF"/>
                <w:sz w:val="26"/>
                <w:szCs w:val="26"/>
                <w:lang w:val="fr-FR"/>
              </w:rPr>
              <w:t>TRƯỜNG THPT NGÔ GIA TỰ</w:t>
            </w:r>
          </w:p>
          <w:p w14:paraId="26570A15" w14:textId="77777777" w:rsidR="006413DD" w:rsidRPr="006D50E3" w:rsidRDefault="006413DD" w:rsidP="00A7123C">
            <w:pPr>
              <w:spacing w:after="0" w:line="240" w:lineRule="auto"/>
              <w:jc w:val="center"/>
              <w:rPr>
                <w:bCs/>
                <w:color w:val="0000FF"/>
                <w:sz w:val="26"/>
                <w:szCs w:val="26"/>
                <w:u w:val="single"/>
                <w:lang w:val="fr-FR"/>
              </w:rPr>
            </w:pPr>
            <w:r w:rsidRPr="006D50E3"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>TỔ LỊC</w:t>
            </w:r>
            <w:r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>H</w:t>
            </w:r>
            <w:r w:rsidRPr="006D50E3"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 xml:space="preserve"> SỬ</w:t>
            </w:r>
            <w:r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 xml:space="preserve"> –</w:t>
            </w:r>
            <w:r w:rsidRPr="006D50E3"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 xml:space="preserve"> ĐỊA LÍ </w:t>
            </w:r>
            <w:r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>–</w:t>
            </w:r>
            <w:r w:rsidRPr="006D50E3"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 xml:space="preserve"> GD</w:t>
            </w:r>
            <w:r>
              <w:rPr>
                <w:bCs/>
                <w:color w:val="0000FF"/>
                <w:sz w:val="26"/>
                <w:szCs w:val="26"/>
                <w:u w:val="single"/>
                <w:lang w:val="fr-FR"/>
              </w:rPr>
              <w:t>KT&amp;PL</w:t>
            </w:r>
          </w:p>
        </w:tc>
        <w:tc>
          <w:tcPr>
            <w:tcW w:w="6968" w:type="dxa"/>
            <w:shd w:val="clear" w:color="auto" w:fill="auto"/>
          </w:tcPr>
          <w:p w14:paraId="742A7C87" w14:textId="77777777" w:rsidR="006413DD" w:rsidRPr="006D50E3" w:rsidRDefault="006413DD" w:rsidP="00A7123C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  <w:lang w:val="fr-FR"/>
              </w:rPr>
            </w:pPr>
            <w:r w:rsidRPr="006D50E3">
              <w:rPr>
                <w:b/>
                <w:color w:val="0000FF"/>
                <w:sz w:val="26"/>
                <w:szCs w:val="26"/>
                <w:lang w:val="fr-FR"/>
              </w:rPr>
              <w:t>KIỂM TRA HỌC KÌ I</w:t>
            </w:r>
            <w:r>
              <w:rPr>
                <w:b/>
                <w:color w:val="0000FF"/>
                <w:sz w:val="26"/>
                <w:szCs w:val="26"/>
                <w:lang w:val="fr-FR"/>
              </w:rPr>
              <w:t>,</w:t>
            </w:r>
            <w:r w:rsidRPr="006D50E3">
              <w:rPr>
                <w:b/>
                <w:color w:val="0000FF"/>
                <w:sz w:val="26"/>
                <w:szCs w:val="26"/>
                <w:lang w:val="fr-FR"/>
              </w:rPr>
              <w:t xml:space="preserve"> NĂM HỌC 202</w:t>
            </w:r>
            <w:r>
              <w:rPr>
                <w:b/>
                <w:color w:val="0000FF"/>
                <w:sz w:val="26"/>
                <w:szCs w:val="26"/>
                <w:lang w:val="fr-FR"/>
              </w:rPr>
              <w:t>3</w:t>
            </w:r>
            <w:r w:rsidRPr="006D50E3">
              <w:rPr>
                <w:b/>
                <w:color w:val="0000FF"/>
                <w:sz w:val="26"/>
                <w:szCs w:val="26"/>
                <w:lang w:val="fr-FR"/>
              </w:rPr>
              <w:t xml:space="preserve"> – 202</w:t>
            </w:r>
            <w:r>
              <w:rPr>
                <w:b/>
                <w:color w:val="0000FF"/>
                <w:sz w:val="26"/>
                <w:szCs w:val="26"/>
                <w:lang w:val="fr-FR"/>
              </w:rPr>
              <w:t>4</w:t>
            </w:r>
          </w:p>
          <w:p w14:paraId="1CF82A07" w14:textId="464E4B37" w:rsidR="006413DD" w:rsidRPr="006D50E3" w:rsidRDefault="006413DD" w:rsidP="00A7123C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  <w:lang w:val="fr-FR"/>
              </w:rPr>
            </w:pPr>
            <w:r w:rsidRPr="006D50E3">
              <w:rPr>
                <w:b/>
                <w:color w:val="0000FF"/>
                <w:sz w:val="26"/>
                <w:szCs w:val="26"/>
                <w:lang w:val="fr-FR"/>
              </w:rPr>
              <w:t xml:space="preserve">MÔN: </w:t>
            </w:r>
            <w:r>
              <w:rPr>
                <w:b/>
                <w:color w:val="0000FF"/>
                <w:sz w:val="26"/>
                <w:szCs w:val="26"/>
                <w:lang w:val="fr-FR"/>
              </w:rPr>
              <w:t>ĐỊA LÍ</w:t>
            </w:r>
            <w:r w:rsidRPr="006D50E3">
              <w:rPr>
                <w:b/>
                <w:color w:val="0000FF"/>
                <w:sz w:val="26"/>
                <w:szCs w:val="26"/>
                <w:lang w:val="fr-FR"/>
              </w:rPr>
              <w:t xml:space="preserve"> - KHỐI 1</w:t>
            </w:r>
            <w:r>
              <w:rPr>
                <w:b/>
                <w:color w:val="0000FF"/>
                <w:sz w:val="26"/>
                <w:szCs w:val="26"/>
                <w:lang w:val="fr-FR"/>
              </w:rPr>
              <w:t>2</w:t>
            </w:r>
          </w:p>
          <w:p w14:paraId="77710011" w14:textId="77777777" w:rsidR="006413DD" w:rsidRPr="006D50E3" w:rsidRDefault="006413DD" w:rsidP="00A7123C">
            <w:pPr>
              <w:spacing w:after="0" w:line="240" w:lineRule="auto"/>
              <w:jc w:val="center"/>
              <w:rPr>
                <w:bCs/>
                <w:i/>
                <w:iCs/>
                <w:color w:val="0000FF"/>
                <w:sz w:val="26"/>
                <w:szCs w:val="26"/>
                <w:lang w:val="fr-FR"/>
              </w:rPr>
            </w:pPr>
            <w:r w:rsidRPr="006D50E3">
              <w:rPr>
                <w:bCs/>
                <w:i/>
                <w:iCs/>
                <w:color w:val="0000FF"/>
                <w:sz w:val="26"/>
                <w:szCs w:val="26"/>
                <w:lang w:val="fr-FR"/>
              </w:rPr>
              <w:t>Thời gian làm bài: 45 phút (không kể thời gian phát đề)</w:t>
            </w:r>
          </w:p>
        </w:tc>
      </w:tr>
    </w:tbl>
    <w:p w14:paraId="100B43F2" w14:textId="77777777" w:rsidR="006413DD" w:rsidRDefault="006413DD">
      <w:pPr>
        <w:jc w:val="both"/>
      </w:pPr>
    </w:p>
    <w:p w14:paraId="0C7F295D" w14:textId="537D430E" w:rsidR="006413DD" w:rsidRDefault="006413DD" w:rsidP="00641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541CFE">
        <w:rPr>
          <w:b/>
          <w:sz w:val="28"/>
          <w:szCs w:val="28"/>
        </w:rPr>
        <w:t>MA TRẬN ĐỀ KIỂM TRA HỌC KÌ I NĂM HỌC 202</w:t>
      </w:r>
      <w:r w:rsidR="000D25F8">
        <w:rPr>
          <w:b/>
          <w:sz w:val="28"/>
          <w:szCs w:val="28"/>
        </w:rPr>
        <w:t>3</w:t>
      </w:r>
      <w:r w:rsidR="00541CFE">
        <w:rPr>
          <w:b/>
          <w:sz w:val="28"/>
          <w:szCs w:val="28"/>
        </w:rPr>
        <w:t>-202</w:t>
      </w:r>
      <w:r w:rsidR="000D25F8">
        <w:rPr>
          <w:b/>
          <w:sz w:val="28"/>
          <w:szCs w:val="28"/>
        </w:rPr>
        <w:t>4</w:t>
      </w:r>
    </w:p>
    <w:p w14:paraId="1E098A34" w14:textId="44AE5A03" w:rsidR="006D5E05" w:rsidRPr="00965ADE" w:rsidRDefault="00541CFE" w:rsidP="006413DD">
      <w:pPr>
        <w:rPr>
          <w:b/>
          <w:sz w:val="26"/>
          <w:szCs w:val="26"/>
        </w:rPr>
      </w:pPr>
      <w:r w:rsidRPr="00965ADE">
        <w:rPr>
          <w:b/>
          <w:sz w:val="26"/>
          <w:szCs w:val="26"/>
        </w:rPr>
        <w:t>MÔN: ĐỊA LÍ 12</w:t>
      </w:r>
      <w:r w:rsidR="006413DD" w:rsidRPr="00965ADE">
        <w:rPr>
          <w:b/>
          <w:sz w:val="26"/>
          <w:szCs w:val="26"/>
        </w:rPr>
        <w:t xml:space="preserve"> </w:t>
      </w:r>
      <w:r w:rsidRPr="00965ADE">
        <w:rPr>
          <w:i/>
          <w:sz w:val="26"/>
          <w:szCs w:val="26"/>
        </w:rPr>
        <w:t>(Thời gian làm bài 45 phút</w:t>
      </w:r>
      <w:r w:rsidR="006413DD" w:rsidRPr="00965ADE">
        <w:rPr>
          <w:b/>
          <w:sz w:val="26"/>
          <w:szCs w:val="26"/>
        </w:rPr>
        <w:t xml:space="preserve">, </w:t>
      </w:r>
      <w:r w:rsidRPr="00965ADE">
        <w:rPr>
          <w:i/>
          <w:sz w:val="26"/>
          <w:szCs w:val="26"/>
        </w:rPr>
        <w:t>Học sinh được sử dụng Át lát Địa lí Việt Nam xuất bản từ năm 2009 trở lại đây)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2"/>
        <w:gridCol w:w="2877"/>
        <w:gridCol w:w="2304"/>
        <w:gridCol w:w="2496"/>
        <w:gridCol w:w="2496"/>
        <w:gridCol w:w="1707"/>
      </w:tblGrid>
      <w:tr w:rsidR="006D5E05" w14:paraId="7D26E1DC" w14:textId="77777777" w:rsidTr="006413DD">
        <w:tc>
          <w:tcPr>
            <w:tcW w:w="921" w:type="pct"/>
          </w:tcPr>
          <w:p w14:paraId="146073A6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Tên chủ đề</w:t>
            </w:r>
          </w:p>
          <w:p w14:paraId="534163C5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14:paraId="0E9D6CD0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Nhận biết</w:t>
            </w:r>
          </w:p>
          <w:p w14:paraId="48641EC9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(40 %)</w:t>
            </w:r>
          </w:p>
        </w:tc>
        <w:tc>
          <w:tcPr>
            <w:tcW w:w="791" w:type="pct"/>
          </w:tcPr>
          <w:p w14:paraId="43FDD9D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Thông hiểu</w:t>
            </w:r>
          </w:p>
          <w:p w14:paraId="7C9AD841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(30%)</w:t>
            </w:r>
          </w:p>
        </w:tc>
        <w:tc>
          <w:tcPr>
            <w:tcW w:w="857" w:type="pct"/>
          </w:tcPr>
          <w:p w14:paraId="5B673CEF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Vận dụng cấp thấp (20%)</w:t>
            </w:r>
          </w:p>
        </w:tc>
        <w:tc>
          <w:tcPr>
            <w:tcW w:w="857" w:type="pct"/>
          </w:tcPr>
          <w:p w14:paraId="2299787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Vận dụng cấp cao</w:t>
            </w:r>
          </w:p>
          <w:p w14:paraId="74AF2653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(10%)</w:t>
            </w:r>
          </w:p>
        </w:tc>
        <w:tc>
          <w:tcPr>
            <w:tcW w:w="586" w:type="pct"/>
          </w:tcPr>
          <w:p w14:paraId="7E5E27B9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Cộng</w:t>
            </w:r>
          </w:p>
        </w:tc>
      </w:tr>
      <w:tr w:rsidR="006D5E05" w14:paraId="6868DBB2" w14:textId="77777777" w:rsidTr="006413DD">
        <w:trPr>
          <w:trHeight w:val="1680"/>
        </w:trPr>
        <w:tc>
          <w:tcPr>
            <w:tcW w:w="921" w:type="pct"/>
          </w:tcPr>
          <w:p w14:paraId="57B3A64A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Thiên nhiên nhiệt đới ẩm gió mùa</w:t>
            </w:r>
          </w:p>
          <w:p w14:paraId="21FF37FB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Bài 9,10</w:t>
            </w:r>
            <w:r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  <w:tc>
          <w:tcPr>
            <w:tcW w:w="988" w:type="pct"/>
          </w:tcPr>
          <w:p w14:paraId="57135C84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1CD126F8" w14:textId="77777777" w:rsidR="006D5E05" w:rsidRDefault="000D25F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câu - 0</w:t>
            </w:r>
            <w:r w:rsidR="00541CFE">
              <w:rPr>
                <w:rFonts w:eastAsia="Times New Roman"/>
                <w:sz w:val="28"/>
                <w:szCs w:val="28"/>
              </w:rPr>
              <w:t>,75 điểm</w:t>
            </w:r>
          </w:p>
          <w:p w14:paraId="1ED0CAF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(17,5%)</w:t>
            </w:r>
          </w:p>
        </w:tc>
        <w:tc>
          <w:tcPr>
            <w:tcW w:w="791" w:type="pct"/>
          </w:tcPr>
          <w:p w14:paraId="4B073B86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6F835CB1" w14:textId="77777777" w:rsidR="006D5E05" w:rsidRDefault="000D25F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13D5D">
              <w:rPr>
                <w:rFonts w:eastAsia="Times New Roman"/>
                <w:sz w:val="28"/>
                <w:szCs w:val="28"/>
              </w:rPr>
              <w:t xml:space="preserve"> câu – </w:t>
            </w:r>
            <w:r w:rsidR="00541CFE">
              <w:rPr>
                <w:rFonts w:eastAsia="Times New Roman"/>
                <w:sz w:val="28"/>
                <w:szCs w:val="28"/>
              </w:rPr>
              <w:t>0</w:t>
            </w:r>
            <w:r w:rsidR="00E13D5D">
              <w:rPr>
                <w:rFonts w:eastAsia="Times New Roman"/>
                <w:sz w:val="28"/>
                <w:szCs w:val="28"/>
              </w:rPr>
              <w:t>,5</w:t>
            </w:r>
            <w:r w:rsidR="00541CFE">
              <w:rPr>
                <w:rFonts w:eastAsia="Times New Roman"/>
                <w:sz w:val="28"/>
                <w:szCs w:val="28"/>
              </w:rPr>
              <w:t xml:space="preserve"> điểm</w:t>
            </w:r>
          </w:p>
          <w:p w14:paraId="1D87EA6A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(10%)</w:t>
            </w:r>
          </w:p>
        </w:tc>
        <w:tc>
          <w:tcPr>
            <w:tcW w:w="857" w:type="pct"/>
          </w:tcPr>
          <w:p w14:paraId="02389E95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512864D6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15B1541E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câu - 0,25 điểm</w:t>
            </w:r>
          </w:p>
          <w:p w14:paraId="4EF4BC5E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(2,5%)</w:t>
            </w:r>
          </w:p>
        </w:tc>
        <w:tc>
          <w:tcPr>
            <w:tcW w:w="586" w:type="pct"/>
          </w:tcPr>
          <w:p w14:paraId="1DEB4834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663DB580" w14:textId="77777777" w:rsidR="006D5E05" w:rsidRDefault="000D25F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41CFE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541CFE">
              <w:rPr>
                <w:rFonts w:eastAsia="Times New Roman"/>
                <w:sz w:val="28"/>
                <w:szCs w:val="28"/>
              </w:rPr>
              <w:t>câu</w:t>
            </w:r>
          </w:p>
        </w:tc>
      </w:tr>
      <w:tr w:rsidR="006D5E05" w14:paraId="22EEE4EA" w14:textId="77777777" w:rsidTr="006413DD">
        <w:tc>
          <w:tcPr>
            <w:tcW w:w="921" w:type="pct"/>
          </w:tcPr>
          <w:p w14:paraId="19C12098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Thiên nhiên phân hóa đa dạng</w:t>
            </w:r>
            <w:r>
              <w:rPr>
                <w:rFonts w:eastAsia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Bài 11,12)</w:t>
            </w:r>
          </w:p>
          <w:p w14:paraId="210C3466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14:paraId="6C42E3FA" w14:textId="77777777" w:rsidR="006D5E05" w:rsidRDefault="006D5E05">
            <w:pPr>
              <w:spacing w:after="0" w:line="240" w:lineRule="auto"/>
              <w:ind w:left="150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5D30CD21" w14:textId="77777777" w:rsidR="006D5E05" w:rsidRDefault="006D5E05">
            <w:pPr>
              <w:spacing w:after="0" w:line="240" w:lineRule="auto"/>
              <w:ind w:left="150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343A46A0" w14:textId="77777777" w:rsidR="006D5E05" w:rsidRDefault="000D25F8">
            <w:pPr>
              <w:spacing w:after="0" w:line="240" w:lineRule="auto"/>
              <w:ind w:left="15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 câu - 1</w:t>
            </w:r>
            <w:r w:rsidR="00541CFE">
              <w:rPr>
                <w:rFonts w:eastAsia="Times New Roman"/>
                <w:sz w:val="28"/>
                <w:szCs w:val="28"/>
              </w:rPr>
              <w:t>,75 điểm (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541CFE">
              <w:rPr>
                <w:rFonts w:eastAsia="Times New Roman"/>
                <w:sz w:val="28"/>
                <w:szCs w:val="28"/>
              </w:rPr>
              <w:t>7,5%)</w:t>
            </w:r>
          </w:p>
        </w:tc>
        <w:tc>
          <w:tcPr>
            <w:tcW w:w="791" w:type="pct"/>
          </w:tcPr>
          <w:p w14:paraId="3AB44796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312B08B4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5AF9B89B" w14:textId="77777777" w:rsidR="006D5E05" w:rsidRDefault="000D25F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541CFE">
              <w:rPr>
                <w:rFonts w:eastAsia="Times New Roman"/>
                <w:sz w:val="28"/>
                <w:szCs w:val="28"/>
              </w:rPr>
              <w:t xml:space="preserve"> câu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="00541CF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1,0</w:t>
            </w:r>
            <w:r w:rsidR="00541CFE">
              <w:rPr>
                <w:rFonts w:eastAsia="Times New Roman"/>
                <w:sz w:val="28"/>
                <w:szCs w:val="28"/>
              </w:rPr>
              <w:t xml:space="preserve"> điểm</w:t>
            </w:r>
          </w:p>
          <w:p w14:paraId="392BFCA2" w14:textId="77777777" w:rsidR="006D5E05" w:rsidRDefault="000D25F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(10</w:t>
            </w:r>
            <w:r w:rsidR="00541CFE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857" w:type="pct"/>
          </w:tcPr>
          <w:p w14:paraId="6787A306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598604A8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056D74F4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câu - 1,0 điểm</w:t>
            </w:r>
          </w:p>
          <w:p w14:paraId="532C78E6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(10%)</w:t>
            </w:r>
          </w:p>
        </w:tc>
        <w:tc>
          <w:tcPr>
            <w:tcW w:w="857" w:type="pct"/>
          </w:tcPr>
          <w:p w14:paraId="6C26FB99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2E8F19F0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42E2E1AE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câu - 0,5 điểm</w:t>
            </w:r>
          </w:p>
          <w:p w14:paraId="14F8B3B8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(5%)</w:t>
            </w:r>
          </w:p>
        </w:tc>
        <w:tc>
          <w:tcPr>
            <w:tcW w:w="586" w:type="pct"/>
          </w:tcPr>
          <w:p w14:paraId="241355B7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  <w:p w14:paraId="14CC05FB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  <w:p w14:paraId="720E2002" w14:textId="77777777" w:rsidR="006D5E05" w:rsidRDefault="000D25F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="00541CFE">
              <w:rPr>
                <w:rFonts w:eastAsia="Times New Roman"/>
                <w:sz w:val="28"/>
                <w:szCs w:val="28"/>
              </w:rPr>
              <w:t xml:space="preserve"> câu</w:t>
            </w:r>
          </w:p>
        </w:tc>
      </w:tr>
      <w:tr w:rsidR="006D5E05" w14:paraId="52A2CAA4" w14:textId="77777777" w:rsidTr="006413DD">
        <w:tc>
          <w:tcPr>
            <w:tcW w:w="921" w:type="pct"/>
          </w:tcPr>
          <w:p w14:paraId="41D0A5F9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Bài 14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eastAsia="Times New Roman"/>
                <w:b/>
                <w:sz w:val="28"/>
                <w:szCs w:val="28"/>
              </w:rPr>
              <w:t>Sử dụng và bảo vệ tài nguyên thiên nhiên</w:t>
            </w:r>
          </w:p>
        </w:tc>
        <w:tc>
          <w:tcPr>
            <w:tcW w:w="988" w:type="pct"/>
          </w:tcPr>
          <w:p w14:paraId="7C7C0770" w14:textId="77777777" w:rsidR="006D5E05" w:rsidRDefault="006D5E05">
            <w:pPr>
              <w:spacing w:after="0" w:line="240" w:lineRule="auto"/>
              <w:ind w:left="150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3D36468E" w14:textId="77777777" w:rsidR="006D5E05" w:rsidRDefault="00541CFE">
            <w:pPr>
              <w:spacing w:after="0" w:line="240" w:lineRule="auto"/>
              <w:ind w:left="15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 câu - 1,25 điểm (12,5%)</w:t>
            </w:r>
          </w:p>
          <w:p w14:paraId="663D7A98" w14:textId="77777777" w:rsidR="006D5E05" w:rsidRDefault="006D5E05">
            <w:pPr>
              <w:spacing w:after="0" w:line="240" w:lineRule="auto"/>
              <w:ind w:left="15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14:paraId="5F94FE38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71E9A4D9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câu - 0,75 điểm(7,5%)</w:t>
            </w:r>
          </w:p>
        </w:tc>
        <w:tc>
          <w:tcPr>
            <w:tcW w:w="857" w:type="pct"/>
          </w:tcPr>
          <w:p w14:paraId="2B66185D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06C16142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câu - 0,</w:t>
            </w:r>
            <w:r>
              <w:rPr>
                <w:rFonts w:eastAsia="Times New Roman"/>
                <w:sz w:val="28"/>
                <w:szCs w:val="28"/>
                <w:lang w:val="vi-VN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 điểm</w:t>
            </w:r>
          </w:p>
          <w:p w14:paraId="43BCE0AA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vi-VN"/>
              </w:rPr>
              <w:t>2,</w:t>
            </w:r>
            <w:r>
              <w:rPr>
                <w:rFonts w:eastAsia="Times New Roman"/>
                <w:sz w:val="28"/>
                <w:szCs w:val="28"/>
              </w:rPr>
              <w:t>5%)</w:t>
            </w:r>
          </w:p>
        </w:tc>
        <w:tc>
          <w:tcPr>
            <w:tcW w:w="857" w:type="pct"/>
          </w:tcPr>
          <w:p w14:paraId="4003C2BC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6B526C21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câu - 0,25 điểm</w:t>
            </w:r>
          </w:p>
          <w:p w14:paraId="540B12EA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(2,5%)</w:t>
            </w:r>
          </w:p>
        </w:tc>
        <w:tc>
          <w:tcPr>
            <w:tcW w:w="586" w:type="pct"/>
          </w:tcPr>
          <w:p w14:paraId="47E18E9F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33294E04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vi-VN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 xml:space="preserve"> câu</w:t>
            </w:r>
          </w:p>
        </w:tc>
      </w:tr>
      <w:tr w:rsidR="006D5E05" w14:paraId="2B5619EC" w14:textId="77777777" w:rsidTr="006413DD">
        <w:tc>
          <w:tcPr>
            <w:tcW w:w="921" w:type="pct"/>
          </w:tcPr>
          <w:p w14:paraId="4A44D19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Bài 15. </w:t>
            </w:r>
            <w:r>
              <w:rPr>
                <w:rFonts w:eastAsia="Times New Roman"/>
                <w:b/>
                <w:sz w:val="28"/>
                <w:szCs w:val="28"/>
              </w:rPr>
              <w:t>Bảo vệ môi trường và phòng chống thiên tai</w:t>
            </w:r>
          </w:p>
        </w:tc>
        <w:tc>
          <w:tcPr>
            <w:tcW w:w="988" w:type="pct"/>
          </w:tcPr>
          <w:p w14:paraId="4D2969CB" w14:textId="77777777" w:rsidR="006D5E05" w:rsidRDefault="00541CFE">
            <w:pPr>
              <w:spacing w:after="0" w:line="240" w:lineRule="auto"/>
              <w:ind w:left="15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câu - 0,25 điểm(2,5%)</w:t>
            </w:r>
          </w:p>
        </w:tc>
        <w:tc>
          <w:tcPr>
            <w:tcW w:w="791" w:type="pct"/>
          </w:tcPr>
          <w:p w14:paraId="48CC65B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câu - 0,75 điểm</w:t>
            </w:r>
          </w:p>
          <w:p w14:paraId="6466F691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(7,5%)</w:t>
            </w:r>
          </w:p>
        </w:tc>
        <w:tc>
          <w:tcPr>
            <w:tcW w:w="857" w:type="pct"/>
          </w:tcPr>
          <w:p w14:paraId="5D0E17C1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câu 0,</w:t>
            </w:r>
            <w:r>
              <w:rPr>
                <w:rFonts w:eastAsia="Times New Roman"/>
                <w:sz w:val="28"/>
                <w:szCs w:val="28"/>
                <w:lang w:val="vi-VN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5 điểm</w:t>
            </w:r>
          </w:p>
          <w:p w14:paraId="00B2235B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vi-VN"/>
              </w:rPr>
              <w:t>7,</w:t>
            </w:r>
            <w:r>
              <w:rPr>
                <w:rFonts w:eastAsia="Times New Roman"/>
                <w:sz w:val="28"/>
                <w:szCs w:val="28"/>
              </w:rPr>
              <w:t>5%)</w:t>
            </w:r>
          </w:p>
        </w:tc>
        <w:tc>
          <w:tcPr>
            <w:tcW w:w="857" w:type="pct"/>
          </w:tcPr>
          <w:p w14:paraId="4D02FE2C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14:paraId="06DDCCF5" w14:textId="77777777" w:rsidR="006D5E05" w:rsidRDefault="006D5E0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060C9252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7 </w:t>
            </w:r>
            <w:r>
              <w:rPr>
                <w:rFonts w:eastAsia="Times New Roman"/>
                <w:sz w:val="28"/>
                <w:szCs w:val="28"/>
              </w:rPr>
              <w:t>câu</w:t>
            </w:r>
          </w:p>
        </w:tc>
      </w:tr>
      <w:tr w:rsidR="006D5E05" w14:paraId="62F980CA" w14:textId="77777777" w:rsidTr="006413DD">
        <w:tc>
          <w:tcPr>
            <w:tcW w:w="921" w:type="pct"/>
          </w:tcPr>
          <w:p w14:paraId="212D4D2D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988" w:type="pct"/>
          </w:tcPr>
          <w:p w14:paraId="61F6740A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 câu - 4 điểm</w:t>
            </w:r>
          </w:p>
          <w:p w14:paraId="46CE826B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(40%)</w:t>
            </w:r>
          </w:p>
        </w:tc>
        <w:tc>
          <w:tcPr>
            <w:tcW w:w="791" w:type="pct"/>
          </w:tcPr>
          <w:p w14:paraId="7B6E141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 câu - 3 điểm</w:t>
            </w:r>
          </w:p>
          <w:p w14:paraId="4905B2A9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(30%)</w:t>
            </w:r>
          </w:p>
        </w:tc>
        <w:tc>
          <w:tcPr>
            <w:tcW w:w="857" w:type="pct"/>
          </w:tcPr>
          <w:p w14:paraId="7AA3E46B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câu - 2 điểm</w:t>
            </w:r>
          </w:p>
          <w:p w14:paraId="7C7ED3B4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20%</w:t>
            </w:r>
          </w:p>
        </w:tc>
        <w:tc>
          <w:tcPr>
            <w:tcW w:w="857" w:type="pct"/>
          </w:tcPr>
          <w:p w14:paraId="288CA3E4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câu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- 1 điểm</w:t>
            </w:r>
          </w:p>
          <w:p w14:paraId="3678334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(10%)</w:t>
            </w:r>
          </w:p>
        </w:tc>
        <w:tc>
          <w:tcPr>
            <w:tcW w:w="586" w:type="pct"/>
          </w:tcPr>
          <w:p w14:paraId="3C53EF47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Số câu:</w:t>
            </w:r>
          </w:p>
          <w:p w14:paraId="7B0F5161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  <w:p w14:paraId="15B1E73C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Số điểm</w:t>
            </w:r>
          </w:p>
          <w:p w14:paraId="650098F9" w14:textId="77777777" w:rsidR="006D5E05" w:rsidRDefault="00541C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 điểm</w:t>
            </w:r>
          </w:p>
        </w:tc>
      </w:tr>
    </w:tbl>
    <w:p w14:paraId="0A4D244C" w14:textId="0D14AAB7" w:rsidR="006413DD" w:rsidRDefault="006413DD" w:rsidP="006413DD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B. </w:t>
      </w:r>
      <w:r>
        <w:rPr>
          <w:rFonts w:cs="Times New Roman"/>
          <w:b/>
        </w:rPr>
        <w:t>BẢN ĐẶC TẢ , MA TRẬN ĐỀ KIỂM TRA CUỐI KÌ I</w:t>
      </w:r>
      <w:r>
        <w:rPr>
          <w:rFonts w:cs="Times New Roman"/>
          <w:b/>
        </w:rPr>
        <w:t xml:space="preserve"> NĂM HỌC 2023-2024</w:t>
      </w:r>
    </w:p>
    <w:p w14:paraId="615D3A6D" w14:textId="77777777" w:rsidR="006413DD" w:rsidRDefault="006413DD" w:rsidP="006413DD">
      <w:pPr>
        <w:rPr>
          <w:rFonts w:cs="Times New Roman"/>
          <w:b/>
        </w:rPr>
      </w:pPr>
      <w:r>
        <w:rPr>
          <w:rFonts w:cs="Times New Roman"/>
          <w:b/>
        </w:rPr>
        <w:t>MÔN: ĐỊA LÍ 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1"/>
        <w:gridCol w:w="1384"/>
        <w:gridCol w:w="6908"/>
        <w:gridCol w:w="1134"/>
        <w:gridCol w:w="992"/>
        <w:gridCol w:w="1134"/>
        <w:gridCol w:w="992"/>
        <w:gridCol w:w="817"/>
      </w:tblGrid>
      <w:tr w:rsidR="006413DD" w:rsidRPr="006413DD" w14:paraId="07BD7FB2" w14:textId="77777777" w:rsidTr="006413DD">
        <w:trPr>
          <w:trHeight w:val="451"/>
          <w:tblHeader/>
        </w:trPr>
        <w:tc>
          <w:tcPr>
            <w:tcW w:w="1201" w:type="dxa"/>
            <w:vAlign w:val="center"/>
          </w:tcPr>
          <w:p w14:paraId="26671CAF" w14:textId="302095AE" w:rsidR="006413DD" w:rsidRPr="006413DD" w:rsidRDefault="006413DD" w:rsidP="006413DD">
            <w:pPr>
              <w:jc w:val="center"/>
              <w:rPr>
                <w:rFonts w:eastAsia="Times New Roman"/>
                <w:b/>
                <w:bCs/>
              </w:rPr>
            </w:pPr>
            <w:r w:rsidRPr="006413DD">
              <w:rPr>
                <w:rFonts w:eastAsia="Times New Roman"/>
                <w:b/>
                <w:bCs/>
              </w:rPr>
              <w:t>Tên chủ đề</w:t>
            </w:r>
          </w:p>
        </w:tc>
        <w:tc>
          <w:tcPr>
            <w:tcW w:w="1384" w:type="dxa"/>
            <w:vAlign w:val="center"/>
          </w:tcPr>
          <w:p w14:paraId="6E434861" w14:textId="6D1AF0C0" w:rsidR="006413DD" w:rsidRPr="006413DD" w:rsidRDefault="006413DD" w:rsidP="006413DD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6413DD">
              <w:rPr>
                <w:b/>
                <w:color w:val="000000" w:themeColor="text1"/>
                <w:spacing w:val="-8"/>
                <w:lang w:val="vi-VN"/>
              </w:rPr>
              <w:t>Nội dung</w:t>
            </w:r>
          </w:p>
        </w:tc>
        <w:tc>
          <w:tcPr>
            <w:tcW w:w="6908" w:type="dxa"/>
            <w:vAlign w:val="center"/>
          </w:tcPr>
          <w:p w14:paraId="263C95A5" w14:textId="77777777" w:rsidR="006413DD" w:rsidRPr="006413DD" w:rsidRDefault="006413DD" w:rsidP="006413DD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6413DD">
              <w:rPr>
                <w:b/>
                <w:color w:val="000000" w:themeColor="text1"/>
                <w:spacing w:val="-8"/>
                <w:lang w:val="vi-VN"/>
              </w:rPr>
              <w:t xml:space="preserve">Mức độ </w:t>
            </w:r>
            <w:r w:rsidRPr="006413DD">
              <w:rPr>
                <w:b/>
                <w:color w:val="000000" w:themeColor="text1"/>
                <w:spacing w:val="-8"/>
              </w:rPr>
              <w:t>kiểm tra, đánh giá</w:t>
            </w:r>
          </w:p>
        </w:tc>
        <w:tc>
          <w:tcPr>
            <w:tcW w:w="1134" w:type="dxa"/>
            <w:vAlign w:val="center"/>
          </w:tcPr>
          <w:p w14:paraId="7D459DB3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Nhận biết</w:t>
            </w:r>
          </w:p>
          <w:p w14:paraId="72BFD628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(40 %)</w:t>
            </w:r>
          </w:p>
        </w:tc>
        <w:tc>
          <w:tcPr>
            <w:tcW w:w="992" w:type="dxa"/>
            <w:vAlign w:val="center"/>
          </w:tcPr>
          <w:p w14:paraId="4487BFBB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Thông hiểu</w:t>
            </w:r>
          </w:p>
          <w:p w14:paraId="26D344DF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(30%)</w:t>
            </w:r>
          </w:p>
        </w:tc>
        <w:tc>
          <w:tcPr>
            <w:tcW w:w="1134" w:type="dxa"/>
            <w:vAlign w:val="center"/>
          </w:tcPr>
          <w:p w14:paraId="1205F3FC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Vận dụng cấp thấp (20%)</w:t>
            </w:r>
          </w:p>
        </w:tc>
        <w:tc>
          <w:tcPr>
            <w:tcW w:w="992" w:type="dxa"/>
            <w:vAlign w:val="center"/>
          </w:tcPr>
          <w:p w14:paraId="096DBD47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Vận dụng cấp cao</w:t>
            </w:r>
          </w:p>
          <w:p w14:paraId="5202FF25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(10%)</w:t>
            </w:r>
          </w:p>
        </w:tc>
        <w:tc>
          <w:tcPr>
            <w:tcW w:w="817" w:type="dxa"/>
            <w:vAlign w:val="center"/>
          </w:tcPr>
          <w:p w14:paraId="58030AAD" w14:textId="77777777" w:rsidR="006413DD" w:rsidRPr="006413DD" w:rsidRDefault="006413DD" w:rsidP="006413DD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Cộng</w:t>
            </w:r>
          </w:p>
        </w:tc>
      </w:tr>
      <w:tr w:rsidR="006413DD" w:rsidRPr="006413DD" w14:paraId="0D4459B3" w14:textId="77777777" w:rsidTr="006413DD">
        <w:trPr>
          <w:trHeight w:val="1585"/>
        </w:trPr>
        <w:tc>
          <w:tcPr>
            <w:tcW w:w="1201" w:type="dxa"/>
          </w:tcPr>
          <w:p w14:paraId="0BD871E9" w14:textId="77777777" w:rsidR="006413DD" w:rsidRPr="006413DD" w:rsidRDefault="006413DD" w:rsidP="00A7123C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Thiên nhiên nhiệt đới ẩm gió mùa</w:t>
            </w:r>
          </w:p>
          <w:p w14:paraId="0996AB80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  <w:b/>
              </w:rPr>
              <w:t>(</w:t>
            </w:r>
            <w:r w:rsidRPr="006413DD">
              <w:rPr>
                <w:rFonts w:eastAsia="Times New Roman"/>
              </w:rPr>
              <w:t>Bài 9,10</w:t>
            </w:r>
            <w:r w:rsidRPr="006413DD">
              <w:rPr>
                <w:rFonts w:eastAsia="Times New Roman"/>
                <w:b/>
              </w:rPr>
              <w:t>)</w:t>
            </w:r>
          </w:p>
        </w:tc>
        <w:tc>
          <w:tcPr>
            <w:tcW w:w="1384" w:type="dxa"/>
          </w:tcPr>
          <w:p w14:paraId="743DF549" w14:textId="77777777" w:rsidR="006413DD" w:rsidRPr="006413DD" w:rsidRDefault="006413DD" w:rsidP="00A7123C">
            <w:pPr>
              <w:suppressAutoHyphens/>
              <w:spacing w:before="60"/>
              <w:rPr>
                <w:color w:val="000000" w:themeColor="text1"/>
              </w:rPr>
            </w:pPr>
            <w:r w:rsidRPr="006413DD">
              <w:rPr>
                <w:color w:val="000000" w:themeColor="text1"/>
              </w:rPr>
              <w:t>– Biểu hiện của thiên nhiên nhiệt đới ẩm gió mùa</w:t>
            </w:r>
          </w:p>
          <w:p w14:paraId="07F7DCAC" w14:textId="77777777" w:rsidR="006413DD" w:rsidRPr="006413DD" w:rsidRDefault="006413DD" w:rsidP="00A7123C">
            <w:pPr>
              <w:suppressAutoHyphens/>
              <w:spacing w:before="60"/>
              <w:rPr>
                <w:color w:val="000000" w:themeColor="text1"/>
              </w:rPr>
            </w:pPr>
            <w:r w:rsidRPr="006413DD">
              <w:rPr>
                <w:color w:val="000000" w:themeColor="text1"/>
              </w:rPr>
              <w:t>– Ảnh hưởng đến sản xuất và đời sống</w:t>
            </w:r>
          </w:p>
        </w:tc>
        <w:tc>
          <w:tcPr>
            <w:tcW w:w="6908" w:type="dxa"/>
          </w:tcPr>
          <w:p w14:paraId="4AD95C5E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</w:rPr>
              <w:t>Nhận</w:t>
            </w:r>
            <w:r w:rsidRPr="006413DD">
              <w:rPr>
                <w:b/>
                <w:color w:val="000000" w:themeColor="text1"/>
                <w:lang w:val="vi-VN"/>
              </w:rPr>
              <w:t xml:space="preserve"> biết</w:t>
            </w:r>
          </w:p>
          <w:p w14:paraId="0FB97099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Trình bày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được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các biểu hiện của thiên nhiên nhiệt đới ẩm gió mùa thông qua khí hậu và các thành phần tự nhiên khác.</w:t>
            </w:r>
          </w:p>
          <w:p w14:paraId="58214704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  <w:lang w:val="vi-VN"/>
              </w:rPr>
              <w:t>Thông hiểu</w:t>
            </w:r>
          </w:p>
          <w:p w14:paraId="0FAE4F74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Phân tích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được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ảnh hưởng của thiên nhiên nhiệt đới ẩm gió mùa đến sản xuất và đời sống.</w:t>
            </w:r>
          </w:p>
          <w:p w14:paraId="2D2AD74E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Vận dụng</w:t>
            </w:r>
          </w:p>
          <w:p w14:paraId="5F928DB9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Sử dụng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được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bản đồ tự nhiên Việt Nam, số liệu thống kê để trình bày đặc điểm thiên nhiên nhiệt đới ẩm gió mùa.</w:t>
            </w:r>
          </w:p>
        </w:tc>
        <w:tc>
          <w:tcPr>
            <w:tcW w:w="1134" w:type="dxa"/>
          </w:tcPr>
          <w:p w14:paraId="1453C980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6D65FE6D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3 câu - 0,75 điểm</w:t>
            </w:r>
          </w:p>
          <w:p w14:paraId="7CDE8E03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(17,5%)</w:t>
            </w:r>
          </w:p>
        </w:tc>
        <w:tc>
          <w:tcPr>
            <w:tcW w:w="992" w:type="dxa"/>
          </w:tcPr>
          <w:p w14:paraId="00FAF105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35FCFDE5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2 câu – 0,5 điểm</w:t>
            </w:r>
          </w:p>
          <w:p w14:paraId="45A5130F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(10%)</w:t>
            </w:r>
          </w:p>
        </w:tc>
        <w:tc>
          <w:tcPr>
            <w:tcW w:w="1134" w:type="dxa"/>
          </w:tcPr>
          <w:p w14:paraId="68D8F5B9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6579ACA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49DA1664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1 câu - 0,25 điểm</w:t>
            </w:r>
          </w:p>
          <w:p w14:paraId="4E99E074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(2,5%)</w:t>
            </w:r>
          </w:p>
        </w:tc>
        <w:tc>
          <w:tcPr>
            <w:tcW w:w="817" w:type="dxa"/>
          </w:tcPr>
          <w:p w14:paraId="0044B216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6670B7B4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6</w:t>
            </w:r>
            <w:r w:rsidRPr="006413DD">
              <w:rPr>
                <w:rFonts w:eastAsia="Times New Roman"/>
                <w:lang w:val="vi-VN"/>
              </w:rPr>
              <w:t xml:space="preserve"> </w:t>
            </w:r>
            <w:r w:rsidRPr="006413DD">
              <w:rPr>
                <w:rFonts w:eastAsia="Times New Roman"/>
              </w:rPr>
              <w:t>câu</w:t>
            </w:r>
          </w:p>
        </w:tc>
      </w:tr>
      <w:tr w:rsidR="006413DD" w:rsidRPr="006413DD" w14:paraId="4205F1DF" w14:textId="77777777" w:rsidTr="006413DD">
        <w:trPr>
          <w:trHeight w:val="918"/>
        </w:trPr>
        <w:tc>
          <w:tcPr>
            <w:tcW w:w="1201" w:type="dxa"/>
          </w:tcPr>
          <w:p w14:paraId="1231D9B5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  <w:b/>
              </w:rPr>
              <w:t>Thiên nhiên phân hóa đa dạng</w:t>
            </w:r>
            <w:r w:rsidRPr="006413DD">
              <w:rPr>
                <w:rFonts w:eastAsia="Times New Roman"/>
                <w:b/>
                <w:lang w:val="vi-VN"/>
              </w:rPr>
              <w:t xml:space="preserve"> </w:t>
            </w:r>
            <w:r w:rsidRPr="006413DD">
              <w:rPr>
                <w:rFonts w:eastAsia="Times New Roman"/>
                <w:b/>
              </w:rPr>
              <w:t>(</w:t>
            </w:r>
            <w:r w:rsidRPr="006413DD">
              <w:rPr>
                <w:rFonts w:eastAsia="Times New Roman"/>
              </w:rPr>
              <w:t>Bài 11,12)</w:t>
            </w:r>
          </w:p>
          <w:p w14:paraId="1D79B8A4" w14:textId="77777777" w:rsidR="006413DD" w:rsidRPr="006413DD" w:rsidRDefault="006413DD" w:rsidP="00A7123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84" w:type="dxa"/>
          </w:tcPr>
          <w:p w14:paraId="61AD34C8" w14:textId="77777777" w:rsidR="006413DD" w:rsidRPr="006413DD" w:rsidRDefault="006413DD" w:rsidP="00A7123C">
            <w:pPr>
              <w:suppressAutoHyphens/>
              <w:spacing w:before="60"/>
              <w:rPr>
                <w:color w:val="000000" w:themeColor="text1"/>
              </w:rPr>
            </w:pPr>
            <w:r w:rsidRPr="006413DD">
              <w:rPr>
                <w:color w:val="000000" w:themeColor="text1"/>
              </w:rPr>
              <w:t>– Sự phân hoá đa dạng của thiên nhiên</w:t>
            </w:r>
          </w:p>
          <w:p w14:paraId="4CCEC841" w14:textId="77777777" w:rsidR="006413DD" w:rsidRPr="006413DD" w:rsidRDefault="006413DD" w:rsidP="00A7123C">
            <w:pPr>
              <w:suppressAutoHyphens/>
              <w:spacing w:before="60"/>
              <w:rPr>
                <w:color w:val="000000" w:themeColor="text1"/>
              </w:rPr>
            </w:pPr>
            <w:r w:rsidRPr="006413DD">
              <w:rPr>
                <w:color w:val="000000" w:themeColor="text1"/>
              </w:rPr>
              <w:t>– Các miền địa lí tự nhiên</w:t>
            </w:r>
          </w:p>
          <w:p w14:paraId="33E53929" w14:textId="77777777" w:rsidR="006413DD" w:rsidRPr="006413DD" w:rsidRDefault="006413DD" w:rsidP="00A7123C">
            <w:pPr>
              <w:suppressAutoHyphens/>
              <w:spacing w:before="60"/>
              <w:rPr>
                <w:b/>
                <w:color w:val="000000" w:themeColor="text1"/>
              </w:rPr>
            </w:pPr>
            <w:r w:rsidRPr="006413DD">
              <w:rPr>
                <w:color w:val="000000" w:themeColor="text1"/>
              </w:rPr>
              <w:t xml:space="preserve">– Ảnh hưởng đến phát triển </w:t>
            </w:r>
            <w:r w:rsidRPr="006413DD">
              <w:rPr>
                <w:color w:val="000000" w:themeColor="text1"/>
              </w:rPr>
              <w:lastRenderedPageBreak/>
              <w:t xml:space="preserve">kinh tế - </w:t>
            </w:r>
            <w:r w:rsidRPr="006413DD">
              <w:rPr>
                <w:color w:val="000000" w:themeColor="text1"/>
              </w:rPr>
              <w:br/>
              <w:t>xã hội</w:t>
            </w:r>
          </w:p>
        </w:tc>
        <w:tc>
          <w:tcPr>
            <w:tcW w:w="6908" w:type="dxa"/>
          </w:tcPr>
          <w:p w14:paraId="7BCEA1AC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</w:rPr>
              <w:lastRenderedPageBreak/>
              <w:t>Nhận</w:t>
            </w:r>
            <w:r w:rsidRPr="006413DD">
              <w:rPr>
                <w:b/>
                <w:color w:val="000000" w:themeColor="text1"/>
                <w:lang w:val="vi-VN"/>
              </w:rPr>
              <w:t xml:space="preserve"> biết</w:t>
            </w:r>
          </w:p>
          <w:p w14:paraId="411D4423" w14:textId="77777777" w:rsidR="006413DD" w:rsidRPr="006413DD" w:rsidRDefault="006413DD" w:rsidP="00A7123C">
            <w:pPr>
              <w:suppressAutoHyphens/>
              <w:spacing w:before="60"/>
              <w:jc w:val="both"/>
            </w:pPr>
            <w:r w:rsidRPr="006413DD">
              <w:t>– Trình bày</w:t>
            </w:r>
            <w:r w:rsidRPr="006413DD">
              <w:rPr>
                <w:spacing w:val="-4"/>
              </w:rPr>
              <w:t xml:space="preserve"> được</w:t>
            </w:r>
            <w:r w:rsidRPr="006413DD">
              <w:t xml:space="preserve"> đặc điểm tự nhiên của ba miền: Bắc và Đông Bắc Bắc Bộ, Tây Bắc và Bắc Trung Bộ, Nam Trung Bộ và Nam Bộ.</w:t>
            </w:r>
          </w:p>
          <w:p w14:paraId="1ACBC7E9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  <w:lang w:val="vi-VN"/>
              </w:rPr>
              <w:t>Thông hiểu</w:t>
            </w:r>
          </w:p>
          <w:p w14:paraId="16C0FD47" w14:textId="77777777" w:rsidR="006413DD" w:rsidRPr="006413DD" w:rsidRDefault="006413DD" w:rsidP="00A7123C">
            <w:pPr>
              <w:suppressAutoHyphens/>
              <w:spacing w:before="60"/>
              <w:jc w:val="both"/>
              <w:rPr>
                <w:color w:val="000000" w:themeColor="text1"/>
              </w:rPr>
            </w:pPr>
            <w:r w:rsidRPr="006413DD">
              <w:rPr>
                <w:color w:val="000000" w:themeColor="text1"/>
              </w:rPr>
              <w:t xml:space="preserve">– Chứng minh </w:t>
            </w:r>
            <w:r w:rsidRPr="006413DD">
              <w:rPr>
                <w:color w:val="000000" w:themeColor="text1"/>
                <w:spacing w:val="-4"/>
              </w:rPr>
              <w:t>được</w:t>
            </w:r>
            <w:r w:rsidRPr="006413DD">
              <w:rPr>
                <w:color w:val="000000" w:themeColor="text1"/>
                <w:spacing w:val="-4"/>
                <w:lang w:val="vi-VN"/>
              </w:rPr>
              <w:t xml:space="preserve"> </w:t>
            </w:r>
            <w:r w:rsidRPr="006413DD">
              <w:rPr>
                <w:color w:val="000000" w:themeColor="text1"/>
              </w:rPr>
              <w:t>sự phân hoá đa dạng của thiên nhiên Việt Nam theo Bắc - Nam, Đông - Tây, độ cao.</w:t>
            </w:r>
          </w:p>
          <w:p w14:paraId="04C15926" w14:textId="77777777" w:rsidR="006413DD" w:rsidRPr="006413DD" w:rsidRDefault="006413DD" w:rsidP="00A7123C">
            <w:pPr>
              <w:suppressAutoHyphens/>
              <w:spacing w:before="60"/>
              <w:jc w:val="both"/>
              <w:rPr>
                <w:color w:val="000000" w:themeColor="text1"/>
                <w:lang w:val="vi-VN"/>
              </w:rPr>
            </w:pPr>
            <w:r w:rsidRPr="006413DD">
              <w:rPr>
                <w:color w:val="000000" w:themeColor="text1"/>
              </w:rPr>
              <w:t>– Phân tích</w:t>
            </w:r>
            <w:r w:rsidRPr="006413DD">
              <w:rPr>
                <w:color w:val="000000" w:themeColor="text1"/>
                <w:spacing w:val="-4"/>
              </w:rPr>
              <w:t xml:space="preserve"> được</w:t>
            </w:r>
            <w:r w:rsidRPr="006413DD">
              <w:rPr>
                <w:color w:val="000000" w:themeColor="text1"/>
              </w:rPr>
              <w:t xml:space="preserve"> ảnh hưởng của sự phân hoá đa dạng thiên nhiên đến phát triển kinh tế - xã hội đất nước</w:t>
            </w:r>
            <w:r w:rsidRPr="006413DD">
              <w:rPr>
                <w:color w:val="000000" w:themeColor="text1"/>
                <w:lang w:val="vi-VN"/>
              </w:rPr>
              <w:t>.</w:t>
            </w:r>
          </w:p>
          <w:p w14:paraId="0885BDCE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  <w:lang w:val="vi-VN"/>
              </w:rPr>
              <w:t xml:space="preserve">Vận dụng </w:t>
            </w:r>
          </w:p>
          <w:p w14:paraId="0DCF47C1" w14:textId="77777777" w:rsidR="006413DD" w:rsidRPr="006413DD" w:rsidRDefault="006413DD" w:rsidP="00A7123C">
            <w:pPr>
              <w:suppressAutoHyphens/>
              <w:spacing w:before="60"/>
              <w:jc w:val="both"/>
              <w:rPr>
                <w:color w:val="000000" w:themeColor="text1"/>
              </w:rPr>
            </w:pPr>
            <w:r w:rsidRPr="006413DD">
              <w:rPr>
                <w:color w:val="000000" w:themeColor="text1"/>
              </w:rPr>
              <w:lastRenderedPageBreak/>
              <w:t xml:space="preserve">– Sử dụng </w:t>
            </w:r>
            <w:r w:rsidRPr="006413DD">
              <w:rPr>
                <w:color w:val="000000" w:themeColor="text1"/>
                <w:spacing w:val="-4"/>
              </w:rPr>
              <w:t>được</w:t>
            </w:r>
            <w:r w:rsidRPr="006413DD">
              <w:rPr>
                <w:color w:val="000000" w:themeColor="text1"/>
                <w:spacing w:val="-4"/>
                <w:lang w:val="vi-VN"/>
              </w:rPr>
              <w:t xml:space="preserve"> </w:t>
            </w:r>
            <w:r w:rsidRPr="006413DD">
              <w:rPr>
                <w:color w:val="000000" w:themeColor="text1"/>
              </w:rPr>
              <w:t>bản đồ tự nhiên Việt Nam, số liệu thống kê để chứng minh sự phân hoá đa dạng của thiên nhiên nước ta.</w:t>
            </w:r>
          </w:p>
          <w:p w14:paraId="64006844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  <w:lang w:val="vi-VN"/>
              </w:rPr>
              <w:t>Vận dụng cao</w:t>
            </w:r>
          </w:p>
          <w:p w14:paraId="7EACD888" w14:textId="77777777" w:rsidR="006413DD" w:rsidRPr="006413DD" w:rsidRDefault="006413DD" w:rsidP="00A7123C">
            <w:pPr>
              <w:suppressAutoHyphens/>
              <w:spacing w:before="60"/>
              <w:jc w:val="both"/>
              <w:rPr>
                <w:color w:val="000000" w:themeColor="text1"/>
              </w:rPr>
            </w:pPr>
            <w:r w:rsidRPr="006413DD">
              <w:rPr>
                <w:color w:val="000000" w:themeColor="text1"/>
                <w:spacing w:val="-4"/>
              </w:rPr>
              <w:t>–</w:t>
            </w:r>
            <w:r w:rsidRPr="006413DD">
              <w:rPr>
                <w:color w:val="000000" w:themeColor="text1"/>
                <w:spacing w:val="-4"/>
                <w:lang w:val="vi-VN"/>
              </w:rPr>
              <w:t xml:space="preserve"> T</w:t>
            </w:r>
            <w:r w:rsidRPr="006413DD">
              <w:rPr>
                <w:color w:val="000000" w:themeColor="text1"/>
                <w:spacing w:val="-4"/>
              </w:rPr>
              <w:t>rình bày được</w:t>
            </w:r>
            <w:r w:rsidRPr="006413DD">
              <w:rPr>
                <w:color w:val="000000" w:themeColor="text1"/>
                <w:spacing w:val="-4"/>
                <w:lang w:val="vi-VN"/>
              </w:rPr>
              <w:t xml:space="preserve"> </w:t>
            </w:r>
            <w:r w:rsidRPr="006413DD">
              <w:rPr>
                <w:color w:val="000000" w:themeColor="text1"/>
                <w:spacing w:val="-4"/>
              </w:rPr>
              <w:t>báo cáo về sự phân hoá tự nhiên Việt Nam.</w:t>
            </w:r>
          </w:p>
        </w:tc>
        <w:tc>
          <w:tcPr>
            <w:tcW w:w="1134" w:type="dxa"/>
          </w:tcPr>
          <w:p w14:paraId="47FBE5D2" w14:textId="77777777" w:rsidR="006413DD" w:rsidRPr="006413DD" w:rsidRDefault="006413DD" w:rsidP="00A7123C">
            <w:pPr>
              <w:ind w:left="150"/>
              <w:jc w:val="center"/>
              <w:rPr>
                <w:rFonts w:eastAsia="Times New Roman"/>
              </w:rPr>
            </w:pPr>
          </w:p>
          <w:p w14:paraId="25AC926A" w14:textId="77777777" w:rsidR="006413DD" w:rsidRPr="006413DD" w:rsidRDefault="006413DD" w:rsidP="00A7123C">
            <w:pPr>
              <w:ind w:left="150"/>
              <w:jc w:val="center"/>
              <w:rPr>
                <w:rFonts w:eastAsia="Times New Roman"/>
              </w:rPr>
            </w:pPr>
          </w:p>
          <w:p w14:paraId="6879C047" w14:textId="77777777" w:rsidR="006413DD" w:rsidRPr="006413DD" w:rsidRDefault="006413DD" w:rsidP="00A7123C">
            <w:pPr>
              <w:ind w:left="150" w:hanging="400"/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7 câu - 1,75 điểm (17,5%)</w:t>
            </w:r>
          </w:p>
        </w:tc>
        <w:tc>
          <w:tcPr>
            <w:tcW w:w="992" w:type="dxa"/>
          </w:tcPr>
          <w:p w14:paraId="21D2407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1A007C9D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1FB942E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4 câu – 1,0 điểm</w:t>
            </w:r>
          </w:p>
          <w:p w14:paraId="2148E779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(10%)</w:t>
            </w:r>
          </w:p>
        </w:tc>
        <w:tc>
          <w:tcPr>
            <w:tcW w:w="1134" w:type="dxa"/>
          </w:tcPr>
          <w:p w14:paraId="04E4C5F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578BEA6D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2DAD32F0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4 câu - 1,0 điểm</w:t>
            </w:r>
          </w:p>
          <w:p w14:paraId="6887E4C5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(10%)</w:t>
            </w:r>
          </w:p>
        </w:tc>
        <w:tc>
          <w:tcPr>
            <w:tcW w:w="992" w:type="dxa"/>
          </w:tcPr>
          <w:p w14:paraId="406053A0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4A74F6D8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042E8E85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2 câu - 0,5 điểm</w:t>
            </w:r>
          </w:p>
          <w:p w14:paraId="091E33D3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(5%)</w:t>
            </w:r>
          </w:p>
        </w:tc>
        <w:tc>
          <w:tcPr>
            <w:tcW w:w="817" w:type="dxa"/>
          </w:tcPr>
          <w:p w14:paraId="66B6DF45" w14:textId="77777777" w:rsidR="006413DD" w:rsidRPr="006413DD" w:rsidRDefault="006413DD" w:rsidP="00A7123C">
            <w:pPr>
              <w:jc w:val="center"/>
              <w:rPr>
                <w:rFonts w:eastAsia="Times New Roman"/>
                <w:lang w:val="vi-VN"/>
              </w:rPr>
            </w:pPr>
          </w:p>
          <w:p w14:paraId="10A04E0F" w14:textId="77777777" w:rsidR="006413DD" w:rsidRPr="006413DD" w:rsidRDefault="006413DD" w:rsidP="00A7123C">
            <w:pPr>
              <w:jc w:val="center"/>
              <w:rPr>
                <w:rFonts w:eastAsia="Times New Roman"/>
                <w:lang w:val="vi-VN"/>
              </w:rPr>
            </w:pPr>
          </w:p>
          <w:p w14:paraId="70DF4FD1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  <w:lang w:val="vi-VN"/>
              </w:rPr>
              <w:t>1</w:t>
            </w:r>
            <w:r w:rsidRPr="006413DD">
              <w:rPr>
                <w:rFonts w:eastAsia="Times New Roman"/>
              </w:rPr>
              <w:t>7 câu</w:t>
            </w:r>
          </w:p>
        </w:tc>
      </w:tr>
      <w:tr w:rsidR="006413DD" w:rsidRPr="006413DD" w14:paraId="71A38216" w14:textId="77777777" w:rsidTr="006413DD">
        <w:trPr>
          <w:trHeight w:val="918"/>
        </w:trPr>
        <w:tc>
          <w:tcPr>
            <w:tcW w:w="1201" w:type="dxa"/>
          </w:tcPr>
          <w:p w14:paraId="791CD60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Bài 14</w:t>
            </w:r>
            <w:r w:rsidRPr="006413DD">
              <w:rPr>
                <w:rFonts w:eastAsia="Times New Roman"/>
                <w:lang w:val="vi-VN"/>
              </w:rPr>
              <w:t xml:space="preserve">. </w:t>
            </w:r>
            <w:r w:rsidRPr="006413DD">
              <w:rPr>
                <w:rFonts w:eastAsia="Times New Roman"/>
                <w:b/>
              </w:rPr>
              <w:t>Sử dụng và bảo vệ tài nguyên thiên nhiên</w:t>
            </w:r>
          </w:p>
        </w:tc>
        <w:tc>
          <w:tcPr>
            <w:tcW w:w="1384" w:type="dxa"/>
          </w:tcPr>
          <w:p w14:paraId="624C62A0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Sử dụng hợp lí tài nguyên thiên nhiên</w:t>
            </w:r>
          </w:p>
          <w:p w14:paraId="27706D11" w14:textId="77777777" w:rsidR="006413DD" w:rsidRPr="006413DD" w:rsidRDefault="006413DD" w:rsidP="00A7123C">
            <w:pPr>
              <w:pStyle w:val="4-Bang"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Bảo vệ môi trường</w:t>
            </w:r>
          </w:p>
        </w:tc>
        <w:tc>
          <w:tcPr>
            <w:tcW w:w="6908" w:type="dxa"/>
          </w:tcPr>
          <w:p w14:paraId="1F14EFF5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</w:rPr>
              <w:t>Nhận</w:t>
            </w:r>
            <w:r w:rsidRPr="006413DD">
              <w:rPr>
                <w:b/>
                <w:color w:val="000000" w:themeColor="text1"/>
                <w:lang w:val="vi-VN"/>
              </w:rPr>
              <w:t xml:space="preserve"> biết</w:t>
            </w:r>
          </w:p>
          <w:p w14:paraId="01464820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Trình bày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được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sự suy giảm các loại tài nguyên thiên nhiên ở nước ta.</w:t>
            </w:r>
          </w:p>
          <w:p w14:paraId="004996FF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  <w:lang w:val="vi-VN"/>
              </w:rPr>
              <w:t>Thông hiểu</w:t>
            </w:r>
          </w:p>
          <w:p w14:paraId="22325DED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 G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iải thích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được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sự suy giảm các loại tài nguyên thiên nhiên ở nước ta.</w:t>
            </w:r>
          </w:p>
          <w:p w14:paraId="014A0F4D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– Chứng minh và giải thích được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hiện trạng ô nhiễm môi trường ở Việt Nam.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399B8C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6413DD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Vận dụng </w:t>
            </w:r>
          </w:p>
          <w:p w14:paraId="6A110188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Nêu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được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một số giải pháp sử dụng hợp lí tài nguyên thiên nhiên ở nước ta. </w:t>
            </w:r>
          </w:p>
          <w:p w14:paraId="2974A22D" w14:textId="77777777" w:rsidR="006413DD" w:rsidRPr="006413DD" w:rsidRDefault="006413DD" w:rsidP="00A7123C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Nêu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được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giải pháp bảo vệ môi trường Việt Nam.</w:t>
            </w:r>
          </w:p>
          <w:p w14:paraId="7A7E5962" w14:textId="77777777" w:rsidR="006413DD" w:rsidRPr="006413DD" w:rsidRDefault="006413DD" w:rsidP="00A7123C">
            <w:pPr>
              <w:spacing w:before="60"/>
              <w:jc w:val="both"/>
              <w:rPr>
                <w:b/>
                <w:color w:val="000000" w:themeColor="text1"/>
                <w:lang w:val="vi-VN"/>
              </w:rPr>
            </w:pPr>
            <w:r w:rsidRPr="006413DD">
              <w:rPr>
                <w:b/>
                <w:color w:val="000000" w:themeColor="text1"/>
                <w:lang w:val="vi-VN"/>
              </w:rPr>
              <w:t>Vận dụng cao</w:t>
            </w:r>
          </w:p>
          <w:p w14:paraId="5C37F7EA" w14:textId="77777777" w:rsidR="006413DD" w:rsidRPr="006413DD" w:rsidRDefault="006413DD" w:rsidP="00A7123C">
            <w:pPr>
              <w:pStyle w:val="4-Bang"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Viết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được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64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đoạn văn ngắn tuyên truyền mọi người trong cộng đồng tham 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gia vào việc sử dụng hợp lí tài nguyên hoặc bảo vệ môi trường ở địa phương</w:t>
            </w:r>
            <w:r w:rsidRPr="006413D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>.</w:t>
            </w:r>
          </w:p>
        </w:tc>
        <w:tc>
          <w:tcPr>
            <w:tcW w:w="1134" w:type="dxa"/>
          </w:tcPr>
          <w:p w14:paraId="6A2EBAD3" w14:textId="77777777" w:rsidR="006413DD" w:rsidRPr="006413DD" w:rsidRDefault="006413DD" w:rsidP="00A7123C">
            <w:pPr>
              <w:ind w:left="150"/>
              <w:jc w:val="center"/>
              <w:rPr>
                <w:rFonts w:eastAsia="Times New Roman"/>
              </w:rPr>
            </w:pPr>
          </w:p>
          <w:p w14:paraId="1DC2234C" w14:textId="77777777" w:rsidR="006413DD" w:rsidRPr="006413DD" w:rsidRDefault="006413DD" w:rsidP="00A7123C">
            <w:pPr>
              <w:ind w:left="150"/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5 câu - 1,25 điểm (12,5%)</w:t>
            </w:r>
          </w:p>
          <w:p w14:paraId="3BD0CAA4" w14:textId="77777777" w:rsidR="006413DD" w:rsidRPr="006413DD" w:rsidRDefault="006413DD" w:rsidP="00A7123C">
            <w:pPr>
              <w:ind w:left="15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3FAB99D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54AF932D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3 câu - 0,75 điểm(7,5%)</w:t>
            </w:r>
          </w:p>
        </w:tc>
        <w:tc>
          <w:tcPr>
            <w:tcW w:w="1134" w:type="dxa"/>
          </w:tcPr>
          <w:p w14:paraId="6EAE08B3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2590B5B0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  <w:lang w:val="vi-VN"/>
              </w:rPr>
              <w:t>1</w:t>
            </w:r>
            <w:r w:rsidRPr="006413DD">
              <w:rPr>
                <w:rFonts w:eastAsia="Times New Roman"/>
              </w:rPr>
              <w:t xml:space="preserve"> câu - 0,</w:t>
            </w:r>
            <w:r w:rsidRPr="006413DD">
              <w:rPr>
                <w:rFonts w:eastAsia="Times New Roman"/>
                <w:lang w:val="vi-VN"/>
              </w:rPr>
              <w:t>2</w:t>
            </w:r>
            <w:r w:rsidRPr="006413DD">
              <w:rPr>
                <w:rFonts w:eastAsia="Times New Roman"/>
              </w:rPr>
              <w:t>5 điểm</w:t>
            </w:r>
          </w:p>
          <w:p w14:paraId="3B96E1C0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</w:t>
            </w:r>
            <w:r w:rsidRPr="006413DD">
              <w:rPr>
                <w:rFonts w:eastAsia="Times New Roman"/>
                <w:lang w:val="vi-VN"/>
              </w:rPr>
              <w:t>2,</w:t>
            </w:r>
            <w:r w:rsidRPr="006413DD">
              <w:rPr>
                <w:rFonts w:eastAsia="Times New Roman"/>
              </w:rPr>
              <w:t>5%)</w:t>
            </w:r>
          </w:p>
        </w:tc>
        <w:tc>
          <w:tcPr>
            <w:tcW w:w="992" w:type="dxa"/>
          </w:tcPr>
          <w:p w14:paraId="265F6129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341F36A4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1 câu - 0,25 điểm</w:t>
            </w:r>
          </w:p>
          <w:p w14:paraId="2C7FF5C4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(2,5%)</w:t>
            </w:r>
          </w:p>
        </w:tc>
        <w:tc>
          <w:tcPr>
            <w:tcW w:w="817" w:type="dxa"/>
          </w:tcPr>
          <w:p w14:paraId="44041EE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6D22F87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1</w:t>
            </w:r>
            <w:r w:rsidRPr="006413DD">
              <w:rPr>
                <w:rFonts w:eastAsia="Times New Roman"/>
                <w:lang w:val="vi-VN"/>
              </w:rPr>
              <w:t>0</w:t>
            </w:r>
            <w:r w:rsidRPr="006413DD">
              <w:rPr>
                <w:rFonts w:eastAsia="Times New Roman"/>
              </w:rPr>
              <w:t xml:space="preserve"> câu</w:t>
            </w:r>
          </w:p>
        </w:tc>
      </w:tr>
      <w:tr w:rsidR="006413DD" w:rsidRPr="006413DD" w14:paraId="3A33502E" w14:textId="77777777" w:rsidTr="006413DD">
        <w:trPr>
          <w:trHeight w:val="690"/>
        </w:trPr>
        <w:tc>
          <w:tcPr>
            <w:tcW w:w="1201" w:type="dxa"/>
          </w:tcPr>
          <w:p w14:paraId="28C28C7D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lastRenderedPageBreak/>
              <w:t xml:space="preserve">Bài 15. </w:t>
            </w:r>
            <w:r w:rsidRPr="006413DD">
              <w:rPr>
                <w:rFonts w:eastAsia="Times New Roman"/>
                <w:b/>
              </w:rPr>
              <w:t>Bảo vệ môi trường và phòng chống thiên tai</w:t>
            </w:r>
          </w:p>
        </w:tc>
        <w:tc>
          <w:tcPr>
            <w:tcW w:w="1384" w:type="dxa"/>
          </w:tcPr>
          <w:p w14:paraId="4A94730C" w14:textId="77777777" w:rsidR="006413DD" w:rsidRPr="006413DD" w:rsidRDefault="006413DD" w:rsidP="00A7123C">
            <w:pPr>
              <w:ind w:left="150"/>
              <w:rPr>
                <w:color w:val="000000" w:themeColor="text1"/>
              </w:rPr>
            </w:pPr>
            <w:r w:rsidRPr="006413DD">
              <w:rPr>
                <w:rFonts w:eastAsia="Times New Roman"/>
              </w:rPr>
              <w:t>-</w:t>
            </w:r>
            <w:r w:rsidRPr="006413DD">
              <w:rPr>
                <w:color w:val="000000" w:themeColor="text1"/>
              </w:rPr>
              <w:t xml:space="preserve"> Bảo vệ môi trường</w:t>
            </w:r>
          </w:p>
          <w:p w14:paraId="3C0E72D2" w14:textId="77777777" w:rsidR="006413DD" w:rsidRPr="006413DD" w:rsidRDefault="006413DD" w:rsidP="00A7123C">
            <w:pPr>
              <w:ind w:left="150"/>
              <w:rPr>
                <w:color w:val="000000" w:themeColor="text1"/>
              </w:rPr>
            </w:pPr>
            <w:r w:rsidRPr="006413DD">
              <w:rPr>
                <w:color w:val="000000" w:themeColor="text1"/>
              </w:rPr>
              <w:t>- Một số thiên tai chủ yếu và biện pháp phòng chống</w:t>
            </w:r>
          </w:p>
        </w:tc>
        <w:tc>
          <w:tcPr>
            <w:tcW w:w="6908" w:type="dxa"/>
          </w:tcPr>
          <w:p w14:paraId="1157A581" w14:textId="77777777" w:rsidR="006413DD" w:rsidRPr="006413DD" w:rsidRDefault="006413DD" w:rsidP="00A7123C">
            <w:pPr>
              <w:ind w:left="150"/>
              <w:rPr>
                <w:rFonts w:eastAsia="Times New Roman"/>
              </w:rPr>
            </w:pPr>
            <w:r w:rsidRPr="006413DD">
              <w:rPr>
                <w:rFonts w:eastAsia="Times New Roman"/>
                <w:b/>
              </w:rPr>
              <w:t xml:space="preserve">-  Nhận biết:  </w:t>
            </w:r>
            <w:r w:rsidRPr="006413DD">
              <w:rPr>
                <w:rFonts w:eastAsia="Times New Roman"/>
              </w:rPr>
              <w:t>trình bày được nơi thường xảy ra các thiên tai chính</w:t>
            </w:r>
          </w:p>
          <w:p w14:paraId="6A74F6B7" w14:textId="77777777" w:rsidR="006413DD" w:rsidRPr="006413DD" w:rsidRDefault="006413DD" w:rsidP="00A7123C">
            <w:pPr>
              <w:ind w:left="150"/>
              <w:rPr>
                <w:rFonts w:eastAsia="Times New Roman"/>
              </w:rPr>
            </w:pPr>
            <w:r w:rsidRPr="006413DD">
              <w:rPr>
                <w:rFonts w:eastAsia="Times New Roman"/>
                <w:b/>
              </w:rPr>
              <w:t>- Thông hiểu</w:t>
            </w:r>
            <w:r w:rsidRPr="006413DD">
              <w:rPr>
                <w:rFonts w:eastAsia="Times New Roman"/>
              </w:rPr>
              <w:t>: giải  thích được nguyên nhân của 2 số thiên tai</w:t>
            </w:r>
          </w:p>
          <w:p w14:paraId="2429B4CE" w14:textId="77777777" w:rsidR="006413DD" w:rsidRPr="006413DD" w:rsidRDefault="006413DD" w:rsidP="00A7123C">
            <w:pPr>
              <w:ind w:left="150"/>
              <w:rPr>
                <w:rFonts w:eastAsia="Times New Roman"/>
              </w:rPr>
            </w:pPr>
            <w:r w:rsidRPr="006413DD">
              <w:rPr>
                <w:rFonts w:eastAsia="Times New Roman"/>
                <w:b/>
              </w:rPr>
              <w:t xml:space="preserve">- Vận dụng: - </w:t>
            </w:r>
            <w:r w:rsidRPr="006413DD">
              <w:rPr>
                <w:rFonts w:eastAsia="Times New Roman"/>
              </w:rPr>
              <w:t>Đọc được bản đồ về hoạt động của bão, các khu vực hạn hán</w:t>
            </w:r>
          </w:p>
          <w:p w14:paraId="6F0A1302" w14:textId="77777777" w:rsidR="006413DD" w:rsidRPr="006413DD" w:rsidRDefault="006413DD" w:rsidP="00A7123C">
            <w:pPr>
              <w:ind w:left="150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</w:rPr>
              <w:t xml:space="preserve">                       - Giải pháp để giảm hậu quả của thiên tai</w:t>
            </w:r>
            <w:r w:rsidRPr="006413DD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70881B33" w14:textId="77777777" w:rsidR="006413DD" w:rsidRPr="006413DD" w:rsidRDefault="006413DD" w:rsidP="00A7123C">
            <w:pPr>
              <w:ind w:left="150"/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1 câu - 0,25 điểm(2,5%)</w:t>
            </w:r>
          </w:p>
        </w:tc>
        <w:tc>
          <w:tcPr>
            <w:tcW w:w="992" w:type="dxa"/>
          </w:tcPr>
          <w:p w14:paraId="30886DE3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3 câu - 0,75 điểm</w:t>
            </w:r>
          </w:p>
          <w:p w14:paraId="7CEC68C4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(7,5%)</w:t>
            </w:r>
          </w:p>
        </w:tc>
        <w:tc>
          <w:tcPr>
            <w:tcW w:w="1134" w:type="dxa"/>
          </w:tcPr>
          <w:p w14:paraId="147C161A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  <w:lang w:val="vi-VN"/>
              </w:rPr>
              <w:t>3</w:t>
            </w:r>
            <w:r w:rsidRPr="006413DD">
              <w:rPr>
                <w:rFonts w:eastAsia="Times New Roman"/>
              </w:rPr>
              <w:t xml:space="preserve"> câu 0,</w:t>
            </w:r>
            <w:r w:rsidRPr="006413DD">
              <w:rPr>
                <w:rFonts w:eastAsia="Times New Roman"/>
                <w:lang w:val="vi-VN"/>
              </w:rPr>
              <w:t>7</w:t>
            </w:r>
            <w:r w:rsidRPr="006413DD">
              <w:rPr>
                <w:rFonts w:eastAsia="Times New Roman"/>
              </w:rPr>
              <w:t>5 điểm</w:t>
            </w:r>
          </w:p>
          <w:p w14:paraId="77689053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</w:t>
            </w:r>
            <w:r w:rsidRPr="006413DD">
              <w:rPr>
                <w:rFonts w:eastAsia="Times New Roman"/>
                <w:lang w:val="vi-VN"/>
              </w:rPr>
              <w:t>7,</w:t>
            </w:r>
            <w:r w:rsidRPr="006413DD">
              <w:rPr>
                <w:rFonts w:eastAsia="Times New Roman"/>
              </w:rPr>
              <w:t>5%)</w:t>
            </w:r>
          </w:p>
        </w:tc>
        <w:tc>
          <w:tcPr>
            <w:tcW w:w="992" w:type="dxa"/>
          </w:tcPr>
          <w:p w14:paraId="0175B8C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</w:tc>
        <w:tc>
          <w:tcPr>
            <w:tcW w:w="817" w:type="dxa"/>
          </w:tcPr>
          <w:p w14:paraId="1C3EE1F2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  <w:p w14:paraId="336EBC1C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  <w:lang w:val="vi-VN"/>
              </w:rPr>
              <w:t xml:space="preserve">7 </w:t>
            </w:r>
            <w:r w:rsidRPr="006413DD">
              <w:rPr>
                <w:rFonts w:eastAsia="Times New Roman"/>
              </w:rPr>
              <w:t>câu</w:t>
            </w:r>
          </w:p>
        </w:tc>
      </w:tr>
      <w:tr w:rsidR="006413DD" w:rsidRPr="006413DD" w14:paraId="7E13DE4A" w14:textId="77777777" w:rsidTr="006413DD">
        <w:trPr>
          <w:trHeight w:val="918"/>
        </w:trPr>
        <w:tc>
          <w:tcPr>
            <w:tcW w:w="1201" w:type="dxa"/>
          </w:tcPr>
          <w:p w14:paraId="5D97DA46" w14:textId="77777777" w:rsidR="006413DD" w:rsidRPr="006413DD" w:rsidRDefault="006413DD" w:rsidP="00A7123C">
            <w:pPr>
              <w:jc w:val="center"/>
              <w:rPr>
                <w:rFonts w:eastAsia="Times New Roman"/>
                <w:b/>
              </w:rPr>
            </w:pPr>
            <w:r w:rsidRPr="006413DD">
              <w:rPr>
                <w:rFonts w:eastAsia="Times New Roman"/>
                <w:b/>
              </w:rPr>
              <w:t>Tổng số</w:t>
            </w:r>
          </w:p>
        </w:tc>
        <w:tc>
          <w:tcPr>
            <w:tcW w:w="1384" w:type="dxa"/>
          </w:tcPr>
          <w:p w14:paraId="259DA49F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</w:tc>
        <w:tc>
          <w:tcPr>
            <w:tcW w:w="6908" w:type="dxa"/>
          </w:tcPr>
          <w:p w14:paraId="2BC11E89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ABD3F25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16 câu - 4 điểm</w:t>
            </w:r>
          </w:p>
          <w:p w14:paraId="392C2BF5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(40%)</w:t>
            </w:r>
          </w:p>
        </w:tc>
        <w:tc>
          <w:tcPr>
            <w:tcW w:w="992" w:type="dxa"/>
          </w:tcPr>
          <w:p w14:paraId="6E9F34B6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12 câu - 3 điểm</w:t>
            </w:r>
          </w:p>
          <w:p w14:paraId="6CB61ABB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(30%)</w:t>
            </w:r>
          </w:p>
        </w:tc>
        <w:tc>
          <w:tcPr>
            <w:tcW w:w="1134" w:type="dxa"/>
          </w:tcPr>
          <w:p w14:paraId="212C7870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8 câu - 2 điểm</w:t>
            </w:r>
          </w:p>
          <w:p w14:paraId="421527F2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20%</w:t>
            </w:r>
          </w:p>
        </w:tc>
        <w:tc>
          <w:tcPr>
            <w:tcW w:w="992" w:type="dxa"/>
          </w:tcPr>
          <w:p w14:paraId="40AA3ECA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4 câu</w:t>
            </w:r>
            <w:r w:rsidRPr="006413DD">
              <w:rPr>
                <w:rFonts w:eastAsia="Times New Roman"/>
                <w:lang w:val="vi-VN"/>
              </w:rPr>
              <w:t xml:space="preserve"> </w:t>
            </w:r>
            <w:r w:rsidRPr="006413DD">
              <w:rPr>
                <w:rFonts w:eastAsia="Times New Roman"/>
              </w:rPr>
              <w:t>- 1 điểm</w:t>
            </w:r>
          </w:p>
          <w:p w14:paraId="5E3796FC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(10%)</w:t>
            </w:r>
          </w:p>
        </w:tc>
        <w:tc>
          <w:tcPr>
            <w:tcW w:w="817" w:type="dxa"/>
          </w:tcPr>
          <w:p w14:paraId="15A825F4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Số câu:</w:t>
            </w:r>
          </w:p>
          <w:p w14:paraId="6EC4C466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40</w:t>
            </w:r>
          </w:p>
          <w:p w14:paraId="0DAF7731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Số điểm</w:t>
            </w:r>
          </w:p>
          <w:p w14:paraId="1F7C4947" w14:textId="77777777" w:rsidR="006413DD" w:rsidRPr="006413DD" w:rsidRDefault="006413DD" w:rsidP="00A7123C">
            <w:pPr>
              <w:jc w:val="center"/>
              <w:rPr>
                <w:rFonts w:eastAsia="Times New Roman"/>
              </w:rPr>
            </w:pPr>
            <w:r w:rsidRPr="006413DD">
              <w:rPr>
                <w:rFonts w:eastAsia="Times New Roman"/>
              </w:rPr>
              <w:t>10 điểm</w:t>
            </w:r>
          </w:p>
        </w:tc>
      </w:tr>
    </w:tbl>
    <w:p w14:paraId="5B43B13F" w14:textId="77777777" w:rsidR="006413DD" w:rsidRDefault="006413DD" w:rsidP="006413DD">
      <w:pPr>
        <w:rPr>
          <w:rFonts w:cs="Times New Roman"/>
        </w:rPr>
      </w:pPr>
    </w:p>
    <w:p w14:paraId="18CEBAA6" w14:textId="77777777" w:rsidR="006D5E05" w:rsidRDefault="006D5E05" w:rsidP="006413DD"/>
    <w:p w14:paraId="4DDB300C" w14:textId="77777777" w:rsidR="006D5E05" w:rsidRDefault="006D5E05">
      <w:pPr>
        <w:jc w:val="center"/>
      </w:pPr>
    </w:p>
    <w:p w14:paraId="6CCF099C" w14:textId="77777777" w:rsidR="006D5E05" w:rsidRDefault="006D5E05"/>
    <w:sectPr w:rsidR="006D5E05" w:rsidSect="006413DD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9501" w14:textId="77777777" w:rsidR="006D2592" w:rsidRDefault="006D2592">
      <w:pPr>
        <w:spacing w:line="240" w:lineRule="auto"/>
      </w:pPr>
      <w:r>
        <w:separator/>
      </w:r>
    </w:p>
  </w:endnote>
  <w:endnote w:type="continuationSeparator" w:id="0">
    <w:p w14:paraId="7589F8EA" w14:textId="77777777" w:rsidR="006D2592" w:rsidRDefault="006D2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5E0E" w14:textId="77777777" w:rsidR="006D2592" w:rsidRDefault="006D2592">
      <w:pPr>
        <w:spacing w:after="0"/>
      </w:pPr>
      <w:r>
        <w:separator/>
      </w:r>
    </w:p>
  </w:footnote>
  <w:footnote w:type="continuationSeparator" w:id="0">
    <w:p w14:paraId="5098AD7E" w14:textId="77777777" w:rsidR="006D2592" w:rsidRDefault="006D25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C227C"/>
    <w:rsid w:val="000D25F8"/>
    <w:rsid w:val="00541CFE"/>
    <w:rsid w:val="006413DD"/>
    <w:rsid w:val="00660BA5"/>
    <w:rsid w:val="006D2592"/>
    <w:rsid w:val="006D5E05"/>
    <w:rsid w:val="00800CBE"/>
    <w:rsid w:val="00965ADE"/>
    <w:rsid w:val="00E13D5D"/>
    <w:rsid w:val="11EC227C"/>
    <w:rsid w:val="4FD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5B9AC"/>
  <w15:docId w15:val="{DAC6EE5C-A686-4506-B0FA-4DCFE7C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Theme="minorHAns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6413DD"/>
    <w:pPr>
      <w:ind w:left="720"/>
      <w:contextualSpacing/>
    </w:pPr>
  </w:style>
  <w:style w:type="character" w:customStyle="1" w:styleId="4-BangChar">
    <w:name w:val="4-Bang Char"/>
    <w:link w:val="4-Bang"/>
    <w:qFormat/>
    <w:rsid w:val="006413DD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6413DD"/>
    <w:pPr>
      <w:widowControl w:val="0"/>
      <w:spacing w:before="40" w:after="40" w:line="276" w:lineRule="auto"/>
      <w:jc w:val="both"/>
    </w:pPr>
    <w:rPr>
      <w:rFonts w:asciiTheme="minorHAnsi" w:eastAsia="Calibri" w:hAnsiTheme="minorHAnsi" w:cs="Times New Roman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 Doan</dc:creator>
  <cp:lastModifiedBy>Khanh</cp:lastModifiedBy>
  <cp:revision>4</cp:revision>
  <dcterms:created xsi:type="dcterms:W3CDTF">2023-12-05T08:17:00Z</dcterms:created>
  <dcterms:modified xsi:type="dcterms:W3CDTF">2023-12-18T15:12:00Z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65F1F59A20F04DB99F6AFD7612FC47EF</vt:lpwstr>
  </property>
</Properties>
</file>