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D2C4" w14:textId="69B86DB5" w:rsidR="00EC0432" w:rsidRPr="00F822ED" w:rsidRDefault="004E0AEA">
      <w:pPr>
        <w:spacing w:before="78" w:line="321" w:lineRule="exact"/>
        <w:ind w:left="134"/>
        <w:rPr>
          <w:b/>
          <w:sz w:val="28"/>
          <w:lang w:val="en-US"/>
        </w:rPr>
      </w:pPr>
      <w:r>
        <w:rPr>
          <w:b/>
          <w:sz w:val="28"/>
        </w:rPr>
        <w:t>Trường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THPT</w:t>
      </w:r>
      <w:r>
        <w:rPr>
          <w:b/>
          <w:spacing w:val="-14"/>
          <w:sz w:val="28"/>
        </w:rPr>
        <w:t xml:space="preserve"> </w:t>
      </w:r>
      <w:r w:rsidR="00F822ED">
        <w:rPr>
          <w:b/>
          <w:sz w:val="28"/>
          <w:lang w:val="en-US"/>
        </w:rPr>
        <w:t>Ngô Gia Tự</w:t>
      </w:r>
    </w:p>
    <w:p w14:paraId="0C6C6287" w14:textId="520CC5D9" w:rsidR="00EC0432" w:rsidRPr="006C2669" w:rsidRDefault="004E0AEA">
      <w:pPr>
        <w:spacing w:line="275" w:lineRule="exact"/>
        <w:ind w:left="254"/>
        <w:rPr>
          <w:b/>
          <w:sz w:val="24"/>
          <w:lang w:val="en-US"/>
        </w:rPr>
      </w:pPr>
      <w:r w:rsidRPr="006C2669">
        <w:rPr>
          <w:b/>
          <w:sz w:val="28"/>
        </w:rPr>
        <w:t>Tổ</w:t>
      </w:r>
      <w:r w:rsidR="00F822ED" w:rsidRPr="006C2669">
        <w:rPr>
          <w:b/>
          <w:sz w:val="28"/>
          <w:lang w:val="en-US"/>
        </w:rPr>
        <w:t>:</w:t>
      </w:r>
      <w:r w:rsidRPr="006C2669">
        <w:rPr>
          <w:b/>
          <w:spacing w:val="-1"/>
          <w:sz w:val="28"/>
        </w:rPr>
        <w:t xml:space="preserve"> </w:t>
      </w:r>
      <w:r w:rsidRPr="006C2669">
        <w:rPr>
          <w:b/>
          <w:sz w:val="28"/>
        </w:rPr>
        <w:t>Hóa</w:t>
      </w:r>
      <w:r w:rsidR="00F822ED" w:rsidRPr="006C2669">
        <w:rPr>
          <w:b/>
          <w:spacing w:val="-1"/>
          <w:sz w:val="28"/>
          <w:lang w:val="en-US"/>
        </w:rPr>
        <w:t xml:space="preserve"> Học</w:t>
      </w:r>
    </w:p>
    <w:p w14:paraId="350C86CC" w14:textId="77777777" w:rsidR="00EC0432" w:rsidRDefault="00EC0432">
      <w:pPr>
        <w:pStyle w:val="BodyText"/>
        <w:rPr>
          <w:b/>
          <w:i/>
        </w:rPr>
      </w:pPr>
    </w:p>
    <w:p w14:paraId="3C9C0AF7" w14:textId="77777777" w:rsidR="00EC0432" w:rsidRDefault="00EC0432">
      <w:pPr>
        <w:pStyle w:val="BodyText"/>
        <w:spacing w:before="137"/>
        <w:rPr>
          <w:b/>
          <w:i/>
          <w:lang w:val="en-US"/>
        </w:rPr>
      </w:pPr>
    </w:p>
    <w:p w14:paraId="73F73A0E" w14:textId="77777777" w:rsidR="00F822ED" w:rsidRPr="00F822ED" w:rsidRDefault="00F822ED">
      <w:pPr>
        <w:pStyle w:val="BodyText"/>
        <w:spacing w:before="137"/>
        <w:rPr>
          <w:b/>
          <w:i/>
          <w:lang w:val="en-US"/>
        </w:rPr>
      </w:pPr>
    </w:p>
    <w:p w14:paraId="495D6AD0" w14:textId="77777777" w:rsidR="00EC0432" w:rsidRDefault="004E0AEA">
      <w:pPr>
        <w:pStyle w:val="Heading1"/>
        <w:numPr>
          <w:ilvl w:val="0"/>
          <w:numId w:val="3"/>
        </w:numPr>
        <w:tabs>
          <w:tab w:val="left" w:pos="562"/>
        </w:tabs>
        <w:spacing w:line="275" w:lineRule="exact"/>
        <w:ind w:left="562" w:hanging="289"/>
        <w:jc w:val="left"/>
      </w:pPr>
      <w:r>
        <w:t>MA</w:t>
      </w:r>
      <w:r>
        <w:rPr>
          <w:spacing w:val="-1"/>
        </w:rPr>
        <w:t xml:space="preserve"> </w:t>
      </w:r>
      <w:r>
        <w:rPr>
          <w:spacing w:val="-4"/>
        </w:rPr>
        <w:t>TRẬN</w:t>
      </w:r>
    </w:p>
    <w:p w14:paraId="1FD79989" w14:textId="77777777" w:rsidR="00EC0432" w:rsidRDefault="004E0AEA">
      <w:pPr>
        <w:pStyle w:val="ListParagraph"/>
        <w:numPr>
          <w:ilvl w:val="1"/>
          <w:numId w:val="3"/>
        </w:numPr>
        <w:tabs>
          <w:tab w:val="left" w:pos="1002"/>
        </w:tabs>
        <w:spacing w:line="275" w:lineRule="exact"/>
        <w:ind w:left="1002" w:hanging="138"/>
        <w:rPr>
          <w:sz w:val="24"/>
        </w:rPr>
      </w:pPr>
      <w:r>
        <w:rPr>
          <w:b/>
          <w:sz w:val="24"/>
        </w:rPr>
        <w:t>Thời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gian làm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bài: </w:t>
      </w:r>
      <w:r>
        <w:rPr>
          <w:sz w:val="24"/>
        </w:rPr>
        <w:t xml:space="preserve">45 </w:t>
      </w:r>
      <w:r>
        <w:rPr>
          <w:spacing w:val="-2"/>
          <w:sz w:val="24"/>
        </w:rPr>
        <w:t>phút.</w:t>
      </w:r>
    </w:p>
    <w:p w14:paraId="2D29ECCB" w14:textId="77777777" w:rsidR="00EC0432" w:rsidRDefault="004E0AEA">
      <w:pPr>
        <w:rPr>
          <w:sz w:val="36"/>
        </w:rPr>
      </w:pPr>
      <w:r>
        <w:br w:type="column"/>
      </w:r>
    </w:p>
    <w:p w14:paraId="3C6E0149" w14:textId="77777777" w:rsidR="00EC0432" w:rsidRDefault="00EC0432">
      <w:pPr>
        <w:pStyle w:val="BodyText"/>
        <w:spacing w:before="124"/>
        <w:rPr>
          <w:sz w:val="36"/>
        </w:rPr>
      </w:pPr>
    </w:p>
    <w:p w14:paraId="633429AE" w14:textId="0683EDA0" w:rsidR="00EC0432" w:rsidRPr="006C2669" w:rsidRDefault="004E0AEA" w:rsidP="006C2669">
      <w:pPr>
        <w:pStyle w:val="Title"/>
        <w:jc w:val="center"/>
        <w:rPr>
          <w:sz w:val="30"/>
          <w:lang w:val="en-US"/>
        </w:rPr>
      </w:pPr>
      <w:r w:rsidRPr="006C2669">
        <w:rPr>
          <w:sz w:val="30"/>
        </w:rPr>
        <w:t>MA TRẬN KIỂM</w:t>
      </w:r>
      <w:r w:rsidRPr="006C2669">
        <w:rPr>
          <w:spacing w:val="1"/>
          <w:sz w:val="30"/>
        </w:rPr>
        <w:t xml:space="preserve"> </w:t>
      </w:r>
      <w:r w:rsidRPr="006C2669">
        <w:rPr>
          <w:sz w:val="30"/>
        </w:rPr>
        <w:t>TRA</w:t>
      </w:r>
      <w:r w:rsidRPr="006C2669">
        <w:rPr>
          <w:spacing w:val="-1"/>
          <w:sz w:val="30"/>
        </w:rPr>
        <w:t xml:space="preserve"> </w:t>
      </w:r>
      <w:r w:rsidR="006C2669" w:rsidRPr="006C2669">
        <w:rPr>
          <w:spacing w:val="-1"/>
          <w:sz w:val="30"/>
          <w:lang w:val="en-US"/>
        </w:rPr>
        <w:t>LẠI NĂM HỌC 2024-2025</w:t>
      </w:r>
      <w:r w:rsidRPr="006C2669">
        <w:rPr>
          <w:sz w:val="30"/>
        </w:rPr>
        <w:t xml:space="preserve"> </w:t>
      </w:r>
      <w:r w:rsidR="006C2669" w:rsidRPr="006C2669">
        <w:rPr>
          <w:sz w:val="30"/>
        </w:rPr>
        <w:br/>
      </w:r>
      <w:r w:rsidR="006C2669" w:rsidRPr="006C2669">
        <w:rPr>
          <w:sz w:val="30"/>
          <w:lang w:val="en-US"/>
        </w:rPr>
        <w:t xml:space="preserve">MÔN: </w:t>
      </w:r>
      <w:r w:rsidRPr="006C2669">
        <w:rPr>
          <w:sz w:val="30"/>
        </w:rPr>
        <w:t>HÓA</w:t>
      </w:r>
      <w:r w:rsidRPr="006C2669">
        <w:rPr>
          <w:spacing w:val="-2"/>
          <w:sz w:val="30"/>
        </w:rPr>
        <w:t xml:space="preserve"> </w:t>
      </w:r>
      <w:r w:rsidRPr="006C2669">
        <w:rPr>
          <w:sz w:val="30"/>
        </w:rPr>
        <w:t xml:space="preserve">HỌC </w:t>
      </w:r>
      <w:r w:rsidR="0013232C" w:rsidRPr="006C2669">
        <w:rPr>
          <w:spacing w:val="-5"/>
          <w:sz w:val="30"/>
        </w:rPr>
        <w:t>1</w:t>
      </w:r>
      <w:r w:rsidR="0013232C" w:rsidRPr="006C2669">
        <w:rPr>
          <w:spacing w:val="-5"/>
          <w:sz w:val="30"/>
          <w:lang w:val="en-US"/>
        </w:rPr>
        <w:t>1</w:t>
      </w:r>
    </w:p>
    <w:p w14:paraId="632FE215" w14:textId="77777777" w:rsidR="00EC0432" w:rsidRDefault="00EC0432">
      <w:pPr>
        <w:pStyle w:val="Title"/>
        <w:sectPr w:rsidR="00EC0432">
          <w:type w:val="continuous"/>
          <w:pgSz w:w="16840" w:h="11910" w:orient="landscape"/>
          <w:pgMar w:top="340" w:right="566" w:bottom="280" w:left="708" w:header="720" w:footer="720" w:gutter="0"/>
          <w:cols w:num="2" w:space="720" w:equalWidth="0">
            <w:col w:w="3752" w:space="40"/>
            <w:col w:w="11774"/>
          </w:cols>
        </w:sectPr>
      </w:pPr>
    </w:p>
    <w:p w14:paraId="3F0132B8" w14:textId="77777777" w:rsidR="00EC0432" w:rsidRDefault="004E0AEA">
      <w:pPr>
        <w:pStyle w:val="ListParagraph"/>
        <w:numPr>
          <w:ilvl w:val="1"/>
          <w:numId w:val="3"/>
        </w:numPr>
        <w:tabs>
          <w:tab w:val="left" w:pos="1002"/>
        </w:tabs>
        <w:spacing w:before="40"/>
        <w:ind w:left="1002" w:hanging="138"/>
        <w:rPr>
          <w:sz w:val="24"/>
        </w:rPr>
      </w:pPr>
      <w:r>
        <w:rPr>
          <w:b/>
          <w:sz w:val="24"/>
        </w:rPr>
        <w:t>Hình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kiểm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70%</w:t>
      </w:r>
      <w:r>
        <w:rPr>
          <w:spacing w:val="-2"/>
          <w:sz w:val="24"/>
        </w:rPr>
        <w:t xml:space="preserve"> </w:t>
      </w:r>
      <w:r>
        <w:rPr>
          <w:sz w:val="24"/>
        </w:rPr>
        <w:t>trắc</w:t>
      </w:r>
      <w:r>
        <w:rPr>
          <w:spacing w:val="-1"/>
          <w:sz w:val="24"/>
        </w:rPr>
        <w:t xml:space="preserve"> </w:t>
      </w:r>
      <w:r>
        <w:rPr>
          <w:sz w:val="24"/>
        </w:rPr>
        <w:t>nghiệm,</w:t>
      </w:r>
      <w:r>
        <w:rPr>
          <w:spacing w:val="-1"/>
          <w:sz w:val="24"/>
        </w:rPr>
        <w:t xml:space="preserve"> </w:t>
      </w:r>
      <w:r>
        <w:rPr>
          <w:sz w:val="24"/>
        </w:rPr>
        <w:t>30%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luận.</w:t>
      </w:r>
      <w:bookmarkStart w:id="0" w:name="_GoBack"/>
      <w:bookmarkEnd w:id="0"/>
    </w:p>
    <w:p w14:paraId="2C0396AF" w14:textId="77777777" w:rsidR="00EC0432" w:rsidRDefault="004E0AEA">
      <w:pPr>
        <w:pStyle w:val="Heading1"/>
        <w:numPr>
          <w:ilvl w:val="1"/>
          <w:numId w:val="3"/>
        </w:numPr>
        <w:tabs>
          <w:tab w:val="left" w:pos="1002"/>
        </w:tabs>
        <w:spacing w:before="44"/>
        <w:ind w:left="1002" w:hanging="138"/>
      </w:pPr>
      <w:r>
        <w:t>Cấu</w:t>
      </w:r>
      <w:r>
        <w:rPr>
          <w:spacing w:val="-4"/>
        </w:rPr>
        <w:t xml:space="preserve"> </w:t>
      </w:r>
      <w:r>
        <w:rPr>
          <w:spacing w:val="-2"/>
        </w:rPr>
        <w:t>trúc:</w:t>
      </w:r>
    </w:p>
    <w:p w14:paraId="20B88940" w14:textId="77777777" w:rsidR="00EC0432" w:rsidRDefault="004E0AEA">
      <w:pPr>
        <w:spacing w:before="79"/>
        <w:ind w:left="864"/>
        <w:rPr>
          <w:i/>
          <w:sz w:val="24"/>
        </w:rPr>
      </w:pP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Mức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độ đề: </w:t>
      </w:r>
      <w:r>
        <w:rPr>
          <w:i/>
          <w:sz w:val="24"/>
        </w:rPr>
        <w:t>40%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Nhận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biết;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30%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hiểu;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30%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Vận </w:t>
      </w:r>
      <w:r>
        <w:rPr>
          <w:i/>
          <w:spacing w:val="-2"/>
          <w:sz w:val="24"/>
        </w:rPr>
        <w:t>dụng.</w:t>
      </w:r>
    </w:p>
    <w:p w14:paraId="62760F46" w14:textId="77777777" w:rsidR="00EC0432" w:rsidRDefault="004E0AEA">
      <w:pPr>
        <w:pStyle w:val="BodyText"/>
        <w:spacing w:before="82"/>
        <w:ind w:left="864"/>
      </w:pPr>
      <w:r>
        <w:t>+</w:t>
      </w:r>
      <w:r>
        <w:rPr>
          <w:spacing w:val="-3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Trắc</w:t>
      </w:r>
      <w:r>
        <w:rPr>
          <w:spacing w:val="-2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lựa chọn</w:t>
      </w:r>
      <w:r>
        <w:rPr>
          <w:spacing w:val="-2"/>
        </w:rPr>
        <w:t xml:space="preserve"> </w:t>
      </w:r>
      <w:r>
        <w:t>đúng: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3,0</w:t>
      </w:r>
      <w:r>
        <w:rPr>
          <w:spacing w:val="-1"/>
        </w:rPr>
        <w:t xml:space="preserve"> </w:t>
      </w:r>
      <w:r>
        <w:rPr>
          <w:spacing w:val="-4"/>
        </w:rPr>
        <w:t>điểm</w:t>
      </w:r>
    </w:p>
    <w:p w14:paraId="6634E504" w14:textId="443EF2EA" w:rsidR="00EC0432" w:rsidRDefault="004E0AEA">
      <w:pPr>
        <w:pStyle w:val="BodyText"/>
        <w:spacing w:before="82"/>
        <w:ind w:left="864"/>
      </w:pPr>
      <w:r>
        <w:t>+</w:t>
      </w:r>
      <w:r>
        <w:rPr>
          <w:spacing w:val="-5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Trắc</w:t>
      </w:r>
      <w:r>
        <w:rPr>
          <w:spacing w:val="-2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 xml:space="preserve">sai: </w:t>
      </w:r>
      <w:r w:rsidR="002020DD">
        <w:rPr>
          <w:lang w:val="en-US"/>
        </w:rPr>
        <w:t>3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 w:rsidR="002020DD">
        <w:rPr>
          <w:spacing w:val="-2"/>
          <w:lang w:val="en-US"/>
        </w:rPr>
        <w:t>12</w:t>
      </w:r>
      <w:r>
        <w:rPr>
          <w:spacing w:val="3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 w:rsidR="002020DD">
        <w:rPr>
          <w:spacing w:val="-2"/>
          <w:lang w:val="en-US"/>
        </w:rPr>
        <w:t>3</w:t>
      </w:r>
      <w:r>
        <w:t>,0</w:t>
      </w:r>
      <w:r>
        <w:rPr>
          <w:spacing w:val="-1"/>
        </w:rPr>
        <w:t xml:space="preserve"> </w:t>
      </w:r>
      <w:r>
        <w:rPr>
          <w:spacing w:val="-4"/>
        </w:rPr>
        <w:t>điểm</w:t>
      </w:r>
    </w:p>
    <w:p w14:paraId="1642BC92" w14:textId="41944349" w:rsidR="00EC0432" w:rsidRDefault="004E0AEA">
      <w:pPr>
        <w:pStyle w:val="BodyText"/>
        <w:spacing w:before="81"/>
        <w:ind w:left="864"/>
      </w:pPr>
      <w:r>
        <w:t>+</w:t>
      </w:r>
      <w:r>
        <w:rPr>
          <w:spacing w:val="-2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trắc</w:t>
      </w:r>
      <w:r>
        <w:rPr>
          <w:spacing w:val="-2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ngắn:</w:t>
      </w:r>
      <w:r>
        <w:rPr>
          <w:spacing w:val="-1"/>
        </w:rPr>
        <w:t xml:space="preserve"> </w:t>
      </w:r>
      <w:r w:rsidR="002020DD">
        <w:rPr>
          <w:spacing w:val="-1"/>
          <w:lang w:val="en-US"/>
        </w:rPr>
        <w:t>2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 xml:space="preserve">= </w:t>
      </w:r>
      <w:r w:rsidR="002020DD">
        <w:rPr>
          <w:lang w:val="en-US"/>
        </w:rPr>
        <w:t>1</w:t>
      </w:r>
      <w:r>
        <w:t xml:space="preserve">,0 </w:t>
      </w:r>
      <w:r>
        <w:rPr>
          <w:spacing w:val="-4"/>
        </w:rPr>
        <w:t>điểm</w:t>
      </w:r>
    </w:p>
    <w:p w14:paraId="1948F905" w14:textId="77777777" w:rsidR="00EC0432" w:rsidRDefault="004E0AEA">
      <w:pPr>
        <w:pStyle w:val="BodyText"/>
        <w:spacing w:before="80"/>
        <w:ind w:left="864"/>
      </w:pPr>
      <w:r>
        <w:t>+</w:t>
      </w:r>
      <w:r>
        <w:rPr>
          <w:spacing w:val="-6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IV.</w:t>
      </w:r>
      <w:r>
        <w:rPr>
          <w:spacing w:val="-9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luận: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3,0</w:t>
      </w:r>
      <w:r>
        <w:rPr>
          <w:spacing w:val="-4"/>
        </w:rPr>
        <w:t xml:space="preserve"> điểm</w:t>
      </w:r>
    </w:p>
    <w:p w14:paraId="1F85EF56" w14:textId="77777777" w:rsidR="00EC0432" w:rsidRDefault="00EC0432">
      <w:pPr>
        <w:pStyle w:val="BodyText"/>
        <w:spacing w:before="176" w:after="1"/>
        <w:rPr>
          <w:sz w:val="20"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843"/>
        <w:gridCol w:w="711"/>
        <w:gridCol w:w="860"/>
        <w:gridCol w:w="846"/>
        <w:gridCol w:w="709"/>
        <w:gridCol w:w="851"/>
        <w:gridCol w:w="709"/>
        <w:gridCol w:w="851"/>
        <w:gridCol w:w="997"/>
        <w:gridCol w:w="671"/>
        <w:gridCol w:w="889"/>
        <w:gridCol w:w="985"/>
        <w:gridCol w:w="1136"/>
      </w:tblGrid>
      <w:tr w:rsidR="00EC0432" w14:paraId="3485864B" w14:textId="77777777">
        <w:trPr>
          <w:trHeight w:val="552"/>
        </w:trPr>
        <w:tc>
          <w:tcPr>
            <w:tcW w:w="3546" w:type="dxa"/>
            <w:vMerge w:val="restart"/>
            <w:shd w:val="clear" w:color="auto" w:fill="C5DFB3"/>
          </w:tcPr>
          <w:p w14:paraId="703B8AC2" w14:textId="77777777" w:rsidR="00EC0432" w:rsidRDefault="00EC0432">
            <w:pPr>
              <w:pStyle w:val="TableParagraph"/>
              <w:rPr>
                <w:sz w:val="24"/>
              </w:rPr>
            </w:pPr>
          </w:p>
          <w:p w14:paraId="3747307C" w14:textId="77777777" w:rsidR="00EC0432" w:rsidRDefault="00EC0432">
            <w:pPr>
              <w:pStyle w:val="TableParagraph"/>
              <w:spacing w:before="97"/>
              <w:rPr>
                <w:sz w:val="24"/>
              </w:rPr>
            </w:pPr>
          </w:p>
          <w:p w14:paraId="411BD033" w14:textId="77777777" w:rsidR="00EC0432" w:rsidRDefault="004E0AEA">
            <w:pPr>
              <w:pStyle w:val="TableParagraph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đề/Nội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dung</w:t>
            </w:r>
          </w:p>
        </w:tc>
        <w:tc>
          <w:tcPr>
            <w:tcW w:w="9922" w:type="dxa"/>
            <w:gridSpan w:val="12"/>
            <w:shd w:val="clear" w:color="auto" w:fill="C5DFB3"/>
          </w:tcPr>
          <w:p w14:paraId="630F157C" w14:textId="77777777" w:rsidR="00EC0432" w:rsidRDefault="004E0AEA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TƯ </w:t>
            </w:r>
            <w:r>
              <w:rPr>
                <w:b/>
                <w:spacing w:val="-5"/>
                <w:sz w:val="24"/>
              </w:rPr>
              <w:t>DUY</w:t>
            </w:r>
          </w:p>
        </w:tc>
        <w:tc>
          <w:tcPr>
            <w:tcW w:w="1136" w:type="dxa"/>
            <w:vMerge w:val="restart"/>
            <w:shd w:val="clear" w:color="auto" w:fill="C5DFB3"/>
          </w:tcPr>
          <w:p w14:paraId="54B81189" w14:textId="77777777" w:rsidR="00EC0432" w:rsidRDefault="004E0AEA">
            <w:pPr>
              <w:pStyle w:val="TableParagraph"/>
              <w:ind w:left="281" w:right="166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số </w:t>
            </w:r>
            <w:r>
              <w:rPr>
                <w:b/>
                <w:spacing w:val="-2"/>
                <w:sz w:val="24"/>
              </w:rPr>
              <w:t>câu/ý</w:t>
            </w:r>
          </w:p>
        </w:tc>
      </w:tr>
      <w:tr w:rsidR="00EC0432" w14:paraId="10389AEB" w14:textId="77777777">
        <w:trPr>
          <w:trHeight w:val="551"/>
        </w:trPr>
        <w:tc>
          <w:tcPr>
            <w:tcW w:w="3546" w:type="dxa"/>
            <w:vMerge/>
            <w:tcBorders>
              <w:top w:val="nil"/>
            </w:tcBorders>
            <w:shd w:val="clear" w:color="auto" w:fill="C5DFB3"/>
          </w:tcPr>
          <w:p w14:paraId="017DB6B4" w14:textId="77777777" w:rsidR="00EC0432" w:rsidRDefault="00EC0432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3"/>
            <w:shd w:val="clear" w:color="auto" w:fill="C5DFB3"/>
          </w:tcPr>
          <w:p w14:paraId="4ED6C77E" w14:textId="77777777" w:rsidR="00EC0432" w:rsidRDefault="004E0AEA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20B01E25" w14:textId="77777777" w:rsidR="00EC0432" w:rsidRDefault="004E0AEA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lựa </w:t>
            </w:r>
            <w:r>
              <w:rPr>
                <w:b/>
                <w:spacing w:val="-2"/>
                <w:sz w:val="24"/>
              </w:rPr>
              <w:t>chọn)</w:t>
            </w:r>
          </w:p>
        </w:tc>
        <w:tc>
          <w:tcPr>
            <w:tcW w:w="2406" w:type="dxa"/>
            <w:gridSpan w:val="3"/>
            <w:shd w:val="clear" w:color="auto" w:fill="C5DFB3"/>
          </w:tcPr>
          <w:p w14:paraId="1F812991" w14:textId="77777777" w:rsidR="00EC0432" w:rsidRDefault="004E0AEA">
            <w:pPr>
              <w:pStyle w:val="TableParagraph"/>
              <w:spacing w:line="273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14:paraId="39245507" w14:textId="77777777" w:rsidR="00EC0432" w:rsidRDefault="004E0AEA">
            <w:pPr>
              <w:pStyle w:val="TableParagraph"/>
              <w:spacing w:line="259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đúng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sai)</w:t>
            </w:r>
          </w:p>
        </w:tc>
        <w:tc>
          <w:tcPr>
            <w:tcW w:w="2557" w:type="dxa"/>
            <w:gridSpan w:val="3"/>
            <w:shd w:val="clear" w:color="auto" w:fill="C5DFB3"/>
          </w:tcPr>
          <w:p w14:paraId="41DEAD9B" w14:textId="77777777" w:rsidR="00EC0432" w:rsidRDefault="004E0AEA">
            <w:pPr>
              <w:pStyle w:val="TableParagraph"/>
              <w:spacing w:line="273" w:lineRule="exact"/>
              <w:ind w:left="4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14:paraId="16B6F8C4" w14:textId="77777777" w:rsidR="00EC0432" w:rsidRDefault="004E0AEA">
            <w:pPr>
              <w:pStyle w:val="TableParagraph"/>
              <w:spacing w:line="259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(Trả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lời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ngắn)</w:t>
            </w:r>
          </w:p>
        </w:tc>
        <w:tc>
          <w:tcPr>
            <w:tcW w:w="2545" w:type="dxa"/>
            <w:gridSpan w:val="3"/>
            <w:shd w:val="clear" w:color="auto" w:fill="C5DFB3"/>
          </w:tcPr>
          <w:p w14:paraId="0472286F" w14:textId="77777777" w:rsidR="00EC0432" w:rsidRDefault="004E0AEA">
            <w:pPr>
              <w:pStyle w:val="TableParagraph"/>
              <w:spacing w:line="273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  <w:p w14:paraId="2A85EAC4" w14:textId="77777777" w:rsidR="00EC0432" w:rsidRDefault="004E0AEA">
            <w:pPr>
              <w:pStyle w:val="TableParagraph"/>
              <w:spacing w:line="259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(Tự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luận)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C5DFB3"/>
          </w:tcPr>
          <w:p w14:paraId="6E8C1CC5" w14:textId="77777777" w:rsidR="00EC0432" w:rsidRDefault="00EC0432">
            <w:pPr>
              <w:rPr>
                <w:sz w:val="2"/>
                <w:szCs w:val="2"/>
              </w:rPr>
            </w:pPr>
          </w:p>
        </w:tc>
      </w:tr>
      <w:tr w:rsidR="00EC0432" w14:paraId="5BCBCC7B" w14:textId="77777777">
        <w:trPr>
          <w:trHeight w:val="457"/>
        </w:trPr>
        <w:tc>
          <w:tcPr>
            <w:tcW w:w="3546" w:type="dxa"/>
            <w:vMerge/>
            <w:tcBorders>
              <w:top w:val="nil"/>
            </w:tcBorders>
            <w:shd w:val="clear" w:color="auto" w:fill="C5DFB3"/>
          </w:tcPr>
          <w:p w14:paraId="669BEBD5" w14:textId="77777777" w:rsidR="00EC0432" w:rsidRDefault="00EC0432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C5DFB3"/>
          </w:tcPr>
          <w:p w14:paraId="06B328A4" w14:textId="77777777" w:rsidR="00EC0432" w:rsidRDefault="004E0AEA">
            <w:pPr>
              <w:pStyle w:val="TableParagraph"/>
              <w:spacing w:before="9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NB</w:t>
            </w:r>
          </w:p>
        </w:tc>
        <w:tc>
          <w:tcPr>
            <w:tcW w:w="711" w:type="dxa"/>
            <w:shd w:val="clear" w:color="auto" w:fill="C5DFB3"/>
          </w:tcPr>
          <w:p w14:paraId="222AE263" w14:textId="77777777" w:rsidR="00EC0432" w:rsidRDefault="004E0AEA">
            <w:pPr>
              <w:pStyle w:val="TableParagraph"/>
              <w:spacing w:before="9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</w:t>
            </w:r>
          </w:p>
        </w:tc>
        <w:tc>
          <w:tcPr>
            <w:tcW w:w="860" w:type="dxa"/>
            <w:shd w:val="clear" w:color="auto" w:fill="C5DFB3"/>
          </w:tcPr>
          <w:p w14:paraId="623BBC64" w14:textId="77777777" w:rsidR="00EC0432" w:rsidRDefault="004E0AEA">
            <w:pPr>
              <w:pStyle w:val="TableParagraph"/>
              <w:spacing w:before="9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846" w:type="dxa"/>
            <w:shd w:val="clear" w:color="auto" w:fill="C5DFB3"/>
          </w:tcPr>
          <w:p w14:paraId="28B72CA9" w14:textId="77777777" w:rsidR="00EC0432" w:rsidRDefault="004E0AEA">
            <w:pPr>
              <w:pStyle w:val="TableParagraph"/>
              <w:spacing w:before="90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NB</w:t>
            </w:r>
          </w:p>
        </w:tc>
        <w:tc>
          <w:tcPr>
            <w:tcW w:w="709" w:type="dxa"/>
            <w:shd w:val="clear" w:color="auto" w:fill="C5DFB3"/>
          </w:tcPr>
          <w:p w14:paraId="16390B31" w14:textId="77777777" w:rsidR="00EC0432" w:rsidRDefault="004E0AEA">
            <w:pPr>
              <w:pStyle w:val="TableParagraph"/>
              <w:spacing w:before="9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</w:t>
            </w:r>
          </w:p>
        </w:tc>
        <w:tc>
          <w:tcPr>
            <w:tcW w:w="851" w:type="dxa"/>
            <w:shd w:val="clear" w:color="auto" w:fill="C5DFB3"/>
          </w:tcPr>
          <w:p w14:paraId="256F0855" w14:textId="77777777" w:rsidR="00EC0432" w:rsidRDefault="004E0AEA">
            <w:pPr>
              <w:pStyle w:val="TableParagraph"/>
              <w:spacing w:before="90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709" w:type="dxa"/>
            <w:shd w:val="clear" w:color="auto" w:fill="C5DFB3"/>
          </w:tcPr>
          <w:p w14:paraId="2F9F5AD4" w14:textId="77777777" w:rsidR="00EC0432" w:rsidRDefault="004E0AEA">
            <w:pPr>
              <w:pStyle w:val="TableParagraph"/>
              <w:spacing w:before="90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NB</w:t>
            </w:r>
          </w:p>
        </w:tc>
        <w:tc>
          <w:tcPr>
            <w:tcW w:w="851" w:type="dxa"/>
            <w:shd w:val="clear" w:color="auto" w:fill="C5DFB3"/>
          </w:tcPr>
          <w:p w14:paraId="0F6C4877" w14:textId="77777777" w:rsidR="00EC0432" w:rsidRDefault="004E0AEA">
            <w:pPr>
              <w:pStyle w:val="TableParagraph"/>
              <w:spacing w:before="90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</w:t>
            </w:r>
          </w:p>
        </w:tc>
        <w:tc>
          <w:tcPr>
            <w:tcW w:w="997" w:type="dxa"/>
            <w:shd w:val="clear" w:color="auto" w:fill="C5DFB3"/>
          </w:tcPr>
          <w:p w14:paraId="4824C1B7" w14:textId="77777777" w:rsidR="00EC0432" w:rsidRDefault="004E0AEA">
            <w:pPr>
              <w:pStyle w:val="TableParagraph"/>
              <w:spacing w:before="90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671" w:type="dxa"/>
            <w:shd w:val="clear" w:color="auto" w:fill="C5DFB3"/>
          </w:tcPr>
          <w:p w14:paraId="45286412" w14:textId="77777777" w:rsidR="00EC0432" w:rsidRDefault="004E0AEA">
            <w:pPr>
              <w:pStyle w:val="TableParagraph"/>
              <w:spacing w:before="90"/>
              <w:ind w:left="1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NB</w:t>
            </w:r>
          </w:p>
        </w:tc>
        <w:tc>
          <w:tcPr>
            <w:tcW w:w="889" w:type="dxa"/>
            <w:shd w:val="clear" w:color="auto" w:fill="C5DFB3"/>
          </w:tcPr>
          <w:p w14:paraId="3993D12B" w14:textId="77777777" w:rsidR="00EC0432" w:rsidRDefault="004E0AEA">
            <w:pPr>
              <w:pStyle w:val="TableParagraph"/>
              <w:spacing w:before="90"/>
              <w:ind w:left="2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</w:t>
            </w:r>
          </w:p>
        </w:tc>
        <w:tc>
          <w:tcPr>
            <w:tcW w:w="985" w:type="dxa"/>
            <w:shd w:val="clear" w:color="auto" w:fill="C5DFB3"/>
          </w:tcPr>
          <w:p w14:paraId="76CC3529" w14:textId="77777777" w:rsidR="00EC0432" w:rsidRDefault="004E0AEA">
            <w:pPr>
              <w:pStyle w:val="TableParagraph"/>
              <w:spacing w:before="90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C5DFB3"/>
          </w:tcPr>
          <w:p w14:paraId="13205E3C" w14:textId="77777777" w:rsidR="00EC0432" w:rsidRDefault="00EC0432">
            <w:pPr>
              <w:rPr>
                <w:sz w:val="2"/>
                <w:szCs w:val="2"/>
              </w:rPr>
            </w:pPr>
          </w:p>
        </w:tc>
      </w:tr>
      <w:tr w:rsidR="00EC0432" w14:paraId="5E9A2C38" w14:textId="77777777">
        <w:trPr>
          <w:trHeight w:val="506"/>
        </w:trPr>
        <w:tc>
          <w:tcPr>
            <w:tcW w:w="3546" w:type="dxa"/>
          </w:tcPr>
          <w:p w14:paraId="34707CBA" w14:textId="77777777" w:rsidR="00EC0432" w:rsidRDefault="00873B70" w:rsidP="004E0AEA">
            <w:pPr>
              <w:pStyle w:val="TableParagraph"/>
              <w:spacing w:line="252" w:lineRule="exact"/>
              <w:rPr>
                <w:b/>
              </w:rPr>
            </w:pPr>
            <w:r w:rsidRPr="00D77467">
              <w:rPr>
                <w:b/>
                <w:bCs/>
                <w:sz w:val="24"/>
                <w:szCs w:val="24"/>
              </w:rPr>
              <w:t>Alcolhol</w:t>
            </w:r>
          </w:p>
        </w:tc>
        <w:tc>
          <w:tcPr>
            <w:tcW w:w="843" w:type="dxa"/>
          </w:tcPr>
          <w:p w14:paraId="5A6DB094" w14:textId="77777777" w:rsidR="00EC0432" w:rsidRDefault="00D45A59">
            <w:pPr>
              <w:pStyle w:val="TableParagraph"/>
              <w:spacing w:before="107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</w:tcPr>
          <w:p w14:paraId="3D1C02C5" w14:textId="77777777" w:rsidR="00EC0432" w:rsidRDefault="00EC0432">
            <w:pPr>
              <w:pStyle w:val="TableParagraph"/>
              <w:spacing w:before="107"/>
              <w:ind w:left="10" w:right="3"/>
              <w:jc w:val="center"/>
              <w:rPr>
                <w:sz w:val="24"/>
              </w:rPr>
            </w:pPr>
          </w:p>
        </w:tc>
        <w:tc>
          <w:tcPr>
            <w:tcW w:w="860" w:type="dxa"/>
          </w:tcPr>
          <w:p w14:paraId="76A313B5" w14:textId="77777777" w:rsidR="00EC0432" w:rsidRDefault="00EC043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14:paraId="69380648" w14:textId="77777777" w:rsidR="00EC0432" w:rsidRDefault="00EC0432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2555D7FE" w14:textId="77777777" w:rsidR="00EC0432" w:rsidRDefault="00EC0432">
            <w:pPr>
              <w:pStyle w:val="TableParagraph"/>
              <w:spacing w:before="107"/>
              <w:ind w:left="2" w:right="2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94BEAF6" w14:textId="77777777" w:rsidR="00EC0432" w:rsidRPr="00BA0B10" w:rsidRDefault="00BA0B1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709" w:type="dxa"/>
          </w:tcPr>
          <w:p w14:paraId="2081C858" w14:textId="77777777" w:rsidR="00EC0432" w:rsidRPr="00D45A59" w:rsidRDefault="00D45A59">
            <w:pPr>
              <w:pStyle w:val="TableParagraph"/>
              <w:spacing w:before="107"/>
              <w:ind w:left="2" w:righ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2DEF9DCE" w14:textId="77777777" w:rsidR="00EC0432" w:rsidRDefault="00EC0432">
            <w:pPr>
              <w:pStyle w:val="TableParagraph"/>
              <w:spacing w:before="107"/>
              <w:ind w:right="2"/>
              <w:jc w:val="center"/>
              <w:rPr>
                <w:sz w:val="24"/>
              </w:rPr>
            </w:pPr>
          </w:p>
        </w:tc>
        <w:tc>
          <w:tcPr>
            <w:tcW w:w="997" w:type="dxa"/>
          </w:tcPr>
          <w:p w14:paraId="5C85A666" w14:textId="77777777" w:rsidR="00EC0432" w:rsidRPr="00873B70" w:rsidRDefault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</w:t>
            </w:r>
          </w:p>
        </w:tc>
        <w:tc>
          <w:tcPr>
            <w:tcW w:w="671" w:type="dxa"/>
          </w:tcPr>
          <w:p w14:paraId="0E4D8A99" w14:textId="77777777" w:rsidR="00EC0432" w:rsidRDefault="00EC0432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14:paraId="4FCAC681" w14:textId="77777777" w:rsidR="00EC0432" w:rsidRPr="00BA0B10" w:rsidRDefault="00BA0B1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</w:t>
            </w:r>
          </w:p>
        </w:tc>
        <w:tc>
          <w:tcPr>
            <w:tcW w:w="985" w:type="dxa"/>
          </w:tcPr>
          <w:p w14:paraId="312E222C" w14:textId="77777777" w:rsidR="00EC0432" w:rsidRDefault="00EC0432">
            <w:pPr>
              <w:pStyle w:val="TableParagraph"/>
              <w:spacing w:line="270" w:lineRule="exact"/>
              <w:ind w:left="1" w:right="10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14:paraId="51E1CD9F" w14:textId="77777777" w:rsidR="00EC0432" w:rsidRDefault="00EC0432">
            <w:pPr>
              <w:pStyle w:val="TableParagraph"/>
              <w:spacing w:before="107"/>
              <w:ind w:right="15"/>
              <w:jc w:val="center"/>
              <w:rPr>
                <w:sz w:val="24"/>
              </w:rPr>
            </w:pPr>
          </w:p>
        </w:tc>
      </w:tr>
      <w:tr w:rsidR="00EC0432" w14:paraId="63F8407D" w14:textId="77777777" w:rsidTr="004E0AEA">
        <w:trPr>
          <w:trHeight w:val="398"/>
        </w:trPr>
        <w:tc>
          <w:tcPr>
            <w:tcW w:w="3546" w:type="dxa"/>
          </w:tcPr>
          <w:p w14:paraId="5B9F49EB" w14:textId="77777777" w:rsidR="00EC0432" w:rsidRPr="004E0AEA" w:rsidRDefault="00BA0B10" w:rsidP="004E0A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73B70">
              <w:rPr>
                <w:b/>
                <w:bCs/>
                <w:sz w:val="24"/>
                <w:szCs w:val="24"/>
                <w:lang w:val="en-US"/>
              </w:rPr>
              <w:t>Phenol</w:t>
            </w:r>
          </w:p>
        </w:tc>
        <w:tc>
          <w:tcPr>
            <w:tcW w:w="843" w:type="dxa"/>
          </w:tcPr>
          <w:p w14:paraId="08E39397" w14:textId="77777777" w:rsidR="00EC0432" w:rsidRPr="00873B70" w:rsidRDefault="00D45A59">
            <w:pPr>
              <w:pStyle w:val="TableParagraph"/>
              <w:spacing w:before="270"/>
              <w:ind w:left="7" w:right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11" w:type="dxa"/>
          </w:tcPr>
          <w:p w14:paraId="1DA1CBD1" w14:textId="77777777" w:rsidR="00EC0432" w:rsidRPr="00BE6669" w:rsidRDefault="00BE6669">
            <w:pPr>
              <w:pStyle w:val="TableParagraph"/>
              <w:spacing w:before="270"/>
              <w:ind w:left="10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60" w:type="dxa"/>
          </w:tcPr>
          <w:p w14:paraId="6314E119" w14:textId="77777777" w:rsidR="00EC0432" w:rsidRDefault="00EC043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14:paraId="330C638F" w14:textId="77777777" w:rsidR="00EC0432" w:rsidRPr="00873B70" w:rsidRDefault="00AB368C">
            <w:pPr>
              <w:pStyle w:val="TableParagraph"/>
              <w:spacing w:before="270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</w:tcPr>
          <w:p w14:paraId="7D5438DE" w14:textId="77777777" w:rsidR="00EC0432" w:rsidRPr="00873B70" w:rsidRDefault="00AB368C">
            <w:pPr>
              <w:pStyle w:val="TableParagraph"/>
              <w:spacing w:before="270"/>
              <w:ind w:left="2"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23168746" w14:textId="77777777" w:rsidR="00EC0432" w:rsidRPr="00BE6669" w:rsidRDefault="00BE666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709" w:type="dxa"/>
          </w:tcPr>
          <w:p w14:paraId="32504E30" w14:textId="77777777" w:rsidR="00EC0432" w:rsidRPr="00BA0B10" w:rsidRDefault="00BA0B1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851" w:type="dxa"/>
          </w:tcPr>
          <w:p w14:paraId="4DD46566" w14:textId="77777777" w:rsidR="00EC0432" w:rsidRPr="00BD59C0" w:rsidRDefault="00873B70">
            <w:pPr>
              <w:pStyle w:val="TableParagraph"/>
              <w:spacing w:before="270"/>
              <w:ind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7" w:type="dxa"/>
          </w:tcPr>
          <w:p w14:paraId="6842CB5A" w14:textId="77777777" w:rsidR="00EC0432" w:rsidRPr="00BA0B10" w:rsidRDefault="00BD59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873B70"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671" w:type="dxa"/>
          </w:tcPr>
          <w:p w14:paraId="6580189B" w14:textId="77777777" w:rsidR="00EC0432" w:rsidRDefault="00EC0432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14:paraId="7E3CD523" w14:textId="77777777" w:rsidR="00EC0432" w:rsidRPr="00BA0B10" w:rsidRDefault="00BA0B1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985" w:type="dxa"/>
          </w:tcPr>
          <w:p w14:paraId="7EC98FF4" w14:textId="77777777" w:rsidR="00EC0432" w:rsidRPr="00873B70" w:rsidRDefault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</w:t>
            </w:r>
          </w:p>
        </w:tc>
        <w:tc>
          <w:tcPr>
            <w:tcW w:w="1136" w:type="dxa"/>
          </w:tcPr>
          <w:p w14:paraId="15A487BE" w14:textId="77777777" w:rsidR="00EC0432" w:rsidRPr="00266F10" w:rsidRDefault="00EC0432">
            <w:pPr>
              <w:pStyle w:val="TableParagraph"/>
              <w:spacing w:before="270"/>
              <w:ind w:right="15"/>
              <w:jc w:val="center"/>
              <w:rPr>
                <w:sz w:val="24"/>
                <w:lang w:val="en-US"/>
              </w:rPr>
            </w:pPr>
          </w:p>
        </w:tc>
      </w:tr>
      <w:tr w:rsidR="00EC0432" w14:paraId="1A1308DB" w14:textId="77777777" w:rsidTr="00BA0B10">
        <w:trPr>
          <w:trHeight w:val="495"/>
        </w:trPr>
        <w:tc>
          <w:tcPr>
            <w:tcW w:w="3546" w:type="dxa"/>
            <w:tcBorders>
              <w:bottom w:val="single" w:sz="4" w:space="0" w:color="auto"/>
            </w:tcBorders>
          </w:tcPr>
          <w:p w14:paraId="45CEEBA7" w14:textId="77777777" w:rsidR="00BA0B10" w:rsidRDefault="00BA0B10" w:rsidP="004E0AE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73B70">
              <w:rPr>
                <w:b/>
                <w:bCs/>
                <w:sz w:val="24"/>
                <w:szCs w:val="24"/>
                <w:lang w:val="en-US"/>
              </w:rPr>
              <w:t>Hợp chất carbonyl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2E334341" w14:textId="77777777" w:rsidR="00873B70" w:rsidRDefault="00BA0B10" w:rsidP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</w:t>
            </w:r>
          </w:p>
          <w:p w14:paraId="7FA7E96E" w14:textId="77777777" w:rsidR="00EC0432" w:rsidRPr="00BA0B10" w:rsidRDefault="00D45A59" w:rsidP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67B3127A" w14:textId="77777777" w:rsidR="00EC0432" w:rsidRPr="00873B70" w:rsidRDefault="00BE6669">
            <w:pPr>
              <w:pStyle w:val="TableParagraph"/>
              <w:spacing w:before="128"/>
              <w:ind w:left="10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5BD8B35A" w14:textId="77777777" w:rsidR="00EC0432" w:rsidRDefault="00EC043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3656627" w14:textId="77777777" w:rsidR="00EC0432" w:rsidRPr="00873B70" w:rsidRDefault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</w:t>
            </w:r>
            <w:r w:rsidR="00AB368C"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0CB393" w14:textId="77777777" w:rsidR="00EC0432" w:rsidRPr="00873B70" w:rsidRDefault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 w:rsidR="00AB368C">
              <w:rPr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51B3DD" w14:textId="77777777" w:rsidR="00EC0432" w:rsidRPr="00BE6669" w:rsidRDefault="00BE666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6E1E98" w14:textId="77777777" w:rsidR="00EC0432" w:rsidRPr="00BA0B10" w:rsidRDefault="00BA0B1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988A0F" w14:textId="77777777" w:rsidR="00EC0432" w:rsidRPr="00BD59C0" w:rsidRDefault="00EC0432">
            <w:pPr>
              <w:pStyle w:val="TableParagraph"/>
              <w:spacing w:before="128"/>
              <w:ind w:right="2"/>
              <w:jc w:val="center"/>
              <w:rPr>
                <w:sz w:val="24"/>
                <w:lang w:val="en-US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4F516F2" w14:textId="77777777" w:rsidR="00EC0432" w:rsidRPr="00BA0B10" w:rsidRDefault="00BD59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873B70">
              <w:rPr>
                <w:sz w:val="24"/>
                <w:lang w:val="en-US"/>
              </w:rPr>
              <w:t>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797E3646" w14:textId="77777777" w:rsidR="00EC0432" w:rsidRDefault="00EC0432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79F51F13" w14:textId="77777777" w:rsidR="00EC0432" w:rsidRPr="00BA0B10" w:rsidRDefault="00BA0B1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 w:rsidR="00873B70">
              <w:rPr>
                <w:sz w:val="24"/>
                <w:lang w:val="en-US"/>
              </w:rPr>
              <w:t>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4BB621A6" w14:textId="77777777" w:rsidR="00EC0432" w:rsidRPr="00873B70" w:rsidRDefault="00EC0432">
            <w:pPr>
              <w:pStyle w:val="TableParagraph"/>
              <w:spacing w:line="268" w:lineRule="exact"/>
              <w:ind w:left="1" w:right="10"/>
              <w:jc w:val="center"/>
              <w:rPr>
                <w:sz w:val="24"/>
                <w:lang w:val="en-US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535BFFD" w14:textId="77777777" w:rsidR="00EC0432" w:rsidRDefault="00EC0432">
            <w:pPr>
              <w:pStyle w:val="TableParagraph"/>
              <w:spacing w:before="128"/>
              <w:ind w:right="15"/>
              <w:jc w:val="center"/>
              <w:rPr>
                <w:sz w:val="24"/>
              </w:rPr>
            </w:pPr>
          </w:p>
        </w:tc>
      </w:tr>
      <w:tr w:rsidR="00873B70" w14:paraId="7A1A43D9" w14:textId="77777777" w:rsidTr="006A2F34">
        <w:trPr>
          <w:trHeight w:val="802"/>
        </w:trPr>
        <w:tc>
          <w:tcPr>
            <w:tcW w:w="3546" w:type="dxa"/>
            <w:tcBorders>
              <w:top w:val="single" w:sz="4" w:space="0" w:color="auto"/>
            </w:tcBorders>
          </w:tcPr>
          <w:p w14:paraId="67477905" w14:textId="77777777" w:rsidR="00873B70" w:rsidRDefault="00873B70" w:rsidP="00873B7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BFAAF40" w14:textId="77777777" w:rsidR="00873B70" w:rsidRDefault="00873B70" w:rsidP="006223B0">
            <w:pPr>
              <w:pStyle w:val="TableParagraph"/>
              <w:spacing w:before="53"/>
              <w:ind w:left="161" w:right="1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1B21FC73" w14:textId="77777777" w:rsidR="00873B70" w:rsidRPr="00BA0B10" w:rsidRDefault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</w:t>
            </w:r>
          </w:p>
          <w:p w14:paraId="01DE8539" w14:textId="77777777" w:rsidR="00873B70" w:rsidRPr="00BA0B10" w:rsidRDefault="00BE6669" w:rsidP="00365D67">
            <w:pPr>
              <w:pStyle w:val="TableParagraph"/>
              <w:spacing w:before="53"/>
              <w:ind w:left="7" w:right="1"/>
              <w:jc w:val="center"/>
              <w:rPr>
                <w:sz w:val="24"/>
                <w:lang w:val="en-US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0A98D16" w14:textId="77777777" w:rsidR="00873B70" w:rsidRPr="00BE6669" w:rsidRDefault="00BE6669" w:rsidP="00C1767A">
            <w:pPr>
              <w:pStyle w:val="TableParagraph"/>
              <w:spacing w:before="53"/>
              <w:ind w:left="10" w:right="3"/>
              <w:jc w:val="center"/>
              <w:rPr>
                <w:b/>
                <w:spacing w:val="-10"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2</w:t>
            </w:r>
          </w:p>
          <w:p w14:paraId="1396535F" w14:textId="77777777" w:rsidR="00873B70" w:rsidRDefault="00873B70" w:rsidP="00C1767A">
            <w:pPr>
              <w:pStyle w:val="TableParagraph"/>
              <w:spacing w:before="53"/>
              <w:ind w:left="10" w:right="3"/>
              <w:jc w:val="center"/>
              <w:rPr>
                <w:spacing w:val="-1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14:paraId="09092DD8" w14:textId="77777777" w:rsidR="00873B70" w:rsidRDefault="00873B70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40307223" w14:textId="77777777" w:rsidR="00873B70" w:rsidRPr="00BA0B10" w:rsidRDefault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</w:t>
            </w:r>
          </w:p>
          <w:p w14:paraId="1D978B2C" w14:textId="490F6FB4" w:rsidR="00873B70" w:rsidRPr="00BA0B10" w:rsidRDefault="002020DD" w:rsidP="002669AD">
            <w:pPr>
              <w:pStyle w:val="TableParagraph"/>
              <w:spacing w:before="53"/>
              <w:ind w:left="4"/>
              <w:jc w:val="center"/>
              <w:rPr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C2E462" w14:textId="77777777" w:rsidR="00873B70" w:rsidRPr="00BA0B10" w:rsidRDefault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  <w:p w14:paraId="24C075CB" w14:textId="778E38F8" w:rsidR="00873B70" w:rsidRPr="00BA0B10" w:rsidRDefault="002020DD" w:rsidP="00F8346C">
            <w:pPr>
              <w:pStyle w:val="TableParagraph"/>
              <w:spacing w:before="53"/>
              <w:ind w:left="2"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73BFB2" w14:textId="77777777" w:rsidR="00873B70" w:rsidRPr="00BA0B10" w:rsidRDefault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 w:rsidR="00AB368C"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8DC610" w14:textId="77777777" w:rsidR="00873B70" w:rsidRPr="00BA0B10" w:rsidRDefault="00873B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  <w:p w14:paraId="56F428B5" w14:textId="77777777" w:rsidR="00873B70" w:rsidRPr="00BA0B10" w:rsidRDefault="00873B70" w:rsidP="006458BC">
            <w:pPr>
              <w:pStyle w:val="TableParagraph"/>
              <w:spacing w:before="53"/>
              <w:ind w:left="2" w:right="4"/>
              <w:jc w:val="center"/>
              <w:rPr>
                <w:sz w:val="24"/>
                <w:lang w:val="en-US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CA79DF" w14:textId="77777777" w:rsidR="00873B70" w:rsidRPr="00BA0B10" w:rsidRDefault="00873B70" w:rsidP="00BA0B10">
            <w:pPr>
              <w:pStyle w:val="TableParagraph"/>
              <w:spacing w:before="128"/>
              <w:ind w:right="2"/>
              <w:jc w:val="center"/>
              <w:rPr>
                <w:spacing w:val="-10"/>
                <w:sz w:val="24"/>
                <w:lang w:val="en-US"/>
              </w:rPr>
            </w:pPr>
          </w:p>
          <w:p w14:paraId="45B26336" w14:textId="77777777" w:rsidR="00873B70" w:rsidRPr="00BA0B10" w:rsidRDefault="00873B70" w:rsidP="006214CF">
            <w:pPr>
              <w:pStyle w:val="TableParagraph"/>
              <w:spacing w:before="53"/>
              <w:ind w:right="2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6794EA8D" w14:textId="0C5B0D68" w:rsidR="00873B70" w:rsidRPr="00873B70" w:rsidRDefault="00873B70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56F71E8E" w14:textId="77777777" w:rsidR="00873B70" w:rsidRDefault="00873B70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615C06AD" w14:textId="77777777" w:rsidR="00873B70" w:rsidRPr="00873B70" w:rsidRDefault="00873B70" w:rsidP="007277B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  <w:r w:rsidRPr="00873B70">
              <w:rPr>
                <w:b/>
                <w:sz w:val="24"/>
                <w:lang w:val="en-US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278F391" w14:textId="77777777" w:rsidR="00873B70" w:rsidRPr="00BA0B10" w:rsidRDefault="00873B70" w:rsidP="00BA0B10">
            <w:pPr>
              <w:pStyle w:val="TableParagraph"/>
              <w:spacing w:line="268" w:lineRule="exact"/>
              <w:ind w:left="1" w:right="10"/>
              <w:jc w:val="center"/>
              <w:rPr>
                <w:spacing w:val="-10"/>
                <w:sz w:val="24"/>
                <w:lang w:val="en-US"/>
              </w:rPr>
            </w:pPr>
          </w:p>
          <w:p w14:paraId="1524B78D" w14:textId="77777777" w:rsidR="00873B70" w:rsidRPr="00873B70" w:rsidRDefault="00873B70" w:rsidP="0000758D">
            <w:pPr>
              <w:pStyle w:val="TableParagraph"/>
              <w:spacing w:line="272" w:lineRule="exact"/>
              <w:ind w:left="1" w:right="10"/>
              <w:jc w:val="center"/>
              <w:rPr>
                <w:b/>
                <w:spacing w:val="-10"/>
                <w:sz w:val="24"/>
                <w:lang w:val="en-US"/>
              </w:rPr>
            </w:pPr>
            <w:r w:rsidRPr="00873B70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CA266B4" w14:textId="77777777" w:rsidR="00873B70" w:rsidRPr="00913613" w:rsidRDefault="00873B70" w:rsidP="00BA0B10">
            <w:pPr>
              <w:pStyle w:val="TableParagraph"/>
              <w:spacing w:before="128"/>
              <w:ind w:right="15"/>
              <w:jc w:val="center"/>
              <w:rPr>
                <w:spacing w:val="-10"/>
                <w:sz w:val="24"/>
                <w:lang w:val="en-US"/>
              </w:rPr>
            </w:pPr>
          </w:p>
          <w:p w14:paraId="3D4ACFFF" w14:textId="77777777" w:rsidR="00873B70" w:rsidRPr="00913613" w:rsidRDefault="0090414B" w:rsidP="006A2F34">
            <w:pPr>
              <w:pStyle w:val="TableParagraph"/>
              <w:spacing w:before="49"/>
              <w:ind w:right="1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EC0432" w14:paraId="0637A06B" w14:textId="77777777">
        <w:trPr>
          <w:trHeight w:val="390"/>
        </w:trPr>
        <w:tc>
          <w:tcPr>
            <w:tcW w:w="3546" w:type="dxa"/>
            <w:shd w:val="clear" w:color="auto" w:fill="FAE1D4"/>
          </w:tcPr>
          <w:p w14:paraId="5CA9D058" w14:textId="77777777" w:rsidR="00EC0432" w:rsidRDefault="004E0AEA">
            <w:pPr>
              <w:pStyle w:val="TableParagraph"/>
              <w:spacing w:before="54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2414" w:type="dxa"/>
            <w:gridSpan w:val="3"/>
            <w:shd w:val="clear" w:color="auto" w:fill="F1CEEE"/>
          </w:tcPr>
          <w:p w14:paraId="79AAAB30" w14:textId="77777777" w:rsidR="00EC0432" w:rsidRDefault="004E0AEA">
            <w:pPr>
              <w:pStyle w:val="TableParagraph"/>
              <w:spacing w:before="49"/>
              <w:ind w:left="37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Câu=3,0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điểm</w:t>
            </w:r>
          </w:p>
        </w:tc>
        <w:tc>
          <w:tcPr>
            <w:tcW w:w="2406" w:type="dxa"/>
            <w:gridSpan w:val="3"/>
            <w:shd w:val="clear" w:color="auto" w:fill="93DCF8"/>
          </w:tcPr>
          <w:p w14:paraId="23764DDF" w14:textId="5A21B859" w:rsidR="00EC0432" w:rsidRDefault="002020DD">
            <w:pPr>
              <w:pStyle w:val="TableParagraph"/>
              <w:spacing w:before="49"/>
              <w:ind w:left="129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4E0AEA">
              <w:rPr>
                <w:sz w:val="24"/>
              </w:rPr>
              <w:t xml:space="preserve"> Câu</w:t>
            </w:r>
            <w:r w:rsidR="004E0AEA">
              <w:rPr>
                <w:spacing w:val="1"/>
                <w:sz w:val="24"/>
              </w:rPr>
              <w:t xml:space="preserve"> </w:t>
            </w:r>
            <w:r w:rsidR="004E0AEA">
              <w:rPr>
                <w:sz w:val="24"/>
              </w:rPr>
              <w:t>=</w:t>
            </w:r>
            <w:r w:rsidR="004E0AE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12</w:t>
            </w:r>
            <w:r w:rsidR="004E0AEA">
              <w:rPr>
                <w:sz w:val="24"/>
              </w:rPr>
              <w:t>ý</w:t>
            </w:r>
            <w:r w:rsidR="004E0AEA">
              <w:rPr>
                <w:spacing w:val="-5"/>
                <w:sz w:val="24"/>
              </w:rPr>
              <w:t xml:space="preserve"> </w:t>
            </w:r>
            <w:r w:rsidR="004E0AEA">
              <w:rPr>
                <w:sz w:val="24"/>
              </w:rPr>
              <w:t xml:space="preserve">= </w:t>
            </w:r>
            <w:r>
              <w:rPr>
                <w:sz w:val="24"/>
                <w:lang w:val="en-US"/>
              </w:rPr>
              <w:t>3</w:t>
            </w:r>
            <w:r w:rsidR="004E0AEA">
              <w:rPr>
                <w:sz w:val="24"/>
              </w:rPr>
              <w:t>,0</w:t>
            </w:r>
            <w:r w:rsidR="004E0AEA">
              <w:rPr>
                <w:spacing w:val="1"/>
                <w:sz w:val="24"/>
              </w:rPr>
              <w:t xml:space="preserve"> </w:t>
            </w:r>
            <w:r w:rsidR="004E0AEA">
              <w:rPr>
                <w:spacing w:val="-4"/>
                <w:sz w:val="24"/>
              </w:rPr>
              <w:t>điểm</w:t>
            </w:r>
          </w:p>
        </w:tc>
        <w:tc>
          <w:tcPr>
            <w:tcW w:w="2557" w:type="dxa"/>
            <w:gridSpan w:val="3"/>
            <w:shd w:val="clear" w:color="auto" w:fill="F1CEEE"/>
          </w:tcPr>
          <w:p w14:paraId="0C961A30" w14:textId="5A3DB524" w:rsidR="00EC0432" w:rsidRDefault="002020DD">
            <w:pPr>
              <w:pStyle w:val="TableParagraph"/>
              <w:spacing w:before="49"/>
              <w:ind w:left="183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4E0AEA">
              <w:rPr>
                <w:spacing w:val="-1"/>
                <w:sz w:val="24"/>
              </w:rPr>
              <w:t xml:space="preserve"> </w:t>
            </w:r>
            <w:r w:rsidR="004E0AEA">
              <w:rPr>
                <w:sz w:val="24"/>
              </w:rPr>
              <w:t>Câu =</w:t>
            </w:r>
            <w:r w:rsidR="004E0AEA">
              <w:rPr>
                <w:spacing w:val="-1"/>
                <w:sz w:val="24"/>
              </w:rPr>
              <w:t xml:space="preserve"> </w:t>
            </w:r>
            <w:r w:rsidR="00873B70">
              <w:rPr>
                <w:sz w:val="24"/>
              </w:rPr>
              <w:t>4</w:t>
            </w:r>
            <w:r w:rsidR="004E0AEA">
              <w:rPr>
                <w:spacing w:val="4"/>
                <w:sz w:val="24"/>
              </w:rPr>
              <w:t xml:space="preserve"> </w:t>
            </w:r>
            <w:r w:rsidR="004E0AEA">
              <w:rPr>
                <w:sz w:val="24"/>
              </w:rPr>
              <w:t>ý</w:t>
            </w:r>
            <w:r w:rsidR="004E0AEA">
              <w:rPr>
                <w:spacing w:val="-4"/>
                <w:sz w:val="24"/>
              </w:rPr>
              <w:t xml:space="preserve"> </w:t>
            </w:r>
            <w:r w:rsidR="004E0AEA">
              <w:rPr>
                <w:sz w:val="24"/>
              </w:rPr>
              <w:t>=</w:t>
            </w:r>
            <w:r w:rsidR="004E0AE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1</w:t>
            </w:r>
            <w:r w:rsidR="004E0AEA">
              <w:rPr>
                <w:sz w:val="24"/>
              </w:rPr>
              <w:t xml:space="preserve">,0 </w:t>
            </w:r>
            <w:r w:rsidR="004E0AEA">
              <w:rPr>
                <w:spacing w:val="-4"/>
                <w:sz w:val="24"/>
              </w:rPr>
              <w:t>điểm</w:t>
            </w:r>
          </w:p>
        </w:tc>
        <w:tc>
          <w:tcPr>
            <w:tcW w:w="2545" w:type="dxa"/>
            <w:gridSpan w:val="3"/>
            <w:tcBorders>
              <w:right w:val="nil"/>
            </w:tcBorders>
            <w:shd w:val="clear" w:color="auto" w:fill="BCD5ED"/>
          </w:tcPr>
          <w:p w14:paraId="7577636C" w14:textId="77777777" w:rsidR="00EC0432" w:rsidRDefault="004E0AEA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3,0 </w:t>
            </w:r>
            <w:r>
              <w:rPr>
                <w:spacing w:val="-4"/>
                <w:sz w:val="24"/>
              </w:rPr>
              <w:t>điểm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AE1D4"/>
          </w:tcPr>
          <w:p w14:paraId="002E2B16" w14:textId="77777777" w:rsidR="00EC0432" w:rsidRDefault="004E0AEA">
            <w:pPr>
              <w:pStyle w:val="TableParagraph"/>
              <w:spacing w:before="54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14:paraId="1F11EFE8" w14:textId="77777777" w:rsidR="00EC0432" w:rsidRDefault="004E0AEA">
      <w:pPr>
        <w:pStyle w:val="BodyText"/>
        <w:spacing w:before="2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39448" wp14:editId="545C7A80">
                <wp:simplePos x="0" y="0"/>
                <wp:positionH relativeFrom="page">
                  <wp:posOffset>804672</wp:posOffset>
                </wp:positionH>
                <wp:positionV relativeFrom="paragraph">
                  <wp:posOffset>177152</wp:posOffset>
                </wp:positionV>
                <wp:extent cx="460692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6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6925" h="6350">
                              <a:moveTo>
                                <a:pt x="4606455" y="0"/>
                              </a:moveTo>
                              <a:lnTo>
                                <a:pt x="460645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606455" y="6096"/>
                              </a:lnTo>
                              <a:lnTo>
                                <a:pt x="4606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8D0B05" id="Graphic 1" o:spid="_x0000_s1026" style="position:absolute;margin-left:63.35pt;margin-top:13.95pt;width:362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06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" path="m4606455,r,l,,,6096r4606455,l460645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2D60A0" w14:textId="77777777" w:rsidR="00EC0432" w:rsidRDefault="00EC0432">
      <w:pPr>
        <w:pStyle w:val="BodyText"/>
        <w:rPr>
          <w:sz w:val="20"/>
        </w:rPr>
        <w:sectPr w:rsidR="00EC0432" w:rsidSect="00F822ED">
          <w:type w:val="continuous"/>
          <w:pgSz w:w="16840" w:h="11910" w:orient="landscape" w:code="9"/>
          <w:pgMar w:top="851" w:right="737" w:bottom="851" w:left="737" w:header="720" w:footer="720" w:gutter="0"/>
          <w:cols w:space="720"/>
        </w:sectPr>
      </w:pPr>
    </w:p>
    <w:p w14:paraId="7DE09667" w14:textId="77777777" w:rsidR="00EC0432" w:rsidRDefault="004E0AEA">
      <w:pPr>
        <w:pStyle w:val="ListParagraph"/>
        <w:numPr>
          <w:ilvl w:val="0"/>
          <w:numId w:val="3"/>
        </w:numPr>
        <w:tabs>
          <w:tab w:val="left" w:pos="450"/>
        </w:tabs>
        <w:spacing w:before="77"/>
        <w:ind w:left="450" w:hanging="306"/>
        <w:jc w:val="left"/>
        <w:rPr>
          <w:b/>
          <w:sz w:val="24"/>
        </w:rPr>
      </w:pPr>
      <w:r>
        <w:rPr>
          <w:b/>
          <w:sz w:val="24"/>
        </w:rPr>
        <w:lastRenderedPageBreak/>
        <w:t>BẢN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ĐẶC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TẢ</w:t>
      </w:r>
    </w:p>
    <w:p w14:paraId="2BF6DF6C" w14:textId="77777777" w:rsidR="00EC0432" w:rsidRDefault="00EC0432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08"/>
        <w:gridCol w:w="8934"/>
        <w:gridCol w:w="988"/>
        <w:gridCol w:w="849"/>
        <w:gridCol w:w="849"/>
        <w:gridCol w:w="865"/>
      </w:tblGrid>
      <w:tr w:rsidR="00EC0432" w14:paraId="26DD7466" w14:textId="77777777">
        <w:trPr>
          <w:trHeight w:val="316"/>
        </w:trPr>
        <w:tc>
          <w:tcPr>
            <w:tcW w:w="2000" w:type="dxa"/>
            <w:vMerge w:val="restart"/>
            <w:shd w:val="clear" w:color="auto" w:fill="C5DFB3"/>
          </w:tcPr>
          <w:p w14:paraId="38E606FB" w14:textId="77777777" w:rsidR="00EC0432" w:rsidRDefault="00EC0432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6BA68F5E" w14:textId="77777777" w:rsidR="00EC0432" w:rsidRDefault="004E0AEA">
            <w:pPr>
              <w:pStyle w:val="TableParagraph"/>
              <w:spacing w:before="1" w:line="256" w:lineRule="auto"/>
              <w:ind w:left="199" w:right="93" w:firstLine="324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dung/ </w:t>
            </w:r>
            <w:r>
              <w:rPr>
                <w:b/>
                <w:spacing w:val="-4"/>
                <w:sz w:val="24"/>
              </w:rPr>
              <w:t>đơn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vị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kiến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708" w:type="dxa"/>
            <w:vMerge w:val="restart"/>
            <w:shd w:val="clear" w:color="auto" w:fill="C5DFB3"/>
          </w:tcPr>
          <w:p w14:paraId="6FD6EE39" w14:textId="77777777" w:rsidR="00EC0432" w:rsidRDefault="00EC0432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237E0243" w14:textId="77777777" w:rsidR="00EC0432" w:rsidRDefault="004E0AEA">
            <w:pPr>
              <w:pStyle w:val="TableParagraph"/>
              <w:ind w:left="4" w:right="-1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Cấp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độ </w:t>
            </w:r>
            <w:r>
              <w:rPr>
                <w:b/>
                <w:sz w:val="24"/>
              </w:rPr>
              <w:t>tư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duy</w:t>
            </w:r>
          </w:p>
        </w:tc>
        <w:tc>
          <w:tcPr>
            <w:tcW w:w="8934" w:type="dxa"/>
            <w:vMerge w:val="restart"/>
            <w:shd w:val="clear" w:color="auto" w:fill="C5DFB3"/>
          </w:tcPr>
          <w:p w14:paraId="34297A11" w14:textId="77777777" w:rsidR="00EC0432" w:rsidRDefault="00EC0432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363C9AB8" w14:textId="77777777" w:rsidR="00EC0432" w:rsidRDefault="004E0AEA">
            <w:pPr>
              <w:pStyle w:val="TableParagraph"/>
              <w:spacing w:before="1"/>
              <w:ind w:left="2242" w:right="221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Yêu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cầu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cần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đạt</w:t>
            </w:r>
          </w:p>
          <w:p w14:paraId="4E0855B1" w14:textId="77777777" w:rsidR="00EC0432" w:rsidRDefault="004E0AEA">
            <w:pPr>
              <w:pStyle w:val="TableParagraph"/>
              <w:spacing w:before="14"/>
              <w:ind w:left="2216" w:right="221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(Đã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được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tách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độ)</w:t>
            </w:r>
          </w:p>
        </w:tc>
        <w:tc>
          <w:tcPr>
            <w:tcW w:w="3551" w:type="dxa"/>
            <w:gridSpan w:val="4"/>
            <w:tcBorders>
              <w:right w:val="double" w:sz="4" w:space="0" w:color="000000"/>
            </w:tcBorders>
            <w:shd w:val="clear" w:color="auto" w:fill="C5DFB3"/>
          </w:tcPr>
          <w:p w14:paraId="30CC40C4" w14:textId="77777777" w:rsidR="00EC0432" w:rsidRDefault="004E0AEA">
            <w:pPr>
              <w:pStyle w:val="TableParagraph"/>
              <w:spacing w:before="18"/>
              <w:ind w:left="25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Số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lượng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câu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hỏi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ở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các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</w:p>
        </w:tc>
      </w:tr>
      <w:tr w:rsidR="00EC0432" w14:paraId="04FEE3FE" w14:textId="77777777">
        <w:trPr>
          <w:trHeight w:val="316"/>
        </w:trPr>
        <w:tc>
          <w:tcPr>
            <w:tcW w:w="2000" w:type="dxa"/>
            <w:vMerge/>
            <w:tcBorders>
              <w:top w:val="nil"/>
            </w:tcBorders>
            <w:shd w:val="clear" w:color="auto" w:fill="C5DFB3"/>
          </w:tcPr>
          <w:p w14:paraId="18C734B0" w14:textId="77777777" w:rsidR="00EC0432" w:rsidRDefault="00EC043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C5DFB3"/>
          </w:tcPr>
          <w:p w14:paraId="2D3D104A" w14:textId="77777777" w:rsidR="00EC0432" w:rsidRDefault="00EC0432">
            <w:pPr>
              <w:rPr>
                <w:sz w:val="2"/>
                <w:szCs w:val="2"/>
              </w:rPr>
            </w:pPr>
          </w:p>
        </w:tc>
        <w:tc>
          <w:tcPr>
            <w:tcW w:w="8934" w:type="dxa"/>
            <w:vMerge/>
            <w:tcBorders>
              <w:top w:val="nil"/>
            </w:tcBorders>
            <w:shd w:val="clear" w:color="auto" w:fill="C5DFB3"/>
          </w:tcPr>
          <w:p w14:paraId="1AA6C43F" w14:textId="77777777" w:rsidR="00EC0432" w:rsidRDefault="00EC0432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gridSpan w:val="4"/>
            <w:tcBorders>
              <w:right w:val="double" w:sz="4" w:space="0" w:color="000000"/>
            </w:tcBorders>
            <w:shd w:val="clear" w:color="auto" w:fill="C5DFB3"/>
          </w:tcPr>
          <w:p w14:paraId="0AC364CE" w14:textId="77777777" w:rsidR="00EC0432" w:rsidRDefault="004E0AEA">
            <w:pPr>
              <w:pStyle w:val="TableParagraph"/>
              <w:spacing w:before="18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Trắc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</w:tr>
      <w:tr w:rsidR="00EC0432" w14:paraId="598CC9E8" w14:textId="77777777">
        <w:trPr>
          <w:trHeight w:val="729"/>
        </w:trPr>
        <w:tc>
          <w:tcPr>
            <w:tcW w:w="2000" w:type="dxa"/>
            <w:vMerge/>
            <w:tcBorders>
              <w:top w:val="nil"/>
            </w:tcBorders>
            <w:shd w:val="clear" w:color="auto" w:fill="C5DFB3"/>
          </w:tcPr>
          <w:p w14:paraId="417D40BE" w14:textId="77777777" w:rsidR="00EC0432" w:rsidRDefault="00EC043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C5DFB3"/>
          </w:tcPr>
          <w:p w14:paraId="7D299F13" w14:textId="77777777" w:rsidR="00EC0432" w:rsidRDefault="00EC0432">
            <w:pPr>
              <w:rPr>
                <w:sz w:val="2"/>
                <w:szCs w:val="2"/>
              </w:rPr>
            </w:pPr>
          </w:p>
        </w:tc>
        <w:tc>
          <w:tcPr>
            <w:tcW w:w="8934" w:type="dxa"/>
            <w:vMerge/>
            <w:tcBorders>
              <w:top w:val="nil"/>
            </w:tcBorders>
            <w:shd w:val="clear" w:color="auto" w:fill="C5DFB3"/>
          </w:tcPr>
          <w:p w14:paraId="40C884E1" w14:textId="77777777" w:rsidR="00EC0432" w:rsidRDefault="00EC043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shd w:val="clear" w:color="auto" w:fill="C5DFB3"/>
          </w:tcPr>
          <w:p w14:paraId="679E71A5" w14:textId="77777777" w:rsidR="00EC0432" w:rsidRDefault="004E0AEA">
            <w:pPr>
              <w:pStyle w:val="TableParagraph"/>
              <w:spacing w:before="19"/>
              <w:ind w:left="278" w:right="294" w:hanging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Nhiều </w:t>
            </w:r>
            <w:r>
              <w:rPr>
                <w:b/>
                <w:spacing w:val="-4"/>
                <w:sz w:val="20"/>
              </w:rPr>
              <w:t>lựa</w:t>
            </w:r>
          </w:p>
          <w:p w14:paraId="447AB2D7" w14:textId="77777777" w:rsidR="00EC0432" w:rsidRDefault="004E0AEA">
            <w:pPr>
              <w:pStyle w:val="TableParagraph"/>
              <w:spacing w:before="1" w:line="229" w:lineRule="exact"/>
              <w:ind w:left="2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chọn</w:t>
            </w:r>
          </w:p>
        </w:tc>
        <w:tc>
          <w:tcPr>
            <w:tcW w:w="849" w:type="dxa"/>
            <w:shd w:val="clear" w:color="auto" w:fill="C5DFB3"/>
          </w:tcPr>
          <w:p w14:paraId="322BAB29" w14:textId="77777777" w:rsidR="00EC0432" w:rsidRDefault="004E0AEA">
            <w:pPr>
              <w:pStyle w:val="TableParagraph"/>
              <w:spacing w:before="19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Đúng-Sai</w:t>
            </w:r>
          </w:p>
        </w:tc>
        <w:tc>
          <w:tcPr>
            <w:tcW w:w="849" w:type="dxa"/>
            <w:shd w:val="clear" w:color="auto" w:fill="C5DFB3"/>
          </w:tcPr>
          <w:p w14:paraId="5052218E" w14:textId="77777777" w:rsidR="00EC0432" w:rsidRDefault="004E0AEA">
            <w:pPr>
              <w:pStyle w:val="TableParagraph"/>
              <w:spacing w:before="19"/>
              <w:ind w:left="234" w:right="106" w:hanging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Trả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lời </w:t>
            </w:r>
            <w:r>
              <w:rPr>
                <w:b/>
                <w:spacing w:val="-4"/>
                <w:sz w:val="20"/>
              </w:rPr>
              <w:t>ngắn</w:t>
            </w:r>
          </w:p>
        </w:tc>
        <w:tc>
          <w:tcPr>
            <w:tcW w:w="865" w:type="dxa"/>
            <w:tcBorders>
              <w:right w:val="double" w:sz="4" w:space="0" w:color="000000"/>
            </w:tcBorders>
            <w:shd w:val="clear" w:color="auto" w:fill="C5DFB3"/>
          </w:tcPr>
          <w:p w14:paraId="79DE205F" w14:textId="77777777" w:rsidR="00EC0432" w:rsidRDefault="004E0AEA">
            <w:pPr>
              <w:pStyle w:val="TableParagraph"/>
              <w:spacing w:before="19"/>
              <w:ind w:left="158" w:right="304" w:firstLine="6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Tự </w:t>
            </w:r>
            <w:r>
              <w:rPr>
                <w:b/>
                <w:spacing w:val="-4"/>
                <w:sz w:val="20"/>
              </w:rPr>
              <w:t>luận</w:t>
            </w:r>
          </w:p>
        </w:tc>
      </w:tr>
      <w:tr w:rsidR="00EC0432" w14:paraId="02654CCC" w14:textId="77777777">
        <w:trPr>
          <w:trHeight w:val="983"/>
        </w:trPr>
        <w:tc>
          <w:tcPr>
            <w:tcW w:w="2000" w:type="dxa"/>
            <w:vMerge w:val="restart"/>
            <w:shd w:val="clear" w:color="auto" w:fill="FFF0CC"/>
          </w:tcPr>
          <w:p w14:paraId="092AAA9E" w14:textId="77777777" w:rsidR="00EC0432" w:rsidRDefault="00EC0432">
            <w:pPr>
              <w:pStyle w:val="TableParagraph"/>
              <w:rPr>
                <w:b/>
              </w:rPr>
            </w:pPr>
          </w:p>
          <w:p w14:paraId="44E02100" w14:textId="77777777" w:rsidR="00EC0432" w:rsidRDefault="00EC0432">
            <w:pPr>
              <w:pStyle w:val="TableParagraph"/>
              <w:rPr>
                <w:b/>
              </w:rPr>
            </w:pPr>
          </w:p>
          <w:p w14:paraId="655EE047" w14:textId="77777777" w:rsidR="00AB368C" w:rsidRPr="008A4310" w:rsidRDefault="00AB368C" w:rsidP="00AB368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8A4310">
              <w:rPr>
                <w:b/>
                <w:sz w:val="24"/>
                <w:szCs w:val="24"/>
                <w:lang w:val="en-US"/>
              </w:rPr>
              <w:t>Alcohol</w:t>
            </w:r>
          </w:p>
          <w:p w14:paraId="03CEF77C" w14:textId="77777777" w:rsidR="00EC0432" w:rsidRDefault="00EC0432" w:rsidP="00AB368C">
            <w:pPr>
              <w:pStyle w:val="TableParagraph"/>
              <w:spacing w:before="177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9E2D3"/>
          </w:tcPr>
          <w:p w14:paraId="35F914E8" w14:textId="77777777" w:rsidR="00EC0432" w:rsidRDefault="004E0AEA">
            <w:pPr>
              <w:pStyle w:val="TableParagraph"/>
              <w:spacing w:before="13"/>
              <w:ind w:left="12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Biết</w:t>
            </w:r>
          </w:p>
        </w:tc>
        <w:tc>
          <w:tcPr>
            <w:tcW w:w="8934" w:type="dxa"/>
          </w:tcPr>
          <w:p w14:paraId="2FA3DF59" w14:textId="77777777" w:rsidR="00AB368C" w:rsidRDefault="00AB368C" w:rsidP="00AB368C">
            <w:pPr>
              <w:spacing w:before="40" w:after="40" w:line="312" w:lineRule="auto"/>
              <w:ind w:hanging="1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sz w:val="24"/>
                <w:szCs w:val="24"/>
              </w:rPr>
              <w:t>-</w:t>
            </w:r>
            <w:r w:rsidRPr="0080273B">
              <w:rPr>
                <w:sz w:val="24"/>
                <w:szCs w:val="24"/>
              </w:rPr>
              <w:t>Nêu đượ</w:t>
            </w:r>
            <w:r>
              <w:rPr>
                <w:sz w:val="24"/>
                <w:szCs w:val="24"/>
              </w:rPr>
              <w:t>c khái</w:t>
            </w:r>
            <w:r w:rsidRPr="0080273B">
              <w:rPr>
                <w:sz w:val="24"/>
                <w:szCs w:val="24"/>
              </w:rPr>
              <w:t xml:space="preserve"> niệm alcohol; công thức tổng quát của alcohol no, đơn chức, mạch hở; khái niệm về bậc alcoho</w:t>
            </w:r>
            <w:r>
              <w:rPr>
                <w:sz w:val="24"/>
                <w:szCs w:val="24"/>
              </w:rPr>
              <w:t xml:space="preserve">l; polyalcohol </w:t>
            </w:r>
            <w:r w:rsidRPr="0025279B">
              <w:rPr>
                <w:b/>
                <w:bCs/>
                <w:sz w:val="20"/>
                <w:szCs w:val="20"/>
              </w:rPr>
              <w:t>(HH1.1)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3CBC35B8" w14:textId="77777777" w:rsidR="00AB368C" w:rsidRDefault="00AB368C" w:rsidP="00AB368C">
            <w:pPr>
              <w:spacing w:before="40" w:after="40" w:line="312" w:lineRule="auto"/>
              <w:ind w:hanging="1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Cs/>
                <w:sz w:val="24"/>
                <w:szCs w:val="24"/>
              </w:rPr>
              <w:t>Nêu được</w:t>
            </w:r>
            <w:r w:rsidRPr="0080273B">
              <w:rPr>
                <w:bCs/>
                <w:sz w:val="24"/>
                <w:szCs w:val="24"/>
              </w:rPr>
              <w:t xml:space="preserve"> tính chất vật lí của alcohol.</w:t>
            </w:r>
            <w:r w:rsidRPr="0025279B">
              <w:rPr>
                <w:b/>
                <w:bCs/>
                <w:sz w:val="20"/>
                <w:szCs w:val="20"/>
              </w:rPr>
              <w:t>(HH1.1)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B65AC43" w14:textId="77777777" w:rsidR="00EC0432" w:rsidRDefault="00AB368C" w:rsidP="00AB368C">
            <w:pPr>
              <w:tabs>
                <w:tab w:val="left" w:pos="1020"/>
              </w:tabs>
              <w:spacing w:before="40" w:after="40" w:line="312" w:lineRule="auto"/>
              <w:ind w:hanging="11"/>
              <w:jc w:val="both"/>
              <w:rPr>
                <w:b/>
              </w:rPr>
            </w:pPr>
            <w:r w:rsidRPr="008A4310">
              <w:rPr>
                <w:sz w:val="24"/>
                <w:szCs w:val="24"/>
                <w:lang w:val="en-US"/>
              </w:rPr>
              <w:t>- Gọi tên được các alcohol thường gặp.</w:t>
            </w:r>
            <w:r w:rsidRPr="0080273B">
              <w:rPr>
                <w:bCs/>
                <w:sz w:val="24"/>
                <w:szCs w:val="24"/>
              </w:rPr>
              <w:t xml:space="preserve"> </w:t>
            </w:r>
            <w:r w:rsidRPr="0025279B">
              <w:rPr>
                <w:b/>
                <w:bCs/>
                <w:sz w:val="20"/>
                <w:szCs w:val="20"/>
              </w:rPr>
              <w:t>(HH1.1)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14:paraId="268E46B5" w14:textId="77777777" w:rsidR="00EC0432" w:rsidRPr="00266F10" w:rsidRDefault="00D45A59">
            <w:pPr>
              <w:pStyle w:val="TableParagraph"/>
              <w:spacing w:before="13"/>
              <w:ind w:lef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49" w:type="dxa"/>
          </w:tcPr>
          <w:p w14:paraId="3B3B425B" w14:textId="77777777" w:rsidR="00EC0432" w:rsidRPr="00266F10" w:rsidRDefault="00EC0432">
            <w:pPr>
              <w:pStyle w:val="TableParagraph"/>
              <w:spacing w:before="13"/>
              <w:ind w:left="122"/>
              <w:jc w:val="center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14:paraId="6B6D642A" w14:textId="77777777" w:rsidR="00EC0432" w:rsidRPr="00266F10" w:rsidRDefault="00D45A59">
            <w:pPr>
              <w:pStyle w:val="TableParagraph"/>
              <w:spacing w:before="13"/>
              <w:ind w:right="2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65" w:type="dxa"/>
            <w:tcBorders>
              <w:right w:val="double" w:sz="4" w:space="0" w:color="000000"/>
            </w:tcBorders>
          </w:tcPr>
          <w:p w14:paraId="5EA8878E" w14:textId="77777777" w:rsidR="00EC0432" w:rsidRDefault="00EC0432">
            <w:pPr>
              <w:pStyle w:val="TableParagraph"/>
              <w:spacing w:before="13"/>
              <w:ind w:right="300"/>
              <w:jc w:val="right"/>
              <w:rPr>
                <w:sz w:val="24"/>
              </w:rPr>
            </w:pPr>
          </w:p>
        </w:tc>
      </w:tr>
      <w:tr w:rsidR="00AB368C" w14:paraId="0783D739" w14:textId="77777777" w:rsidTr="003E3B51">
        <w:trPr>
          <w:trHeight w:val="1283"/>
        </w:trPr>
        <w:tc>
          <w:tcPr>
            <w:tcW w:w="2000" w:type="dxa"/>
            <w:vMerge/>
            <w:tcBorders>
              <w:top w:val="nil"/>
            </w:tcBorders>
            <w:shd w:val="clear" w:color="auto" w:fill="FFF0CC"/>
          </w:tcPr>
          <w:p w14:paraId="033FEB68" w14:textId="77777777" w:rsidR="00AB368C" w:rsidRDefault="00AB368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9E2D3"/>
          </w:tcPr>
          <w:p w14:paraId="4636983A" w14:textId="77777777" w:rsidR="00AB368C" w:rsidRDefault="00AB368C">
            <w:pPr>
              <w:pStyle w:val="TableParagraph"/>
              <w:spacing w:before="13"/>
              <w:ind w:left="67" w:right="80"/>
              <w:jc w:val="center"/>
              <w:rPr>
                <w:sz w:val="24"/>
              </w:rPr>
            </w:pPr>
          </w:p>
          <w:p w14:paraId="377AB053" w14:textId="77777777" w:rsidR="00AB368C" w:rsidRDefault="00AB368C" w:rsidP="00666D9E">
            <w:pPr>
              <w:pStyle w:val="TableParagraph"/>
              <w:spacing w:before="13"/>
              <w:ind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VD</w:t>
            </w:r>
          </w:p>
        </w:tc>
        <w:tc>
          <w:tcPr>
            <w:tcW w:w="8934" w:type="dxa"/>
          </w:tcPr>
          <w:p w14:paraId="78CB2861" w14:textId="77777777" w:rsidR="00AB368C" w:rsidRPr="00603FD9" w:rsidRDefault="00AB368C" w:rsidP="00AB368C">
            <w:pPr>
              <w:spacing w:before="40" w:after="40" w:line="312" w:lineRule="auto"/>
              <w:ind w:hanging="1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603FD9">
              <w:rPr>
                <w:sz w:val="24"/>
                <w:szCs w:val="24"/>
              </w:rPr>
              <w:t>–</w:t>
            </w:r>
            <w:r w:rsidRPr="00603FD9">
              <w:rPr>
                <w:sz w:val="24"/>
                <w:szCs w:val="24"/>
                <w:lang w:val="vi-VN"/>
              </w:rPr>
              <w:t xml:space="preserve"> Vận dụng</w:t>
            </w:r>
            <w:r>
              <w:rPr>
                <w:sz w:val="24"/>
                <w:szCs w:val="24"/>
                <w:lang w:val="en-US"/>
              </w:rPr>
              <w:t xml:space="preserve"> các</w:t>
            </w:r>
            <w:r w:rsidRPr="00603FD9">
              <w:rPr>
                <w:sz w:val="24"/>
                <w:szCs w:val="24"/>
                <w:lang w:val="vi-VN"/>
              </w:rPr>
              <w:t xml:space="preserve"> phản ứng của alc</w:t>
            </w:r>
            <w:r>
              <w:rPr>
                <w:sz w:val="24"/>
                <w:szCs w:val="24"/>
                <w:lang w:val="en-US"/>
              </w:rPr>
              <w:t>ohol</w:t>
            </w:r>
            <w:r w:rsidRPr="00603FD9">
              <w:rPr>
                <w:sz w:val="24"/>
                <w:szCs w:val="24"/>
                <w:lang w:val="vi-VN"/>
              </w:rPr>
              <w:t xml:space="preserve"> để giải các bài tập hóa học. </w:t>
            </w:r>
            <w:r w:rsidRPr="00603FD9">
              <w:rPr>
                <w:b/>
                <w:bCs/>
                <w:sz w:val="24"/>
                <w:szCs w:val="24"/>
              </w:rPr>
              <w:t>(HH3</w:t>
            </w:r>
            <w:r w:rsidRPr="00603FD9">
              <w:rPr>
                <w:b/>
                <w:bCs/>
                <w:sz w:val="24"/>
                <w:szCs w:val="24"/>
                <w:lang w:val="vi-VN"/>
              </w:rPr>
              <w:t>.1</w:t>
            </w:r>
            <w:r w:rsidRPr="00603FD9">
              <w:rPr>
                <w:b/>
                <w:bCs/>
                <w:sz w:val="24"/>
                <w:szCs w:val="24"/>
              </w:rPr>
              <w:t>)</w:t>
            </w:r>
          </w:p>
          <w:p w14:paraId="24D91557" w14:textId="77777777" w:rsidR="00AB368C" w:rsidRDefault="00AB368C" w:rsidP="00AB368C">
            <w:pPr>
              <w:spacing w:before="40" w:after="40" w:line="312" w:lineRule="auto"/>
              <w:ind w:hanging="11"/>
              <w:jc w:val="both"/>
              <w:rPr>
                <w:b/>
                <w:sz w:val="24"/>
                <w:szCs w:val="24"/>
              </w:rPr>
            </w:pPr>
            <w:r w:rsidRPr="0080273B">
              <w:rPr>
                <w:sz w:val="24"/>
                <w:szCs w:val="24"/>
              </w:rPr>
              <w:t>- Thực hiện được các thí nghiệ</w:t>
            </w:r>
            <w:r>
              <w:rPr>
                <w:sz w:val="24"/>
                <w:szCs w:val="24"/>
              </w:rPr>
              <w:t>m,</w:t>
            </w:r>
            <w:r w:rsidRPr="0080273B">
              <w:rPr>
                <w:sz w:val="24"/>
                <w:szCs w:val="24"/>
              </w:rPr>
              <w:t xml:space="preserve"> mô tả được các hiện tượng thí nghiệm giải thích được tính chất hóa học của alcohol.</w:t>
            </w:r>
            <w:r>
              <w:rPr>
                <w:b/>
              </w:rPr>
              <w:t xml:space="preserve"> (</w:t>
            </w:r>
            <w:r w:rsidRPr="0080273B">
              <w:rPr>
                <w:b/>
                <w:sz w:val="24"/>
                <w:szCs w:val="24"/>
              </w:rPr>
              <w:t>HH.2.4</w:t>
            </w:r>
            <w:r>
              <w:rPr>
                <w:b/>
                <w:sz w:val="24"/>
                <w:szCs w:val="24"/>
              </w:rPr>
              <w:t>)</w:t>
            </w:r>
          </w:p>
          <w:p w14:paraId="37146713" w14:textId="77777777" w:rsidR="00AB368C" w:rsidRDefault="00AB368C" w:rsidP="00603FD9">
            <w:pPr>
              <w:tabs>
                <w:tab w:val="left" w:pos="3210"/>
              </w:tabs>
              <w:spacing w:before="40" w:after="40" w:line="312" w:lineRule="auto"/>
              <w:ind w:hanging="11"/>
              <w:jc w:val="both"/>
              <w:rPr>
                <w:b/>
              </w:rPr>
            </w:pPr>
          </w:p>
        </w:tc>
        <w:tc>
          <w:tcPr>
            <w:tcW w:w="988" w:type="dxa"/>
          </w:tcPr>
          <w:p w14:paraId="24C30DC9" w14:textId="77777777" w:rsidR="00AB368C" w:rsidRPr="00266F10" w:rsidRDefault="00AB368C">
            <w:pPr>
              <w:pStyle w:val="TableParagraph"/>
              <w:spacing w:before="13"/>
              <w:ind w:left="116"/>
              <w:jc w:val="center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14:paraId="69F48F3D" w14:textId="536C2002" w:rsidR="00AB368C" w:rsidRPr="00266F10" w:rsidRDefault="00AB368C" w:rsidP="006140BF">
            <w:pPr>
              <w:pStyle w:val="TableParagraph"/>
              <w:rPr>
                <w:sz w:val="24"/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1A3DCD">
              <w:rPr>
                <w:lang w:val="en-US"/>
              </w:rPr>
              <w:t>2</w:t>
            </w:r>
          </w:p>
        </w:tc>
        <w:tc>
          <w:tcPr>
            <w:tcW w:w="849" w:type="dxa"/>
          </w:tcPr>
          <w:p w14:paraId="66281257" w14:textId="77777777" w:rsidR="00AB368C" w:rsidRPr="00266F10" w:rsidRDefault="00AB368C" w:rsidP="00344024">
            <w:pPr>
              <w:pStyle w:val="TableParagraph"/>
              <w:rPr>
                <w:sz w:val="24"/>
                <w:lang w:val="en-US"/>
              </w:rPr>
            </w:pPr>
            <w:r>
              <w:rPr>
                <w:lang w:val="en-US"/>
              </w:rPr>
              <w:t xml:space="preserve">  1</w:t>
            </w:r>
          </w:p>
        </w:tc>
        <w:tc>
          <w:tcPr>
            <w:tcW w:w="865" w:type="dxa"/>
            <w:tcBorders>
              <w:right w:val="double" w:sz="4" w:space="0" w:color="000000"/>
            </w:tcBorders>
          </w:tcPr>
          <w:p w14:paraId="2A548520" w14:textId="77777777" w:rsidR="00AB368C" w:rsidRDefault="00AB368C" w:rsidP="00AD38CD">
            <w:pPr>
              <w:pStyle w:val="TableParagraph"/>
            </w:pPr>
            <w:r>
              <w:rPr>
                <w:lang w:val="en-US"/>
              </w:rPr>
              <w:t xml:space="preserve">   </w:t>
            </w:r>
          </w:p>
        </w:tc>
      </w:tr>
      <w:tr w:rsidR="00AB368C" w14:paraId="55F95958" w14:textId="77777777" w:rsidTr="00BA0B10">
        <w:trPr>
          <w:trHeight w:val="810"/>
        </w:trPr>
        <w:tc>
          <w:tcPr>
            <w:tcW w:w="2000" w:type="dxa"/>
            <w:vMerge w:val="restart"/>
            <w:shd w:val="clear" w:color="auto" w:fill="FFF0CC"/>
          </w:tcPr>
          <w:p w14:paraId="67E45AD4" w14:textId="77777777" w:rsidR="00AB368C" w:rsidRDefault="00AB368C" w:rsidP="00AB368C">
            <w:pPr>
              <w:ind w:left="108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Phenol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9E2D3"/>
          </w:tcPr>
          <w:p w14:paraId="3E7D6EE7" w14:textId="77777777" w:rsidR="00AB368C" w:rsidRDefault="00AB368C">
            <w:pPr>
              <w:pStyle w:val="TableParagraph"/>
              <w:spacing w:before="13"/>
              <w:ind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Biết</w:t>
            </w:r>
          </w:p>
        </w:tc>
        <w:tc>
          <w:tcPr>
            <w:tcW w:w="8934" w:type="dxa"/>
            <w:tcBorders>
              <w:bottom w:val="single" w:sz="4" w:space="0" w:color="auto"/>
            </w:tcBorders>
          </w:tcPr>
          <w:p w14:paraId="6D145F5E" w14:textId="77777777" w:rsidR="00C257F0" w:rsidRDefault="00C257F0" w:rsidP="00C257F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17"/>
                <w:lang w:val="en-US"/>
              </w:rPr>
              <w:t>-</w:t>
            </w:r>
            <w:r w:rsidRPr="00D3142A">
              <w:rPr>
                <w:color w:val="000000"/>
                <w:szCs w:val="26"/>
              </w:rPr>
              <w:t xml:space="preserve"> Nêu được khái niệm về phenol, tên gọi, công thức cấu tạo một số phenol đơn giản, đặc điểm cấu tạo và hình dạng phân tử của phenol.</w:t>
            </w:r>
            <w:r w:rsidRPr="00A147B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(</w:t>
            </w:r>
            <w:r w:rsidRPr="00A147BD">
              <w:rPr>
                <w:b/>
                <w:bCs/>
                <w:sz w:val="28"/>
                <w:szCs w:val="28"/>
              </w:rPr>
              <w:t>HH1.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).</w:t>
            </w:r>
          </w:p>
          <w:p w14:paraId="419B95FB" w14:textId="77777777" w:rsidR="00C257F0" w:rsidRPr="00C257F0" w:rsidRDefault="00C257F0" w:rsidP="00C257F0">
            <w:pPr>
              <w:rPr>
                <w:color w:val="000000"/>
                <w:szCs w:val="2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D3142A">
              <w:rPr>
                <w:color w:val="000000"/>
                <w:szCs w:val="26"/>
              </w:rPr>
              <w:t xml:space="preserve"> Nêu được tính chất vật lí (trạng thái, nhiệt độ nóng chảy, độ tan trong nước) củ</w:t>
            </w:r>
            <w:r>
              <w:rPr>
                <w:color w:val="000000"/>
                <w:szCs w:val="26"/>
              </w:rPr>
              <w:t>a phenol.</w:t>
            </w:r>
            <w:r w:rsidRPr="00A147BD">
              <w:rPr>
                <w:b/>
                <w:bCs/>
                <w:sz w:val="28"/>
                <w:szCs w:val="28"/>
              </w:rPr>
              <w:t xml:space="preserve"> 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C257F0">
              <w:rPr>
                <w:b/>
                <w:bCs/>
                <w:sz w:val="24"/>
                <w:szCs w:val="24"/>
              </w:rPr>
              <w:t>HH</w:t>
            </w:r>
            <w:r w:rsidR="005C55F6">
              <w:rPr>
                <w:b/>
                <w:bCs/>
                <w:sz w:val="24"/>
                <w:szCs w:val="24"/>
              </w:rPr>
              <w:t>1</w:t>
            </w:r>
            <w:r w:rsidRPr="00C257F0">
              <w:rPr>
                <w:b/>
                <w:bCs/>
                <w:sz w:val="24"/>
                <w:szCs w:val="24"/>
              </w:rPr>
              <w:t>.</w:t>
            </w:r>
            <w:r w:rsidR="005C55F6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).</w:t>
            </w:r>
          </w:p>
          <w:p w14:paraId="08D58957" w14:textId="77777777" w:rsidR="00AB368C" w:rsidRPr="00C257F0" w:rsidRDefault="00AB368C" w:rsidP="00660BF2">
            <w:pPr>
              <w:pStyle w:val="TableParagraph"/>
              <w:tabs>
                <w:tab w:val="left" w:pos="284"/>
              </w:tabs>
              <w:spacing w:line="118" w:lineRule="exact"/>
              <w:ind w:right="2211"/>
              <w:jc w:val="center"/>
              <w:rPr>
                <w:sz w:val="17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3028934" w14:textId="77777777" w:rsidR="00AB368C" w:rsidRPr="00266F10" w:rsidRDefault="00AB368C">
            <w:pPr>
              <w:pStyle w:val="TableParagraph"/>
              <w:spacing w:before="13"/>
              <w:ind w:lef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3564505" w14:textId="77777777" w:rsidR="00AB368C" w:rsidRPr="00AB368C" w:rsidRDefault="00AB368C">
            <w:pPr>
              <w:pStyle w:val="TableParagraph"/>
              <w:spacing w:before="13"/>
              <w:ind w:left="1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FA27BFA" w14:textId="77777777" w:rsidR="00AB368C" w:rsidRPr="00266F10" w:rsidRDefault="00AB368C">
            <w:pPr>
              <w:pStyle w:val="TableParagraph"/>
              <w:rPr>
                <w:lang w:val="en-US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double" w:sz="4" w:space="0" w:color="000000"/>
            </w:tcBorders>
          </w:tcPr>
          <w:p w14:paraId="477B0847" w14:textId="77777777" w:rsidR="00AB368C" w:rsidRDefault="00AB368C">
            <w:pPr>
              <w:pStyle w:val="TableParagraph"/>
            </w:pPr>
          </w:p>
        </w:tc>
      </w:tr>
      <w:tr w:rsidR="00AB368C" w14:paraId="67FE0B7A" w14:textId="77777777" w:rsidTr="00AB368C">
        <w:trPr>
          <w:trHeight w:val="870"/>
        </w:trPr>
        <w:tc>
          <w:tcPr>
            <w:tcW w:w="2000" w:type="dxa"/>
            <w:vMerge/>
            <w:shd w:val="clear" w:color="auto" w:fill="FFF0CC"/>
          </w:tcPr>
          <w:p w14:paraId="59E55EBB" w14:textId="77777777" w:rsidR="00AB368C" w:rsidRDefault="00AB368C" w:rsidP="00660BF2">
            <w:pPr>
              <w:pStyle w:val="TableParagraph"/>
              <w:ind w:left="136" w:right="19" w:firstLine="1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9E2D3"/>
          </w:tcPr>
          <w:p w14:paraId="4F701D00" w14:textId="77777777" w:rsidR="00AB368C" w:rsidRDefault="00AB368C" w:rsidP="00660BF2">
            <w:pPr>
              <w:pStyle w:val="TableParagraph"/>
              <w:spacing w:before="13"/>
              <w:ind w:right="8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Hiểu</w:t>
            </w:r>
          </w:p>
          <w:p w14:paraId="1B156683" w14:textId="77777777" w:rsidR="00AB368C" w:rsidRDefault="00AB368C" w:rsidP="00660BF2">
            <w:pPr>
              <w:pStyle w:val="TableParagraph"/>
              <w:spacing w:before="13"/>
              <w:ind w:left="67" w:right="80"/>
              <w:jc w:val="center"/>
              <w:rPr>
                <w:spacing w:val="-4"/>
                <w:sz w:val="24"/>
              </w:rPr>
            </w:pPr>
          </w:p>
        </w:tc>
        <w:tc>
          <w:tcPr>
            <w:tcW w:w="8934" w:type="dxa"/>
            <w:tcBorders>
              <w:top w:val="single" w:sz="4" w:space="0" w:color="auto"/>
              <w:bottom w:val="single" w:sz="4" w:space="0" w:color="auto"/>
            </w:tcBorders>
          </w:tcPr>
          <w:p w14:paraId="1F0A7D71" w14:textId="77777777" w:rsidR="00AB368C" w:rsidRPr="005C55F6" w:rsidRDefault="005C55F6" w:rsidP="00660BF2">
            <w:pPr>
              <w:spacing w:before="40" w:after="40" w:line="312" w:lineRule="auto"/>
              <w:ind w:hanging="11"/>
              <w:jc w:val="both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-</w:t>
            </w:r>
            <w:r w:rsidRPr="00D3142A">
              <w:rPr>
                <w:color w:val="000000"/>
                <w:szCs w:val="26"/>
              </w:rPr>
              <w:t>Trình bày được tính chất hoá học cơ bản của phenol</w:t>
            </w:r>
            <w:r>
              <w:rPr>
                <w:color w:val="000000"/>
                <w:szCs w:val="26"/>
                <w:lang w:val="en-US"/>
              </w:rPr>
              <w:t>.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C257F0">
              <w:rPr>
                <w:b/>
                <w:bCs/>
                <w:sz w:val="24"/>
                <w:szCs w:val="24"/>
              </w:rPr>
              <w:t>HH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257F0">
              <w:rPr>
                <w:b/>
                <w:bCs/>
                <w:sz w:val="24"/>
                <w:szCs w:val="24"/>
              </w:rPr>
              <w:t>.2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).</w:t>
            </w:r>
          </w:p>
          <w:p w14:paraId="707B2753" w14:textId="77777777" w:rsidR="005C55F6" w:rsidRPr="005C55F6" w:rsidRDefault="005C55F6" w:rsidP="00660BF2">
            <w:pPr>
              <w:spacing w:before="40" w:after="40" w:line="312" w:lineRule="auto"/>
              <w:ind w:hanging="11"/>
              <w:jc w:val="both"/>
              <w:rPr>
                <w:rFonts w:eastAsia="Aptos"/>
                <w:noProof/>
                <w:sz w:val="24"/>
                <w:szCs w:val="24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-</w:t>
            </w:r>
            <w:r w:rsidRPr="00D3142A">
              <w:rPr>
                <w:color w:val="000000"/>
                <w:szCs w:val="26"/>
              </w:rPr>
              <w:t>Trình bày được ứng dụng của phenol và điều chế phenol (từ cumene và từ nhự</w:t>
            </w:r>
            <w:r>
              <w:rPr>
                <w:color w:val="000000"/>
                <w:szCs w:val="26"/>
              </w:rPr>
              <w:t>a than đá)</w:t>
            </w:r>
            <w:r>
              <w:rPr>
                <w:color w:val="000000"/>
                <w:szCs w:val="26"/>
                <w:lang w:val="en-US"/>
              </w:rPr>
              <w:t>.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C257F0">
              <w:rPr>
                <w:b/>
                <w:bCs/>
                <w:sz w:val="24"/>
                <w:szCs w:val="24"/>
              </w:rPr>
              <w:t>HH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257F0">
              <w:rPr>
                <w:b/>
                <w:bCs/>
                <w:sz w:val="24"/>
                <w:szCs w:val="24"/>
              </w:rPr>
              <w:t>.2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FA07BBC" w14:textId="77777777" w:rsidR="00AB368C" w:rsidRPr="00266F10" w:rsidRDefault="00AB368C" w:rsidP="00660BF2">
            <w:pPr>
              <w:pStyle w:val="TableParagraph"/>
              <w:spacing w:before="13"/>
              <w:ind w:left="116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AB7BA62" w14:textId="1455F1F2" w:rsidR="00AB368C" w:rsidRPr="00AB368C" w:rsidRDefault="002020DD" w:rsidP="00660BF2">
            <w:pPr>
              <w:pStyle w:val="TableParagraph"/>
              <w:spacing w:before="13"/>
              <w:ind w:left="122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5760855" w14:textId="77777777" w:rsidR="00AB368C" w:rsidRDefault="00AB368C" w:rsidP="00660BF2">
            <w:pPr>
              <w:pStyle w:val="TableParagraph"/>
              <w:spacing w:before="13"/>
              <w:ind w:right="295"/>
              <w:jc w:val="right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</w:tcPr>
          <w:p w14:paraId="5C2A90B3" w14:textId="77777777" w:rsidR="00AB368C" w:rsidRPr="00266F10" w:rsidRDefault="00AB368C" w:rsidP="00660BF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AB368C" w14:paraId="4E23A0C3" w14:textId="77777777" w:rsidTr="007247A5">
        <w:trPr>
          <w:trHeight w:val="741"/>
        </w:trPr>
        <w:tc>
          <w:tcPr>
            <w:tcW w:w="2000" w:type="dxa"/>
            <w:vMerge/>
            <w:shd w:val="clear" w:color="auto" w:fill="FFF0CC"/>
          </w:tcPr>
          <w:p w14:paraId="180B291B" w14:textId="77777777" w:rsidR="00AB368C" w:rsidRDefault="00AB368C" w:rsidP="00660BF2">
            <w:pPr>
              <w:pStyle w:val="TableParagraph"/>
              <w:ind w:left="136" w:right="19" w:firstLine="1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9E2D3"/>
          </w:tcPr>
          <w:p w14:paraId="7F34A5DB" w14:textId="77777777" w:rsidR="00AB368C" w:rsidRPr="00AB368C" w:rsidRDefault="00AB368C" w:rsidP="00660BF2">
            <w:pPr>
              <w:pStyle w:val="TableParagraph"/>
              <w:spacing w:before="13"/>
              <w:ind w:right="8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VD</w:t>
            </w:r>
          </w:p>
        </w:tc>
        <w:tc>
          <w:tcPr>
            <w:tcW w:w="8934" w:type="dxa"/>
            <w:tcBorders>
              <w:top w:val="single" w:sz="4" w:space="0" w:color="auto"/>
            </w:tcBorders>
          </w:tcPr>
          <w:p w14:paraId="21CBB37A" w14:textId="77777777" w:rsidR="00AB368C" w:rsidRDefault="005C55F6" w:rsidP="00660BF2">
            <w:pPr>
              <w:spacing w:before="40" w:after="40" w:line="312" w:lineRule="auto"/>
              <w:ind w:hanging="11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/>
                <w:lang w:val="it-IT"/>
              </w:rPr>
              <w:t>-</w:t>
            </w:r>
            <w:r w:rsidR="00C257F0" w:rsidRPr="00D04375">
              <w:rPr>
                <w:rFonts w:eastAsia="Calibri"/>
                <w:bCs/>
                <w:color w:val="000000"/>
                <w:lang w:val="it-IT"/>
              </w:rPr>
              <w:t>Thực hiện được (hoặc quan sát video, hoặc qua mô tả) thí nghiệm của phenol với sodium hydroxide, sodium carbonate, với nước bromine, với HNO</w:t>
            </w:r>
            <w:r w:rsidR="00C257F0" w:rsidRPr="00D04375">
              <w:rPr>
                <w:rFonts w:eastAsia="Calibri"/>
                <w:bCs/>
                <w:color w:val="000000"/>
                <w:vertAlign w:val="subscript"/>
                <w:lang w:val="it-IT"/>
              </w:rPr>
              <w:t>3</w:t>
            </w:r>
            <w:r w:rsidR="00C257F0" w:rsidRPr="00D04375">
              <w:rPr>
                <w:rFonts w:eastAsia="Calibri"/>
                <w:bCs/>
                <w:color w:val="000000"/>
                <w:lang w:val="it-IT"/>
              </w:rPr>
              <w:t xml:space="preserve"> đặc</w:t>
            </w:r>
            <w:r w:rsidR="00C257F0" w:rsidRPr="00D04375">
              <w:rPr>
                <w:rFonts w:eastAsia="Calibri"/>
                <w:bCs/>
                <w:color w:val="000000"/>
                <w:vertAlign w:val="subscript"/>
                <w:lang w:val="it-IT"/>
              </w:rPr>
              <w:t xml:space="preserve"> </w:t>
            </w:r>
            <w:r w:rsidR="00C257F0" w:rsidRPr="00D04375">
              <w:rPr>
                <w:rFonts w:eastAsia="Calibri"/>
                <w:bCs/>
                <w:color w:val="000000"/>
                <w:lang w:val="it-IT"/>
              </w:rPr>
              <w:t>trong H</w:t>
            </w:r>
            <w:r w:rsidR="00C257F0" w:rsidRPr="00D04375">
              <w:rPr>
                <w:rFonts w:eastAsia="Calibri"/>
                <w:bCs/>
                <w:color w:val="000000"/>
                <w:vertAlign w:val="subscript"/>
                <w:lang w:val="it-IT"/>
              </w:rPr>
              <w:t>2</w:t>
            </w:r>
            <w:r w:rsidR="00C257F0" w:rsidRPr="00D04375">
              <w:rPr>
                <w:rFonts w:eastAsia="Calibri"/>
                <w:bCs/>
                <w:color w:val="000000"/>
                <w:lang w:val="it-IT"/>
              </w:rPr>
              <w:t>SO</w:t>
            </w:r>
            <w:r w:rsidR="00C257F0" w:rsidRPr="00D04375">
              <w:rPr>
                <w:rFonts w:eastAsia="Calibri"/>
                <w:bCs/>
                <w:color w:val="000000"/>
                <w:vertAlign w:val="subscript"/>
                <w:lang w:val="it-IT"/>
              </w:rPr>
              <w:t xml:space="preserve">4 </w:t>
            </w:r>
            <w:r w:rsidR="00C257F0" w:rsidRPr="00D04375">
              <w:rPr>
                <w:rFonts w:eastAsia="Calibri"/>
                <w:bCs/>
                <w:color w:val="000000"/>
                <w:lang w:val="it-IT"/>
              </w:rPr>
              <w:t>đặc; mô tả hiện tượng thí nghiệm, giải thích được tính chất hoá học của phenol.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C257F0">
              <w:rPr>
                <w:b/>
                <w:bCs/>
                <w:sz w:val="24"/>
                <w:szCs w:val="24"/>
              </w:rPr>
              <w:t>HH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257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)</w:t>
            </w:r>
            <w:r w:rsidR="00191BBA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14:paraId="1EB11EF9" w14:textId="77777777" w:rsidR="00191BBA" w:rsidRPr="00660BF2" w:rsidRDefault="00191BBA" w:rsidP="00191BBA">
            <w:pPr>
              <w:spacing w:before="40" w:after="40" w:line="312" w:lineRule="auto"/>
              <w:ind w:hanging="11"/>
              <w:rPr>
                <w:rFonts w:eastAsia="Aptos"/>
                <w:noProof/>
                <w:sz w:val="24"/>
                <w:szCs w:val="24"/>
                <w:lang w:val="en-US"/>
              </w:rPr>
            </w:pPr>
            <w:r w:rsidRPr="00603FD9">
              <w:rPr>
                <w:sz w:val="24"/>
                <w:szCs w:val="24"/>
              </w:rPr>
              <w:t>–</w:t>
            </w:r>
            <w:r w:rsidRPr="00603FD9">
              <w:rPr>
                <w:sz w:val="24"/>
                <w:szCs w:val="24"/>
                <w:lang w:val="vi-VN"/>
              </w:rPr>
              <w:t xml:space="preserve"> Vận dụng</w:t>
            </w:r>
            <w:r>
              <w:rPr>
                <w:sz w:val="24"/>
                <w:szCs w:val="24"/>
                <w:lang w:val="en-US"/>
              </w:rPr>
              <w:t xml:space="preserve"> các</w:t>
            </w:r>
            <w:r>
              <w:rPr>
                <w:sz w:val="24"/>
                <w:szCs w:val="24"/>
                <w:lang w:val="vi-VN"/>
              </w:rPr>
              <w:t xml:space="preserve"> phản ứng trên</w:t>
            </w:r>
            <w:r w:rsidRPr="00603FD9">
              <w:rPr>
                <w:sz w:val="24"/>
                <w:szCs w:val="24"/>
                <w:lang w:val="vi-VN"/>
              </w:rPr>
              <w:t xml:space="preserve"> để giải các bài tập hóa học. </w:t>
            </w:r>
            <w:r w:rsidRPr="00603FD9">
              <w:rPr>
                <w:b/>
                <w:bCs/>
                <w:sz w:val="24"/>
                <w:szCs w:val="24"/>
              </w:rPr>
              <w:t>(HH3</w:t>
            </w:r>
            <w:r w:rsidRPr="00603FD9">
              <w:rPr>
                <w:b/>
                <w:bCs/>
                <w:sz w:val="24"/>
                <w:szCs w:val="24"/>
                <w:lang w:val="vi-VN"/>
              </w:rPr>
              <w:t>.1</w:t>
            </w:r>
            <w:r w:rsidRPr="00603FD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0BFDED28" w14:textId="7614C451" w:rsidR="00AB368C" w:rsidRDefault="001A3DCD" w:rsidP="00660BF2">
            <w:pPr>
              <w:pStyle w:val="TableParagraph"/>
              <w:spacing w:before="13"/>
              <w:ind w:left="116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277FE1F0" w14:textId="297D9FE7" w:rsidR="00AB368C" w:rsidRPr="00AB368C" w:rsidRDefault="001A3DCD" w:rsidP="00660BF2">
            <w:pPr>
              <w:pStyle w:val="TableParagraph"/>
              <w:spacing w:before="13"/>
              <w:ind w:left="122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700B75D2" w14:textId="77777777" w:rsidR="00AB368C" w:rsidRDefault="00AB368C" w:rsidP="00660BF2">
            <w:pPr>
              <w:pStyle w:val="TableParagraph"/>
              <w:spacing w:before="13"/>
              <w:ind w:right="295"/>
              <w:jc w:val="right"/>
              <w:rPr>
                <w:sz w:val="24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double" w:sz="4" w:space="0" w:color="000000"/>
            </w:tcBorders>
          </w:tcPr>
          <w:p w14:paraId="02B3FDFE" w14:textId="77777777" w:rsidR="00AB368C" w:rsidRDefault="005C55F6" w:rsidP="00660BF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E3B51" w14:paraId="645F539C" w14:textId="77777777" w:rsidTr="007F7173">
        <w:trPr>
          <w:trHeight w:val="810"/>
        </w:trPr>
        <w:tc>
          <w:tcPr>
            <w:tcW w:w="2000" w:type="dxa"/>
            <w:vMerge w:val="restart"/>
            <w:shd w:val="clear" w:color="auto" w:fill="FFF0CC"/>
          </w:tcPr>
          <w:p w14:paraId="47DB281E" w14:textId="77777777" w:rsidR="003E3B51" w:rsidRDefault="003E3B51" w:rsidP="00660BF2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3D9ED81F" w14:textId="77777777" w:rsidR="003E3B51" w:rsidRPr="005C55F6" w:rsidRDefault="003E3B51" w:rsidP="00660BF2">
            <w:pPr>
              <w:pStyle w:val="TableParagraph"/>
              <w:spacing w:line="242" w:lineRule="auto"/>
              <w:ind w:left="139" w:right="15" w:hanging="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Hợp chất Carbnyl</w:t>
            </w:r>
          </w:p>
        </w:tc>
        <w:tc>
          <w:tcPr>
            <w:tcW w:w="708" w:type="dxa"/>
            <w:shd w:val="clear" w:color="auto" w:fill="F9E2D3"/>
          </w:tcPr>
          <w:p w14:paraId="11D5F335" w14:textId="77777777" w:rsidR="003E3B51" w:rsidRPr="00266F10" w:rsidRDefault="003E3B51" w:rsidP="00660BF2">
            <w:pPr>
              <w:pStyle w:val="TableParagraph"/>
              <w:spacing w:before="13"/>
              <w:ind w:left="67" w:right="80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Biết</w:t>
            </w:r>
          </w:p>
          <w:p w14:paraId="57DFF8D7" w14:textId="77777777" w:rsidR="003E3B51" w:rsidRPr="00266F10" w:rsidRDefault="003E3B51" w:rsidP="00660BF2">
            <w:pPr>
              <w:pStyle w:val="TableParagraph"/>
              <w:spacing w:before="13"/>
              <w:ind w:left="67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8934" w:type="dxa"/>
          </w:tcPr>
          <w:p w14:paraId="465A3FF9" w14:textId="77777777" w:rsidR="003E3B51" w:rsidRPr="00457BD0" w:rsidRDefault="003E3B51" w:rsidP="003E3B51">
            <w:pPr>
              <w:spacing w:line="288" w:lineRule="auto"/>
              <w:jc w:val="both"/>
              <w:rPr>
                <w:bCs/>
                <w:color w:val="000000"/>
                <w:lang w:val="it-IT"/>
              </w:rPr>
            </w:pPr>
            <w:r>
              <w:rPr>
                <w:sz w:val="17"/>
                <w:lang w:val="en-US"/>
              </w:rPr>
              <w:t>-</w:t>
            </w:r>
            <w:r w:rsidRPr="00457BD0">
              <w:rPr>
                <w:bCs/>
                <w:color w:val="000000"/>
                <w:lang w:val="it-IT"/>
              </w:rPr>
              <w:t xml:space="preserve"> </w:t>
            </w:r>
            <w:r>
              <w:rPr>
                <w:bCs/>
                <w:color w:val="000000"/>
                <w:lang w:val="it-IT"/>
              </w:rPr>
              <w:t>Nêu</w:t>
            </w:r>
            <w:r w:rsidRPr="00457BD0">
              <w:rPr>
                <w:bCs/>
                <w:color w:val="000000"/>
                <w:lang w:val="it-IT"/>
              </w:rPr>
              <w:t xml:space="preserve"> được khái niệm hợp chất carbonyl (aldehyde và ketone).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C257F0">
              <w:rPr>
                <w:b/>
                <w:bCs/>
                <w:sz w:val="24"/>
                <w:szCs w:val="24"/>
              </w:rPr>
              <w:t>HH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257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).</w:t>
            </w:r>
            <w:r w:rsidRPr="00457BD0">
              <w:rPr>
                <w:bCs/>
                <w:color w:val="000000"/>
                <w:lang w:val="it-IT"/>
              </w:rPr>
              <w:t xml:space="preserve"> </w:t>
            </w:r>
          </w:p>
          <w:p w14:paraId="0F551491" w14:textId="77777777" w:rsidR="003E3B51" w:rsidRDefault="003E3B51" w:rsidP="00AB368C">
            <w:pPr>
              <w:spacing w:before="40" w:after="40" w:line="312" w:lineRule="auto"/>
              <w:jc w:val="both"/>
              <w:rPr>
                <w:rFonts w:eastAsia="Calibri"/>
                <w:bCs/>
                <w:color w:val="000000"/>
                <w:lang w:val="it-IT"/>
              </w:rPr>
            </w:pPr>
            <w:r>
              <w:rPr>
                <w:rFonts w:eastAsia="Calibri"/>
                <w:bCs/>
                <w:color w:val="000000"/>
                <w:lang w:val="it-IT"/>
              </w:rPr>
              <w:t>-Nêu</w:t>
            </w:r>
            <w:r w:rsidRPr="00457BD0">
              <w:rPr>
                <w:rFonts w:eastAsia="Calibri"/>
                <w:bCs/>
                <w:color w:val="000000"/>
                <w:lang w:val="it-IT"/>
              </w:rPr>
              <w:t xml:space="preserve"> được đặc điểm về tính chất vật lí (trạng thái, nhiệt độ sôi, tính tan) của hợp chất carbonyl.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C257F0">
              <w:rPr>
                <w:b/>
                <w:bCs/>
                <w:sz w:val="24"/>
                <w:szCs w:val="24"/>
              </w:rPr>
              <w:t>HH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257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).</w:t>
            </w:r>
          </w:p>
          <w:p w14:paraId="4E02C1BC" w14:textId="77777777" w:rsidR="003E3B51" w:rsidRDefault="003E3B51" w:rsidP="003E3B5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/>
                <w:lang w:val="it-IT"/>
              </w:rPr>
              <w:t xml:space="preserve">- </w:t>
            </w:r>
            <w:r w:rsidRPr="00457BD0">
              <w:rPr>
                <w:rFonts w:eastAsia="Calibri"/>
                <w:color w:val="000000"/>
                <w:lang w:val="en-US"/>
              </w:rPr>
              <w:t>Gọi được tên mộ</w:t>
            </w:r>
            <w:r>
              <w:rPr>
                <w:rFonts w:eastAsia="Calibri"/>
                <w:color w:val="000000"/>
                <w:lang w:val="en-US"/>
              </w:rPr>
              <w:t>t vài aldehyde và ketone</w:t>
            </w:r>
            <w:r w:rsidRPr="00457BD0">
              <w:rPr>
                <w:rFonts w:eastAsia="Calibri"/>
                <w:color w:val="000000"/>
                <w:lang w:val="en-US"/>
              </w:rPr>
              <w:t xml:space="preserve"> thường gặp theo tên thông thường</w:t>
            </w:r>
            <w:r>
              <w:rPr>
                <w:rFonts w:eastAsia="Calibri"/>
                <w:color w:val="000000"/>
                <w:lang w:val="en-US"/>
              </w:rPr>
              <w:t xml:space="preserve"> và thay thế</w:t>
            </w:r>
            <w:r w:rsidRPr="00457BD0">
              <w:rPr>
                <w:rFonts w:eastAsia="Calibri"/>
                <w:color w:val="000000"/>
                <w:lang w:val="en-US"/>
              </w:rPr>
              <w:t>.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C257F0">
              <w:rPr>
                <w:b/>
                <w:bCs/>
                <w:sz w:val="24"/>
                <w:szCs w:val="24"/>
              </w:rPr>
              <w:t>HH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257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en-US"/>
              </w:rPr>
              <w:t>1)</w:t>
            </w:r>
          </w:p>
          <w:p w14:paraId="5ACF38F0" w14:textId="77777777" w:rsidR="003E3B51" w:rsidRPr="003E3B51" w:rsidRDefault="003E3B51" w:rsidP="003E3B51">
            <w:pPr>
              <w:rPr>
                <w:rFonts w:eastAsia="Calibri"/>
                <w:color w:val="000000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- </w:t>
            </w:r>
            <w:r w:rsidRPr="003E3B51">
              <w:rPr>
                <w:bCs/>
                <w:sz w:val="24"/>
                <w:szCs w:val="24"/>
                <w:lang w:val="en-US"/>
              </w:rPr>
              <w:t xml:space="preserve">Nêu được một số ứng dụng của </w:t>
            </w:r>
            <w:r w:rsidRPr="003E3B51">
              <w:rPr>
                <w:rFonts w:eastAsia="Calibri"/>
                <w:color w:val="000000"/>
                <w:lang w:val="en-US"/>
              </w:rPr>
              <w:t>một vài aldehyde và ketone thường gặp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="00191BBA" w:rsidRPr="00C257F0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191BBA" w:rsidRPr="00C257F0">
              <w:rPr>
                <w:b/>
                <w:bCs/>
                <w:sz w:val="24"/>
                <w:szCs w:val="24"/>
              </w:rPr>
              <w:t>HH</w:t>
            </w:r>
            <w:r w:rsidR="00191BBA">
              <w:rPr>
                <w:b/>
                <w:bCs/>
                <w:sz w:val="24"/>
                <w:szCs w:val="24"/>
              </w:rPr>
              <w:t>1</w:t>
            </w:r>
            <w:r w:rsidR="00191BBA" w:rsidRPr="00C257F0">
              <w:rPr>
                <w:b/>
                <w:bCs/>
                <w:sz w:val="24"/>
                <w:szCs w:val="24"/>
              </w:rPr>
              <w:t>.</w:t>
            </w:r>
            <w:r w:rsidR="00191BBA">
              <w:rPr>
                <w:b/>
                <w:bCs/>
                <w:sz w:val="24"/>
                <w:szCs w:val="24"/>
                <w:lang w:val="en-US"/>
              </w:rPr>
              <w:t>1)</w:t>
            </w:r>
          </w:p>
          <w:p w14:paraId="5AC841C0" w14:textId="77777777" w:rsidR="003E3B51" w:rsidRPr="003E3B51" w:rsidRDefault="003E3B51" w:rsidP="00AB368C">
            <w:pPr>
              <w:spacing w:before="40" w:after="40" w:line="312" w:lineRule="auto"/>
              <w:jc w:val="both"/>
              <w:rPr>
                <w:sz w:val="17"/>
                <w:lang w:val="en-US"/>
              </w:rPr>
            </w:pPr>
          </w:p>
        </w:tc>
        <w:tc>
          <w:tcPr>
            <w:tcW w:w="988" w:type="dxa"/>
          </w:tcPr>
          <w:p w14:paraId="4F8F5889" w14:textId="77777777" w:rsidR="003E3B51" w:rsidRPr="00266F10" w:rsidRDefault="00D45A59" w:rsidP="00660BF2">
            <w:pPr>
              <w:pStyle w:val="TableParagraph"/>
              <w:spacing w:before="13"/>
              <w:ind w:lef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49" w:type="dxa"/>
          </w:tcPr>
          <w:p w14:paraId="49446E4A" w14:textId="51C15825" w:rsidR="003E3B51" w:rsidRPr="003E3B51" w:rsidRDefault="001A3DCD" w:rsidP="00660BF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</w:tcPr>
          <w:p w14:paraId="6147E3A6" w14:textId="77777777" w:rsidR="003E3B51" w:rsidRPr="00266F10" w:rsidRDefault="003E3B51" w:rsidP="00660BF2">
            <w:pPr>
              <w:pStyle w:val="TableParagraph"/>
              <w:spacing w:before="13"/>
              <w:ind w:right="295"/>
              <w:jc w:val="right"/>
              <w:rPr>
                <w:sz w:val="24"/>
                <w:lang w:val="en-US"/>
              </w:rPr>
            </w:pPr>
          </w:p>
        </w:tc>
        <w:tc>
          <w:tcPr>
            <w:tcW w:w="865" w:type="dxa"/>
            <w:tcBorders>
              <w:right w:val="double" w:sz="4" w:space="0" w:color="000000"/>
            </w:tcBorders>
          </w:tcPr>
          <w:p w14:paraId="1DF53E2F" w14:textId="77777777" w:rsidR="003E3B51" w:rsidRDefault="003E3B51" w:rsidP="00660BF2">
            <w:pPr>
              <w:pStyle w:val="TableParagraph"/>
            </w:pPr>
            <w:r>
              <w:rPr>
                <w:lang w:val="en-US"/>
              </w:rPr>
              <w:t xml:space="preserve"> </w:t>
            </w:r>
          </w:p>
        </w:tc>
      </w:tr>
      <w:tr w:rsidR="003E3B51" w14:paraId="6D928EDB" w14:textId="77777777" w:rsidTr="00191BBA">
        <w:trPr>
          <w:trHeight w:val="1829"/>
        </w:trPr>
        <w:tc>
          <w:tcPr>
            <w:tcW w:w="2000" w:type="dxa"/>
            <w:vMerge/>
            <w:shd w:val="clear" w:color="auto" w:fill="FFF0CC"/>
          </w:tcPr>
          <w:p w14:paraId="38176CE7" w14:textId="77777777" w:rsidR="003E3B51" w:rsidRDefault="003E3B51" w:rsidP="00660B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9E2D3"/>
          </w:tcPr>
          <w:p w14:paraId="75B99C9A" w14:textId="77777777" w:rsidR="003E3B51" w:rsidRDefault="003E3B51" w:rsidP="00660BF2">
            <w:pPr>
              <w:pStyle w:val="TableParagraph"/>
              <w:spacing w:before="14"/>
              <w:ind w:right="12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Hiểu</w:t>
            </w:r>
          </w:p>
        </w:tc>
        <w:tc>
          <w:tcPr>
            <w:tcW w:w="8934" w:type="dxa"/>
            <w:tcBorders>
              <w:bottom w:val="single" w:sz="4" w:space="0" w:color="auto"/>
            </w:tcBorders>
          </w:tcPr>
          <w:p w14:paraId="6CB9B31C" w14:textId="77777777" w:rsidR="00191BBA" w:rsidRPr="005C55F6" w:rsidRDefault="00191BBA" w:rsidP="00191BBA">
            <w:pPr>
              <w:spacing w:before="40" w:after="40" w:line="312" w:lineRule="auto"/>
              <w:ind w:hanging="11"/>
              <w:jc w:val="both"/>
              <w:rPr>
                <w:color w:val="000000"/>
                <w:szCs w:val="26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-</w:t>
            </w:r>
            <w:r w:rsidRPr="00457BD0">
              <w:rPr>
                <w:rFonts w:eastAsia="Calibri"/>
                <w:bCs/>
                <w:color w:val="000000"/>
                <w:lang w:val="it-IT"/>
              </w:rPr>
              <w:t xml:space="preserve"> Trình bày được tính chất hoá học củ</w:t>
            </w:r>
            <w:r>
              <w:rPr>
                <w:rFonts w:eastAsia="Calibri"/>
                <w:bCs/>
                <w:color w:val="000000"/>
                <w:lang w:val="it-IT"/>
              </w:rPr>
              <w:t>a aldehyde, ketone.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C257F0">
              <w:rPr>
                <w:b/>
                <w:bCs/>
                <w:sz w:val="24"/>
                <w:szCs w:val="24"/>
              </w:rPr>
              <w:t>HH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257F0">
              <w:rPr>
                <w:b/>
                <w:bCs/>
                <w:sz w:val="24"/>
                <w:szCs w:val="24"/>
              </w:rPr>
              <w:t>.2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).</w:t>
            </w:r>
          </w:p>
          <w:p w14:paraId="2B191A0E" w14:textId="77777777" w:rsidR="00191BBA" w:rsidRDefault="00191BBA" w:rsidP="00191BBA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-</w:t>
            </w:r>
            <w:r w:rsidRPr="00D3142A">
              <w:rPr>
                <w:color w:val="000000"/>
                <w:szCs w:val="26"/>
              </w:rPr>
              <w:t>Trình</w:t>
            </w:r>
            <w:r>
              <w:rPr>
                <w:color w:val="000000"/>
                <w:szCs w:val="26"/>
              </w:rPr>
              <w:t xml:space="preserve"> bày </w:t>
            </w:r>
            <w:r w:rsidRPr="00D3142A">
              <w:rPr>
                <w:color w:val="000000"/>
                <w:szCs w:val="26"/>
              </w:rPr>
              <w:t xml:space="preserve"> phương pháp điều chế acetaldehyde bằng cách oxi hoá ethylene, </w:t>
            </w:r>
          </w:p>
          <w:p w14:paraId="7D095FAD" w14:textId="77777777" w:rsidR="003E3B51" w:rsidRDefault="00191BBA" w:rsidP="00191BBA">
            <w:pPr>
              <w:spacing w:before="40" w:after="40" w:line="312" w:lineRule="auto"/>
              <w:ind w:hanging="11"/>
              <w:jc w:val="both"/>
              <w:rPr>
                <w:b/>
              </w:rPr>
            </w:pPr>
            <w:r w:rsidRPr="00191BBA">
              <w:rPr>
                <w:color w:val="000000" w:themeColor="text1"/>
                <w:szCs w:val="26"/>
              </w:rPr>
              <w:t>điều chế acetone từ cumene.</w:t>
            </w:r>
            <w:r w:rsidRPr="00191BB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C257F0">
              <w:rPr>
                <w:b/>
                <w:bCs/>
                <w:sz w:val="24"/>
                <w:szCs w:val="24"/>
              </w:rPr>
              <w:t>HH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257F0">
              <w:rPr>
                <w:b/>
                <w:bCs/>
                <w:sz w:val="24"/>
                <w:szCs w:val="24"/>
              </w:rPr>
              <w:t>.2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BA872D2" w14:textId="77777777" w:rsidR="003E3B51" w:rsidRPr="003E3B51" w:rsidRDefault="003E3B51" w:rsidP="00660BF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        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849CF9C" w14:textId="77777777" w:rsidR="003E3B51" w:rsidRPr="003E3B51" w:rsidRDefault="003E3B51" w:rsidP="00660BF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2AE6E1D" w14:textId="77777777" w:rsidR="003E3B51" w:rsidRPr="00266F10" w:rsidRDefault="003E3B51" w:rsidP="00660BF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  <w:tc>
          <w:tcPr>
            <w:tcW w:w="865" w:type="dxa"/>
            <w:tcBorders>
              <w:bottom w:val="single" w:sz="4" w:space="0" w:color="auto"/>
              <w:right w:val="double" w:sz="4" w:space="0" w:color="000000"/>
            </w:tcBorders>
          </w:tcPr>
          <w:p w14:paraId="78C30B39" w14:textId="77777777" w:rsidR="003E3B51" w:rsidRDefault="003E3B51" w:rsidP="00660BF2">
            <w:pPr>
              <w:pStyle w:val="TableParagraph"/>
              <w:spacing w:before="14"/>
              <w:ind w:right="300"/>
              <w:jc w:val="right"/>
              <w:rPr>
                <w:sz w:val="24"/>
              </w:rPr>
            </w:pPr>
          </w:p>
        </w:tc>
      </w:tr>
      <w:tr w:rsidR="003E3B51" w14:paraId="7B9A8E69" w14:textId="77777777" w:rsidTr="00282623">
        <w:trPr>
          <w:trHeight w:val="2535"/>
        </w:trPr>
        <w:tc>
          <w:tcPr>
            <w:tcW w:w="2000" w:type="dxa"/>
            <w:vMerge/>
            <w:tcBorders>
              <w:bottom w:val="single" w:sz="4" w:space="0" w:color="auto"/>
            </w:tcBorders>
            <w:shd w:val="clear" w:color="auto" w:fill="FFF0CC"/>
          </w:tcPr>
          <w:p w14:paraId="2A7F4FC9" w14:textId="77777777" w:rsidR="003E3B51" w:rsidRDefault="003E3B51" w:rsidP="00660B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9E2D3"/>
          </w:tcPr>
          <w:p w14:paraId="71249EF8" w14:textId="77777777" w:rsidR="003E3B51" w:rsidRDefault="003E3B51" w:rsidP="00660BF2">
            <w:pPr>
              <w:pStyle w:val="TableParagraph"/>
              <w:spacing w:before="14"/>
              <w:ind w:right="12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VD</w:t>
            </w:r>
          </w:p>
        </w:tc>
        <w:tc>
          <w:tcPr>
            <w:tcW w:w="8934" w:type="dxa"/>
            <w:tcBorders>
              <w:top w:val="single" w:sz="4" w:space="0" w:color="auto"/>
              <w:bottom w:val="single" w:sz="4" w:space="0" w:color="auto"/>
            </w:tcBorders>
          </w:tcPr>
          <w:p w14:paraId="24F37ED7" w14:textId="77777777" w:rsidR="003E3B51" w:rsidRDefault="00191BBA" w:rsidP="00660BF2">
            <w:pPr>
              <w:pStyle w:val="TableParagraph"/>
              <w:spacing w:before="14"/>
              <w:ind w:left="114"/>
              <w:rPr>
                <w:rFonts w:eastAsia="Calibri"/>
                <w:color w:val="000000"/>
                <w:lang w:val="it-IT"/>
              </w:rPr>
            </w:pPr>
            <w:r>
              <w:rPr>
                <w:rFonts w:eastAsia="Calibri"/>
                <w:color w:val="000000"/>
                <w:lang w:val="it-IT"/>
              </w:rPr>
              <w:t>-</w:t>
            </w:r>
            <w:r w:rsidRPr="00457BD0">
              <w:rPr>
                <w:rFonts w:eastAsia="Calibri"/>
                <w:color w:val="000000"/>
                <w:lang w:val="it-IT"/>
              </w:rPr>
              <w:t>Thực hiện được (</w:t>
            </w:r>
            <w:r w:rsidRPr="00457BD0">
              <w:rPr>
                <w:rFonts w:eastAsia="Calibri"/>
                <w:bCs/>
                <w:color w:val="000000"/>
                <w:lang w:val="de-DE"/>
              </w:rPr>
              <w:t>hoặc quan sát qua video, hoặc qua mô tả)</w:t>
            </w:r>
            <w:r w:rsidRPr="00457BD0">
              <w:rPr>
                <w:rFonts w:eastAsia="Calibri"/>
                <w:color w:val="000000"/>
                <w:lang w:val="it-IT"/>
              </w:rPr>
              <w:t xml:space="preserve"> các thí nghiệm:</w:t>
            </w:r>
            <w:r w:rsidRPr="00457BD0">
              <w:rPr>
                <w:rFonts w:eastAsia="Calibri"/>
                <w:color w:val="000000"/>
                <w:lang w:val="de-DE"/>
              </w:rPr>
              <w:t xml:space="preserve"> phản ứng tráng bạc, phản ứng với Cu(OH)</w:t>
            </w:r>
            <w:r w:rsidRPr="00457BD0">
              <w:rPr>
                <w:rFonts w:eastAsia="Calibri"/>
                <w:color w:val="000000"/>
                <w:vertAlign w:val="subscript"/>
                <w:lang w:val="de-DE"/>
              </w:rPr>
              <w:t>2</w:t>
            </w:r>
            <w:r w:rsidRPr="00457BD0">
              <w:rPr>
                <w:rFonts w:eastAsia="Calibri"/>
                <w:color w:val="000000"/>
                <w:lang w:val="de-DE"/>
              </w:rPr>
              <w:t>/OH</w:t>
            </w:r>
            <w:r w:rsidRPr="00457BD0">
              <w:rPr>
                <w:rFonts w:eastAsia="Calibri"/>
                <w:color w:val="000000"/>
                <w:vertAlign w:val="superscript"/>
                <w:lang w:val="de-DE"/>
              </w:rPr>
              <w:t>–</w:t>
            </w:r>
            <w:r w:rsidRPr="00457BD0">
              <w:rPr>
                <w:rFonts w:eastAsia="Calibri"/>
                <w:color w:val="000000"/>
                <w:lang w:val="de-DE"/>
              </w:rPr>
              <w:t xml:space="preserve">, phản ứng tạo iodoform từ acetone; </w:t>
            </w:r>
            <w:r w:rsidRPr="00457BD0">
              <w:rPr>
                <w:rFonts w:eastAsia="Calibri"/>
                <w:color w:val="000000"/>
                <w:lang w:val="it-IT"/>
              </w:rPr>
              <w:t xml:space="preserve">mô tả hiện tượng thí nghiệm, giải thích được </w:t>
            </w:r>
            <w:r w:rsidRPr="00457BD0">
              <w:rPr>
                <w:rFonts w:eastAsia="Calibri"/>
                <w:color w:val="000000"/>
                <w:lang w:val="de-DE"/>
              </w:rPr>
              <w:t xml:space="preserve">tính chất hoá học của hợp chất carbonyl và xác định được hợp chất có chứa nhóm </w:t>
            </w:r>
            <w:r w:rsidRPr="00457BD0">
              <w:rPr>
                <w:rFonts w:eastAsia="Calibri"/>
                <w:color w:val="000000"/>
                <w:lang w:val="it-IT"/>
              </w:rPr>
              <w:t>CH</w:t>
            </w:r>
            <w:r w:rsidRPr="00457BD0">
              <w:rPr>
                <w:rFonts w:eastAsia="Calibri"/>
                <w:color w:val="000000"/>
                <w:vertAlign w:val="subscript"/>
                <w:lang w:val="it-IT"/>
              </w:rPr>
              <w:t>3</w:t>
            </w:r>
            <w:r w:rsidRPr="00457BD0">
              <w:rPr>
                <w:rFonts w:eastAsia="Calibri"/>
                <w:color w:val="000000"/>
                <w:lang w:val="it-IT"/>
              </w:rPr>
              <w:t>CO</w:t>
            </w:r>
            <w:r w:rsidRPr="00457BD0">
              <w:rPr>
                <w:rFonts w:eastAsia="Calibri"/>
                <w:color w:val="000000"/>
                <w:vertAlign w:val="superscript"/>
                <w:lang w:val="it-IT"/>
              </w:rPr>
              <w:t>–</w:t>
            </w:r>
            <w:r w:rsidRPr="00457BD0">
              <w:rPr>
                <w:rFonts w:eastAsia="Calibri"/>
                <w:color w:val="000000"/>
                <w:lang w:val="it-IT"/>
              </w:rPr>
              <w:t>.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C257F0">
              <w:rPr>
                <w:b/>
                <w:bCs/>
                <w:sz w:val="24"/>
                <w:szCs w:val="24"/>
              </w:rPr>
              <w:t>HH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257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257F0">
              <w:rPr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14:paraId="2C55C391" w14:textId="77777777" w:rsidR="00191BBA" w:rsidRDefault="00191BBA" w:rsidP="00191BBA">
            <w:pPr>
              <w:spacing w:before="40" w:after="40" w:line="312" w:lineRule="auto"/>
              <w:ind w:hanging="11"/>
              <w:rPr>
                <w:b/>
                <w:bCs/>
                <w:sz w:val="24"/>
                <w:szCs w:val="24"/>
              </w:rPr>
            </w:pPr>
            <w:r w:rsidRPr="00603FD9">
              <w:rPr>
                <w:sz w:val="24"/>
                <w:szCs w:val="24"/>
              </w:rPr>
              <w:t>–</w:t>
            </w:r>
            <w:r w:rsidRPr="00603FD9">
              <w:rPr>
                <w:sz w:val="24"/>
                <w:szCs w:val="24"/>
                <w:lang w:val="vi-VN"/>
              </w:rPr>
              <w:t xml:space="preserve"> Vận dụng</w:t>
            </w:r>
            <w:r>
              <w:rPr>
                <w:sz w:val="24"/>
                <w:szCs w:val="24"/>
                <w:lang w:val="en-US"/>
              </w:rPr>
              <w:t xml:space="preserve"> các</w:t>
            </w:r>
            <w:r>
              <w:rPr>
                <w:sz w:val="24"/>
                <w:szCs w:val="24"/>
                <w:lang w:val="vi-VN"/>
              </w:rPr>
              <w:t xml:space="preserve"> phản ứng trên</w:t>
            </w:r>
            <w:r w:rsidRPr="00603FD9">
              <w:rPr>
                <w:sz w:val="24"/>
                <w:szCs w:val="24"/>
                <w:lang w:val="vi-VN"/>
              </w:rPr>
              <w:t xml:space="preserve"> để giải các bài tập hóa học. </w:t>
            </w:r>
            <w:r w:rsidRPr="00603FD9">
              <w:rPr>
                <w:b/>
                <w:bCs/>
                <w:sz w:val="24"/>
                <w:szCs w:val="24"/>
              </w:rPr>
              <w:t>(HH3</w:t>
            </w:r>
            <w:r w:rsidRPr="00603FD9">
              <w:rPr>
                <w:b/>
                <w:bCs/>
                <w:sz w:val="24"/>
                <w:szCs w:val="24"/>
                <w:lang w:val="vi-VN"/>
              </w:rPr>
              <w:t>.1</w:t>
            </w:r>
            <w:r w:rsidRPr="00603FD9">
              <w:rPr>
                <w:b/>
                <w:bCs/>
                <w:sz w:val="24"/>
                <w:szCs w:val="24"/>
              </w:rPr>
              <w:t>)</w:t>
            </w:r>
          </w:p>
          <w:p w14:paraId="713C53C3" w14:textId="77777777" w:rsidR="00191BBA" w:rsidRPr="00191BBA" w:rsidRDefault="00191BBA" w:rsidP="00282623">
            <w:pPr>
              <w:spacing w:before="40" w:after="40" w:line="312" w:lineRule="auto"/>
              <w:ind w:hanging="11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191BBA">
              <w:rPr>
                <w:bCs/>
                <w:sz w:val="24"/>
                <w:szCs w:val="24"/>
                <w:lang w:val="en-US"/>
              </w:rPr>
              <w:t>Viết công thức cấu tạo các đồng phân của aldehyde,ketone và gọi tên theo tên thay thế</w:t>
            </w:r>
            <w:r w:rsidR="00282623">
              <w:rPr>
                <w:bCs/>
                <w:sz w:val="24"/>
                <w:szCs w:val="24"/>
                <w:lang w:val="en-US"/>
              </w:rPr>
              <w:t>.</w:t>
            </w:r>
            <w:r w:rsidR="00282623" w:rsidRPr="00C257F0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282623" w:rsidRPr="00C257F0">
              <w:rPr>
                <w:b/>
                <w:bCs/>
                <w:sz w:val="24"/>
                <w:szCs w:val="24"/>
              </w:rPr>
              <w:t>HH</w:t>
            </w:r>
            <w:r w:rsidR="00282623">
              <w:rPr>
                <w:b/>
                <w:bCs/>
                <w:sz w:val="24"/>
                <w:szCs w:val="24"/>
              </w:rPr>
              <w:t>1</w:t>
            </w:r>
            <w:r w:rsidR="00282623" w:rsidRPr="00C257F0">
              <w:rPr>
                <w:b/>
                <w:bCs/>
                <w:sz w:val="24"/>
                <w:szCs w:val="24"/>
              </w:rPr>
              <w:t>.2</w:t>
            </w:r>
            <w:r w:rsidR="00282623" w:rsidRPr="00C257F0">
              <w:rPr>
                <w:b/>
                <w:bCs/>
                <w:sz w:val="24"/>
                <w:szCs w:val="24"/>
                <w:lang w:val="en-US"/>
              </w:rPr>
              <w:t>).</w:t>
            </w:r>
          </w:p>
          <w:p w14:paraId="3266419F" w14:textId="77777777" w:rsidR="00191BBA" w:rsidRDefault="00191BBA" w:rsidP="00660BF2">
            <w:pPr>
              <w:pStyle w:val="TableParagraph"/>
              <w:spacing w:before="14"/>
              <w:ind w:left="114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7F04C40" w14:textId="77777777" w:rsidR="003E3B51" w:rsidRDefault="003E3B51" w:rsidP="00660BF2">
            <w:pPr>
              <w:pStyle w:val="TableParagraph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8AA04C5" w14:textId="77777777" w:rsidR="003E3B51" w:rsidRPr="003E3B51" w:rsidRDefault="003E3B51" w:rsidP="00660BF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D85EB62" w14:textId="77777777" w:rsidR="003E3B51" w:rsidRDefault="003E3B51" w:rsidP="00660BF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</w:tcPr>
          <w:p w14:paraId="05A3E526" w14:textId="77777777" w:rsidR="003E3B51" w:rsidRPr="003E3B51" w:rsidRDefault="003E3B51" w:rsidP="00660BF2">
            <w:pPr>
              <w:pStyle w:val="TableParagraph"/>
              <w:spacing w:before="14"/>
              <w:ind w:right="30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91BBA" w14:paraId="557E89BC" w14:textId="77777777" w:rsidTr="00191BBA">
        <w:trPr>
          <w:trHeight w:val="827"/>
        </w:trPr>
        <w:tc>
          <w:tcPr>
            <w:tcW w:w="2000" w:type="dxa"/>
            <w:tcBorders>
              <w:top w:val="nil"/>
            </w:tcBorders>
            <w:shd w:val="clear" w:color="auto" w:fill="FFF0CC"/>
          </w:tcPr>
          <w:p w14:paraId="73564768" w14:textId="77777777" w:rsidR="00191BBA" w:rsidRDefault="00191BBA" w:rsidP="008A4310">
            <w:pPr>
              <w:pStyle w:val="TableParagraph"/>
              <w:spacing w:before="267"/>
              <w:ind w:left="477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cộng: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9E2D3"/>
          </w:tcPr>
          <w:p w14:paraId="4FFE44F6" w14:textId="77777777" w:rsidR="00191BBA" w:rsidRDefault="00191BBA" w:rsidP="00660BF2">
            <w:pPr>
              <w:pStyle w:val="TableParagraph"/>
              <w:spacing w:before="14"/>
              <w:ind w:right="121"/>
              <w:jc w:val="center"/>
              <w:rPr>
                <w:spacing w:val="-5"/>
                <w:sz w:val="24"/>
              </w:rPr>
            </w:pPr>
          </w:p>
        </w:tc>
        <w:tc>
          <w:tcPr>
            <w:tcW w:w="8934" w:type="dxa"/>
            <w:tcBorders>
              <w:top w:val="single" w:sz="4" w:space="0" w:color="auto"/>
            </w:tcBorders>
          </w:tcPr>
          <w:p w14:paraId="68A865A9" w14:textId="77777777" w:rsidR="00191BBA" w:rsidRPr="008A4310" w:rsidRDefault="00191BBA" w:rsidP="008A4310">
            <w:pPr>
              <w:pStyle w:val="TableParagraph"/>
              <w:spacing w:before="14"/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1F50EB80" w14:textId="77777777" w:rsidR="00191BBA" w:rsidRPr="00266F10" w:rsidRDefault="00191BBA" w:rsidP="008A4310">
            <w:pPr>
              <w:pStyle w:val="TableParagraph"/>
              <w:spacing w:before="267"/>
              <w:ind w:left="116"/>
              <w:jc w:val="center"/>
              <w:rPr>
                <w:lang w:val="en-US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7E673E93" w14:textId="099CD304" w:rsidR="00191BBA" w:rsidRPr="001A3DCD" w:rsidRDefault="001A3DCD" w:rsidP="008A4310">
            <w:pPr>
              <w:pStyle w:val="TableParagraph"/>
              <w:spacing w:before="267"/>
              <w:ind w:left="122"/>
              <w:jc w:val="center"/>
              <w:rPr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59D88CA1" w14:textId="77777777" w:rsidR="00191BBA" w:rsidRPr="00266F10" w:rsidRDefault="00191BBA" w:rsidP="008A4310">
            <w:pPr>
              <w:pStyle w:val="TableParagraph"/>
              <w:spacing w:before="267"/>
              <w:ind w:right="295"/>
              <w:jc w:val="right"/>
              <w:rPr>
                <w:lang w:val="en-US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right w:val="double" w:sz="4" w:space="0" w:color="000000"/>
            </w:tcBorders>
          </w:tcPr>
          <w:p w14:paraId="6397E6CF" w14:textId="77777777" w:rsidR="00191BBA" w:rsidRDefault="00191BBA" w:rsidP="008A4310">
            <w:pPr>
              <w:pStyle w:val="TableParagraph"/>
              <w:spacing w:before="267"/>
              <w:ind w:right="300"/>
              <w:jc w:val="right"/>
              <w:rPr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14:paraId="7276D8C5" w14:textId="77777777" w:rsidR="00EC0432" w:rsidRDefault="004E0AEA">
      <w:pPr>
        <w:spacing w:before="65"/>
        <w:ind w:left="175" w:right="3"/>
        <w:jc w:val="center"/>
        <w:rPr>
          <w:b/>
          <w:sz w:val="26"/>
        </w:rPr>
      </w:pPr>
      <w:r>
        <w:rPr>
          <w:b/>
          <w:sz w:val="26"/>
        </w:rPr>
        <w:t>DUYỆT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TỔ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TRƯỞNG</w:t>
      </w:r>
    </w:p>
    <w:p w14:paraId="5466F7D9" w14:textId="77777777" w:rsidR="00EC0432" w:rsidRDefault="00EC0432">
      <w:pPr>
        <w:pStyle w:val="BodyText"/>
        <w:rPr>
          <w:b/>
          <w:sz w:val="26"/>
        </w:rPr>
      </w:pPr>
    </w:p>
    <w:p w14:paraId="0D3F2A75" w14:textId="77777777" w:rsidR="00EC0432" w:rsidRDefault="00EC0432">
      <w:pPr>
        <w:pStyle w:val="BodyText"/>
        <w:rPr>
          <w:b/>
          <w:sz w:val="26"/>
        </w:rPr>
      </w:pPr>
    </w:p>
    <w:p w14:paraId="4B4C9030" w14:textId="77777777" w:rsidR="00EC0432" w:rsidRDefault="00EC0432">
      <w:pPr>
        <w:pStyle w:val="BodyText"/>
        <w:rPr>
          <w:b/>
          <w:sz w:val="26"/>
        </w:rPr>
      </w:pPr>
    </w:p>
    <w:p w14:paraId="5344586E" w14:textId="77777777" w:rsidR="00EC0432" w:rsidRDefault="00EC0432">
      <w:pPr>
        <w:pStyle w:val="BodyText"/>
        <w:rPr>
          <w:b/>
          <w:sz w:val="26"/>
        </w:rPr>
      </w:pPr>
    </w:p>
    <w:p w14:paraId="4C68EAC6" w14:textId="7B21B67B" w:rsidR="00EC0432" w:rsidRPr="003E0289" w:rsidRDefault="003E0289">
      <w:pPr>
        <w:ind w:left="175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Nguyễn Thanh Hải.</w:t>
      </w:r>
    </w:p>
    <w:sectPr w:rsidR="00EC0432" w:rsidRPr="003E0289">
      <w:pgSz w:w="16840" w:h="11910" w:orient="landscape"/>
      <w:pgMar w:top="8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7ABA"/>
    <w:multiLevelType w:val="hybridMultilevel"/>
    <w:tmpl w:val="10D4094C"/>
    <w:lvl w:ilvl="0" w:tplc="2410F194">
      <w:start w:val="1"/>
      <w:numFmt w:val="upperRoman"/>
      <w:lvlText w:val="%1."/>
      <w:lvlJc w:val="left"/>
      <w:pPr>
        <w:ind w:left="564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546E8D8">
      <w:numFmt w:val="bullet"/>
      <w:lvlText w:val="-"/>
      <w:lvlJc w:val="left"/>
      <w:pPr>
        <w:ind w:left="10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0FC5B90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3" w:tplc="19D2CB4C">
      <w:numFmt w:val="bullet"/>
      <w:lvlText w:val="•"/>
      <w:lvlJc w:val="left"/>
      <w:pPr>
        <w:ind w:left="1611" w:hanging="140"/>
      </w:pPr>
      <w:rPr>
        <w:rFonts w:hint="default"/>
        <w:lang w:val="vi" w:eastAsia="en-US" w:bidi="ar-SA"/>
      </w:rPr>
    </w:lvl>
    <w:lvl w:ilvl="4" w:tplc="A1F0F7A2">
      <w:numFmt w:val="bullet"/>
      <w:lvlText w:val="•"/>
      <w:lvlJc w:val="left"/>
      <w:pPr>
        <w:ind w:left="1917" w:hanging="140"/>
      </w:pPr>
      <w:rPr>
        <w:rFonts w:hint="default"/>
        <w:lang w:val="vi" w:eastAsia="en-US" w:bidi="ar-SA"/>
      </w:rPr>
    </w:lvl>
    <w:lvl w:ilvl="5" w:tplc="AA8C4D96">
      <w:numFmt w:val="bullet"/>
      <w:lvlText w:val="•"/>
      <w:lvlJc w:val="left"/>
      <w:pPr>
        <w:ind w:left="2222" w:hanging="140"/>
      </w:pPr>
      <w:rPr>
        <w:rFonts w:hint="default"/>
        <w:lang w:val="vi" w:eastAsia="en-US" w:bidi="ar-SA"/>
      </w:rPr>
    </w:lvl>
    <w:lvl w:ilvl="6" w:tplc="E6FE55B6">
      <w:numFmt w:val="bullet"/>
      <w:lvlText w:val="•"/>
      <w:lvlJc w:val="left"/>
      <w:pPr>
        <w:ind w:left="2528" w:hanging="140"/>
      </w:pPr>
      <w:rPr>
        <w:rFonts w:hint="default"/>
        <w:lang w:val="vi" w:eastAsia="en-US" w:bidi="ar-SA"/>
      </w:rPr>
    </w:lvl>
    <w:lvl w:ilvl="7" w:tplc="954E6740">
      <w:numFmt w:val="bullet"/>
      <w:lvlText w:val="•"/>
      <w:lvlJc w:val="left"/>
      <w:pPr>
        <w:ind w:left="2834" w:hanging="140"/>
      </w:pPr>
      <w:rPr>
        <w:rFonts w:hint="default"/>
        <w:lang w:val="vi" w:eastAsia="en-US" w:bidi="ar-SA"/>
      </w:rPr>
    </w:lvl>
    <w:lvl w:ilvl="8" w:tplc="74BCAE82">
      <w:numFmt w:val="bullet"/>
      <w:lvlText w:val="•"/>
      <w:lvlJc w:val="left"/>
      <w:pPr>
        <w:ind w:left="3139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2E2F0B29"/>
    <w:multiLevelType w:val="hybridMultilevel"/>
    <w:tmpl w:val="7AD48B50"/>
    <w:lvl w:ilvl="0" w:tplc="DF8820CC">
      <w:start w:val="2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694839BA"/>
    <w:multiLevelType w:val="hybridMultilevel"/>
    <w:tmpl w:val="B67C690C"/>
    <w:lvl w:ilvl="0" w:tplc="6E1CBE7C">
      <w:numFmt w:val="bullet"/>
      <w:lvlText w:val="–"/>
      <w:lvlJc w:val="left"/>
      <w:pPr>
        <w:ind w:left="1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C62F078">
      <w:numFmt w:val="bullet"/>
      <w:lvlText w:val="•"/>
      <w:lvlJc w:val="left"/>
      <w:pPr>
        <w:ind w:left="1036" w:hanging="166"/>
      </w:pPr>
      <w:rPr>
        <w:rFonts w:hint="default"/>
        <w:lang w:val="vi" w:eastAsia="en-US" w:bidi="ar-SA"/>
      </w:rPr>
    </w:lvl>
    <w:lvl w:ilvl="2" w:tplc="B3542A50">
      <w:numFmt w:val="bullet"/>
      <w:lvlText w:val="•"/>
      <w:lvlJc w:val="left"/>
      <w:pPr>
        <w:ind w:left="1912" w:hanging="166"/>
      </w:pPr>
      <w:rPr>
        <w:rFonts w:hint="default"/>
        <w:lang w:val="vi" w:eastAsia="en-US" w:bidi="ar-SA"/>
      </w:rPr>
    </w:lvl>
    <w:lvl w:ilvl="3" w:tplc="9104D22E">
      <w:numFmt w:val="bullet"/>
      <w:lvlText w:val="•"/>
      <w:lvlJc w:val="left"/>
      <w:pPr>
        <w:ind w:left="2789" w:hanging="166"/>
      </w:pPr>
      <w:rPr>
        <w:rFonts w:hint="default"/>
        <w:lang w:val="vi" w:eastAsia="en-US" w:bidi="ar-SA"/>
      </w:rPr>
    </w:lvl>
    <w:lvl w:ilvl="4" w:tplc="E27E8852">
      <w:numFmt w:val="bullet"/>
      <w:lvlText w:val="•"/>
      <w:lvlJc w:val="left"/>
      <w:pPr>
        <w:ind w:left="3665" w:hanging="166"/>
      </w:pPr>
      <w:rPr>
        <w:rFonts w:hint="default"/>
        <w:lang w:val="vi" w:eastAsia="en-US" w:bidi="ar-SA"/>
      </w:rPr>
    </w:lvl>
    <w:lvl w:ilvl="5" w:tplc="57A014FC">
      <w:numFmt w:val="bullet"/>
      <w:lvlText w:val="•"/>
      <w:lvlJc w:val="left"/>
      <w:pPr>
        <w:ind w:left="4542" w:hanging="166"/>
      </w:pPr>
      <w:rPr>
        <w:rFonts w:hint="default"/>
        <w:lang w:val="vi" w:eastAsia="en-US" w:bidi="ar-SA"/>
      </w:rPr>
    </w:lvl>
    <w:lvl w:ilvl="6" w:tplc="5240EFC4">
      <w:numFmt w:val="bullet"/>
      <w:lvlText w:val="•"/>
      <w:lvlJc w:val="left"/>
      <w:pPr>
        <w:ind w:left="5418" w:hanging="166"/>
      </w:pPr>
      <w:rPr>
        <w:rFonts w:hint="default"/>
        <w:lang w:val="vi" w:eastAsia="en-US" w:bidi="ar-SA"/>
      </w:rPr>
    </w:lvl>
    <w:lvl w:ilvl="7" w:tplc="D590739A">
      <w:numFmt w:val="bullet"/>
      <w:lvlText w:val="•"/>
      <w:lvlJc w:val="left"/>
      <w:pPr>
        <w:ind w:left="6294" w:hanging="166"/>
      </w:pPr>
      <w:rPr>
        <w:rFonts w:hint="default"/>
        <w:lang w:val="vi" w:eastAsia="en-US" w:bidi="ar-SA"/>
      </w:rPr>
    </w:lvl>
    <w:lvl w:ilvl="8" w:tplc="5984B5B8">
      <w:numFmt w:val="bullet"/>
      <w:lvlText w:val="•"/>
      <w:lvlJc w:val="left"/>
      <w:pPr>
        <w:ind w:left="7171" w:hanging="166"/>
      </w:pPr>
      <w:rPr>
        <w:rFonts w:hint="default"/>
        <w:lang w:val="vi" w:eastAsia="en-US" w:bidi="ar-SA"/>
      </w:rPr>
    </w:lvl>
  </w:abstractNum>
  <w:abstractNum w:abstractNumId="3" w15:restartNumberingAfterBreak="0">
    <w:nsid w:val="6DA8269B"/>
    <w:multiLevelType w:val="hybridMultilevel"/>
    <w:tmpl w:val="92F2D160"/>
    <w:lvl w:ilvl="0" w:tplc="C62061F6">
      <w:numFmt w:val="bullet"/>
      <w:lvlText w:val="–"/>
      <w:lvlJc w:val="left"/>
      <w:pPr>
        <w:ind w:left="15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858BB5C">
      <w:numFmt w:val="bullet"/>
      <w:lvlText w:val="•"/>
      <w:lvlJc w:val="left"/>
      <w:pPr>
        <w:ind w:left="1036" w:hanging="152"/>
      </w:pPr>
      <w:rPr>
        <w:rFonts w:hint="default"/>
        <w:lang w:val="vi" w:eastAsia="en-US" w:bidi="ar-SA"/>
      </w:rPr>
    </w:lvl>
    <w:lvl w:ilvl="2" w:tplc="31F2697E">
      <w:numFmt w:val="bullet"/>
      <w:lvlText w:val="•"/>
      <w:lvlJc w:val="left"/>
      <w:pPr>
        <w:ind w:left="1912" w:hanging="152"/>
      </w:pPr>
      <w:rPr>
        <w:rFonts w:hint="default"/>
        <w:lang w:val="vi" w:eastAsia="en-US" w:bidi="ar-SA"/>
      </w:rPr>
    </w:lvl>
    <w:lvl w:ilvl="3" w:tplc="9C96AAA4">
      <w:numFmt w:val="bullet"/>
      <w:lvlText w:val="•"/>
      <w:lvlJc w:val="left"/>
      <w:pPr>
        <w:ind w:left="2789" w:hanging="152"/>
      </w:pPr>
      <w:rPr>
        <w:rFonts w:hint="default"/>
        <w:lang w:val="vi" w:eastAsia="en-US" w:bidi="ar-SA"/>
      </w:rPr>
    </w:lvl>
    <w:lvl w:ilvl="4" w:tplc="E6DABB86">
      <w:numFmt w:val="bullet"/>
      <w:lvlText w:val="•"/>
      <w:lvlJc w:val="left"/>
      <w:pPr>
        <w:ind w:left="3665" w:hanging="152"/>
      </w:pPr>
      <w:rPr>
        <w:rFonts w:hint="default"/>
        <w:lang w:val="vi" w:eastAsia="en-US" w:bidi="ar-SA"/>
      </w:rPr>
    </w:lvl>
    <w:lvl w:ilvl="5" w:tplc="75D4AA32">
      <w:numFmt w:val="bullet"/>
      <w:lvlText w:val="•"/>
      <w:lvlJc w:val="left"/>
      <w:pPr>
        <w:ind w:left="4542" w:hanging="152"/>
      </w:pPr>
      <w:rPr>
        <w:rFonts w:hint="default"/>
        <w:lang w:val="vi" w:eastAsia="en-US" w:bidi="ar-SA"/>
      </w:rPr>
    </w:lvl>
    <w:lvl w:ilvl="6" w:tplc="EF2E685A">
      <w:numFmt w:val="bullet"/>
      <w:lvlText w:val="•"/>
      <w:lvlJc w:val="left"/>
      <w:pPr>
        <w:ind w:left="5418" w:hanging="152"/>
      </w:pPr>
      <w:rPr>
        <w:rFonts w:hint="default"/>
        <w:lang w:val="vi" w:eastAsia="en-US" w:bidi="ar-SA"/>
      </w:rPr>
    </w:lvl>
    <w:lvl w:ilvl="7" w:tplc="E4680968">
      <w:numFmt w:val="bullet"/>
      <w:lvlText w:val="•"/>
      <w:lvlJc w:val="left"/>
      <w:pPr>
        <w:ind w:left="6294" w:hanging="152"/>
      </w:pPr>
      <w:rPr>
        <w:rFonts w:hint="default"/>
        <w:lang w:val="vi" w:eastAsia="en-US" w:bidi="ar-SA"/>
      </w:rPr>
    </w:lvl>
    <w:lvl w:ilvl="8" w:tplc="49384226">
      <w:numFmt w:val="bullet"/>
      <w:lvlText w:val="•"/>
      <w:lvlJc w:val="left"/>
      <w:pPr>
        <w:ind w:left="7171" w:hanging="152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32"/>
    <w:rsid w:val="0013232C"/>
    <w:rsid w:val="00191BBA"/>
    <w:rsid w:val="001A3DCD"/>
    <w:rsid w:val="002020DD"/>
    <w:rsid w:val="00266F10"/>
    <w:rsid w:val="00282623"/>
    <w:rsid w:val="003E0289"/>
    <w:rsid w:val="003E3B51"/>
    <w:rsid w:val="004E0AEA"/>
    <w:rsid w:val="005C55F6"/>
    <w:rsid w:val="00603FD9"/>
    <w:rsid w:val="00660BF2"/>
    <w:rsid w:val="006C2669"/>
    <w:rsid w:val="00873B70"/>
    <w:rsid w:val="008A4310"/>
    <w:rsid w:val="0090414B"/>
    <w:rsid w:val="00913613"/>
    <w:rsid w:val="00AB368C"/>
    <w:rsid w:val="00BA0B10"/>
    <w:rsid w:val="00BD59C0"/>
    <w:rsid w:val="00BE6669"/>
    <w:rsid w:val="00C03466"/>
    <w:rsid w:val="00C257F0"/>
    <w:rsid w:val="00D36BE2"/>
    <w:rsid w:val="00D45A59"/>
    <w:rsid w:val="00EC0432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FB2D"/>
  <w15:docId w15:val="{6149F6A6-AC20-465B-A77D-75732161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450" w:hanging="306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B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2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660BF2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  <w:style w:type="character" w:customStyle="1" w:styleId="NoSpacingChar">
    <w:name w:val="No Spacing Char"/>
    <w:link w:val="NoSpacing"/>
    <w:locked/>
    <w:rsid w:val="00191BBA"/>
    <w:rPr>
      <w:rFonts w:ascii="Calibri" w:hAnsi="Calibri" w:cs="Calibri"/>
    </w:rPr>
  </w:style>
  <w:style w:type="paragraph" w:styleId="NoSpacing">
    <w:name w:val="No Spacing"/>
    <w:link w:val="NoSpacingChar"/>
    <w:qFormat/>
    <w:rsid w:val="00191BBA"/>
    <w:pPr>
      <w:widowControl/>
      <w:autoSpaceDE/>
      <w:autoSpaceDN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Khảo thí NGT</cp:lastModifiedBy>
  <cp:revision>6</cp:revision>
  <dcterms:created xsi:type="dcterms:W3CDTF">2025-04-21T02:53:00Z</dcterms:created>
  <dcterms:modified xsi:type="dcterms:W3CDTF">2025-08-04T03:00:00Z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3-Heights(TM) PDF Security Shell 4.8.25.2 (http://www.pdf-tools.com)</vt:lpwstr>
  </property>
</Properties>
</file>