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7B" w:rsidRDefault="00D46E7B">
      <w:pPr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MA TRẬN ĐỀ KIỂM TRA GIỮA </w:t>
      </w:r>
      <w:r w:rsidR="004979C7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HỌC 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>KÌ I</w:t>
      </w:r>
      <w:r w:rsidR="004979C7">
        <w:rPr>
          <w:rFonts w:ascii="Times New Roman" w:eastAsia="Times New Roman" w:hAnsi="Times New Roman"/>
          <w:b/>
          <w:sz w:val="26"/>
          <w:szCs w:val="26"/>
          <w:lang w:val="en-US"/>
        </w:rPr>
        <w:t>, NĂM HỌC 2025-2026</w:t>
      </w:r>
    </w:p>
    <w:p w:rsidR="00D46E7B" w:rsidRDefault="00D46E7B">
      <w:pPr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MÔN: ĐỊA LÍ 11 </w:t>
      </w:r>
    </w:p>
    <w:tbl>
      <w:tblPr>
        <w:tblW w:w="151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649"/>
        <w:gridCol w:w="4425"/>
        <w:gridCol w:w="654"/>
        <w:gridCol w:w="644"/>
        <w:gridCol w:w="688"/>
        <w:gridCol w:w="605"/>
        <w:gridCol w:w="755"/>
        <w:gridCol w:w="688"/>
        <w:gridCol w:w="654"/>
        <w:gridCol w:w="706"/>
        <w:gridCol w:w="706"/>
        <w:gridCol w:w="1242"/>
      </w:tblGrid>
      <w:tr w:rsidR="00D46E7B">
        <w:trPr>
          <w:trHeight w:val="309"/>
          <w:jc w:val="center"/>
        </w:trPr>
        <w:tc>
          <w:tcPr>
            <w:tcW w:w="724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649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Chương/chủ đề</w:t>
            </w:r>
          </w:p>
        </w:tc>
        <w:tc>
          <w:tcPr>
            <w:tcW w:w="4425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Nội dung/đơn vị kiến thức</w:t>
            </w:r>
          </w:p>
        </w:tc>
        <w:tc>
          <w:tcPr>
            <w:tcW w:w="6100" w:type="dxa"/>
            <w:gridSpan w:val="9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Cấp độ tư duy</w:t>
            </w:r>
          </w:p>
        </w:tc>
        <w:tc>
          <w:tcPr>
            <w:tcW w:w="1242" w:type="dxa"/>
            <w:vMerge w:val="restart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Tổng lệnh hỏi</w:t>
            </w:r>
          </w:p>
        </w:tc>
      </w:tr>
      <w:tr w:rsidR="00D46E7B">
        <w:trPr>
          <w:trHeight w:val="309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425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Phần I</w:t>
            </w:r>
          </w:p>
        </w:tc>
        <w:tc>
          <w:tcPr>
            <w:tcW w:w="2048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Phần II</w:t>
            </w:r>
          </w:p>
        </w:tc>
        <w:tc>
          <w:tcPr>
            <w:tcW w:w="2066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Phần III</w:t>
            </w:r>
          </w:p>
        </w:tc>
        <w:tc>
          <w:tcPr>
            <w:tcW w:w="1242" w:type="dxa"/>
            <w:vMerge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</w:tr>
      <w:tr w:rsidR="00D46E7B">
        <w:trPr>
          <w:trHeight w:val="329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425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NB</w:t>
            </w:r>
          </w:p>
        </w:tc>
        <w:tc>
          <w:tcPr>
            <w:tcW w:w="64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TH</w:t>
            </w:r>
          </w:p>
        </w:tc>
        <w:tc>
          <w:tcPr>
            <w:tcW w:w="68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60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NB</w:t>
            </w:r>
          </w:p>
        </w:tc>
        <w:tc>
          <w:tcPr>
            <w:tcW w:w="75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TH</w:t>
            </w:r>
          </w:p>
        </w:tc>
        <w:tc>
          <w:tcPr>
            <w:tcW w:w="68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65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NB</w:t>
            </w:r>
          </w:p>
        </w:tc>
        <w:tc>
          <w:tcPr>
            <w:tcW w:w="706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TH</w:t>
            </w:r>
          </w:p>
        </w:tc>
        <w:tc>
          <w:tcPr>
            <w:tcW w:w="706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1242" w:type="dxa"/>
            <w:vMerge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</w:p>
        </w:tc>
      </w:tr>
      <w:tr w:rsidR="00D46E7B">
        <w:trPr>
          <w:trHeight w:val="365"/>
          <w:jc w:val="center"/>
        </w:trPr>
        <w:tc>
          <w:tcPr>
            <w:tcW w:w="724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49" w:type="dxa"/>
            <w:vMerge w:val="restart"/>
            <w:vAlign w:val="center"/>
          </w:tcPr>
          <w:p w:rsidR="00D46E7B" w:rsidRDefault="00D46E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Sự khác biệt về trình độ phát triển KT-XH của các nhóm nước</w:t>
            </w:r>
          </w:p>
        </w:tc>
        <w:tc>
          <w:tcPr>
            <w:tcW w:w="4425" w:type="dxa"/>
            <w:tcBorders>
              <w:bottom w:val="dashed" w:sz="4" w:space="0" w:color="auto"/>
            </w:tcBorders>
          </w:tcPr>
          <w:p w:rsidR="00D46E7B" w:rsidRDefault="00D46E7B">
            <w:pPr>
              <w:pStyle w:val="4-Bang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Các nhóm nước</w:t>
            </w:r>
          </w:p>
        </w:tc>
        <w:tc>
          <w:tcPr>
            <w:tcW w:w="654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bottom w:val="dashed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D46E7B">
        <w:trPr>
          <w:trHeight w:val="221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  <w:bottom w:val="single" w:sz="4" w:space="0" w:color="auto"/>
            </w:tcBorders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Sự khác biệt về kinh tế - xã hội</w:t>
            </w:r>
          </w:p>
        </w:tc>
        <w:tc>
          <w:tcPr>
            <w:tcW w:w="6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  <w:bottom w:val="single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D46E7B">
        <w:trPr>
          <w:trHeight w:val="232"/>
          <w:jc w:val="center"/>
        </w:trPr>
        <w:tc>
          <w:tcPr>
            <w:tcW w:w="724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2649" w:type="dxa"/>
            <w:vMerge w:val="restart"/>
            <w:vAlign w:val="center"/>
          </w:tcPr>
          <w:p w:rsidR="00D46E7B" w:rsidRDefault="00D46E7B">
            <w:pPr>
              <w:pStyle w:val="4-Bang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Toàn cầu hoá, khu vực hoá kinh tế và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một số tổ chức khu vực và quốc tế.</w:t>
            </w:r>
          </w:p>
        </w:tc>
        <w:tc>
          <w:tcPr>
            <w:tcW w:w="4425" w:type="dxa"/>
            <w:tcBorders>
              <w:top w:val="single" w:sz="4" w:space="0" w:color="auto"/>
              <w:bottom w:val="dashed" w:sz="4" w:space="0" w:color="auto"/>
            </w:tcBorders>
          </w:tcPr>
          <w:p w:rsidR="00D46E7B" w:rsidRDefault="00D46E7B">
            <w:pPr>
              <w:pStyle w:val="4-Bang"/>
              <w:rPr>
                <w:rFonts w:ascii="Times New Roman" w:hAnsi="Times New Roman"/>
                <w:b/>
                <w:spacing w:val="-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B.1. </w:t>
            </w:r>
            <w:r>
              <w:rPr>
                <w:rFonts w:ascii="Times New Roman" w:hAnsi="Times New Roman"/>
                <w:sz w:val="24"/>
                <w:szCs w:val="24"/>
              </w:rPr>
              <w:t>Toàn cầu hoá kinh tế</w:t>
            </w:r>
          </w:p>
        </w:tc>
        <w:tc>
          <w:tcPr>
            <w:tcW w:w="6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ashed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5</w:t>
            </w:r>
          </w:p>
        </w:tc>
      </w:tr>
      <w:tr w:rsidR="00D46E7B">
        <w:trPr>
          <w:trHeight w:val="212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  <w:bottom w:val="dashed" w:sz="4" w:space="0" w:color="auto"/>
            </w:tcBorders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b/>
                <w:iCs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B.2.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Khu vực hoá kinh tế</w:t>
            </w:r>
          </w:p>
        </w:tc>
        <w:tc>
          <w:tcPr>
            <w:tcW w:w="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D46E7B">
        <w:trPr>
          <w:trHeight w:val="135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</w:tcBorders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B.3.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Một số tổ chức khu vực và quốc tế</w:t>
            </w:r>
          </w:p>
        </w:tc>
        <w:tc>
          <w:tcPr>
            <w:tcW w:w="65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688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</w:tr>
      <w:tr w:rsidR="00D46E7B">
        <w:trPr>
          <w:trHeight w:val="315"/>
          <w:jc w:val="center"/>
        </w:trPr>
        <w:tc>
          <w:tcPr>
            <w:tcW w:w="724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2649" w:type="dxa"/>
            <w:vMerge w:val="restart"/>
            <w:vAlign w:val="center"/>
          </w:tcPr>
          <w:p w:rsidR="00D46E7B" w:rsidRDefault="00D46E7B">
            <w:pPr>
              <w:pStyle w:val="4-Bang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Khu vực Mỹ Latinh</w:t>
            </w: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  <w:tcBorders>
              <w:bottom w:val="dashed" w:sz="4" w:space="0" w:color="auto"/>
            </w:tcBorders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Vị trí địa lí và điều kiện tự nhiên</w:t>
            </w:r>
          </w:p>
        </w:tc>
        <w:tc>
          <w:tcPr>
            <w:tcW w:w="654" w:type="dxa"/>
            <w:tcBorders>
              <w:bottom w:val="dashed" w:sz="4" w:space="0" w:color="auto"/>
            </w:tcBorders>
            <w:vAlign w:val="center"/>
          </w:tcPr>
          <w:p w:rsidR="00D46E7B" w:rsidRDefault="00901E5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88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bottom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bottom w:val="dashed" w:sz="4" w:space="0" w:color="auto"/>
            </w:tcBorders>
          </w:tcPr>
          <w:p w:rsidR="00D46E7B" w:rsidRDefault="00901E5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7</w:t>
            </w:r>
          </w:p>
        </w:tc>
      </w:tr>
      <w:tr w:rsidR="00D46E7B">
        <w:trPr>
          <w:trHeight w:val="328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  <w:bottom w:val="nil"/>
            </w:tcBorders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C.2.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Dân cư, xã hội</w:t>
            </w:r>
          </w:p>
        </w:tc>
        <w:tc>
          <w:tcPr>
            <w:tcW w:w="654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901E5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44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42" w:type="dxa"/>
            <w:tcBorders>
              <w:top w:val="dashed" w:sz="4" w:space="0" w:color="auto"/>
              <w:bottom w:val="nil"/>
            </w:tcBorders>
          </w:tcPr>
          <w:p w:rsidR="00D46E7B" w:rsidRDefault="00901E5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5</w:t>
            </w:r>
          </w:p>
        </w:tc>
      </w:tr>
      <w:tr w:rsidR="00D46E7B">
        <w:trPr>
          <w:trHeight w:val="328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/>
            <w:tcBorders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  <w:bottom w:val="single" w:sz="4" w:space="0" w:color="auto"/>
            </w:tcBorders>
          </w:tcPr>
          <w:p w:rsidR="00D46E7B" w:rsidRDefault="00D46E7B">
            <w:pPr>
              <w:pStyle w:val="4-Bang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C.3. </w:t>
            </w:r>
            <w:r>
              <w:rPr>
                <w:rFonts w:ascii="Times New Roman" w:hAnsi="Times New Roman"/>
                <w:sz w:val="24"/>
                <w:szCs w:val="24"/>
              </w:rPr>
              <w:t>Kinh tế</w:t>
            </w:r>
          </w:p>
        </w:tc>
        <w:tc>
          <w:tcPr>
            <w:tcW w:w="6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42" w:type="dxa"/>
            <w:tcBorders>
              <w:top w:val="dashed" w:sz="4" w:space="0" w:color="auto"/>
              <w:bottom w:val="single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6</w:t>
            </w:r>
          </w:p>
        </w:tc>
      </w:tr>
      <w:tr w:rsidR="00D46E7B">
        <w:trPr>
          <w:trHeight w:val="328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  <w:vAlign w:val="center"/>
          </w:tcPr>
          <w:p w:rsidR="00D46E7B" w:rsidRDefault="00D46E7B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Liên minh châu Âu (EU)</w:t>
            </w:r>
          </w:p>
        </w:tc>
        <w:tc>
          <w:tcPr>
            <w:tcW w:w="4425" w:type="dxa"/>
            <w:tcBorders>
              <w:top w:val="single" w:sz="4" w:space="0" w:color="auto"/>
              <w:bottom w:val="nil"/>
            </w:tcBorders>
          </w:tcPr>
          <w:p w:rsidR="00D46E7B" w:rsidRDefault="00D46E7B">
            <w:pPr>
              <w:pStyle w:val="4-Bang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</w:tr>
      <w:tr w:rsidR="00D46E7B">
        <w:trPr>
          <w:trHeight w:val="273"/>
          <w:jc w:val="center"/>
        </w:trPr>
        <w:tc>
          <w:tcPr>
            <w:tcW w:w="724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649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425" w:type="dxa"/>
            <w:tcBorders>
              <w:top w:val="dashed" w:sz="4" w:space="0" w:color="auto"/>
            </w:tcBorders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D.2. </w:t>
            </w:r>
            <w:r>
              <w:rPr>
                <w:rFonts w:ascii="Times New Roman" w:hAnsi="Times New Roman"/>
                <w:sz w:val="24"/>
                <w:szCs w:val="24"/>
              </w:rPr>
              <w:t>Vị thế của EU trong nền kinh tế thế giới</w:t>
            </w:r>
          </w:p>
        </w:tc>
        <w:tc>
          <w:tcPr>
            <w:tcW w:w="65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</w:tcBorders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42" w:type="dxa"/>
            <w:tcBorders>
              <w:top w:val="dashed" w:sz="4" w:space="0" w:color="auto"/>
            </w:tcBorders>
          </w:tcPr>
          <w:p w:rsidR="00D46E7B" w:rsidRDefault="00901E5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D46E7B">
        <w:trPr>
          <w:trHeight w:val="309"/>
          <w:jc w:val="center"/>
        </w:trPr>
        <w:tc>
          <w:tcPr>
            <w:tcW w:w="7798" w:type="dxa"/>
            <w:gridSpan w:val="3"/>
            <w:tcBorders>
              <w:top w:val="single" w:sz="4" w:space="0" w:color="auto"/>
            </w:tcBorders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Tổng lệnh hỏi theo phần và cấp độ tư duy</w:t>
            </w:r>
          </w:p>
        </w:tc>
        <w:tc>
          <w:tcPr>
            <w:tcW w:w="65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64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68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60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75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8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54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706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0</w:t>
            </w:r>
          </w:p>
        </w:tc>
        <w:tc>
          <w:tcPr>
            <w:tcW w:w="706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4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40</w:t>
            </w:r>
          </w:p>
        </w:tc>
      </w:tr>
      <w:tr w:rsidR="00D46E7B">
        <w:trPr>
          <w:trHeight w:val="309"/>
          <w:jc w:val="center"/>
        </w:trPr>
        <w:tc>
          <w:tcPr>
            <w:tcW w:w="7798" w:type="dxa"/>
            <w:gridSpan w:val="3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Tổng số câu hỏi</w:t>
            </w:r>
          </w:p>
        </w:tc>
        <w:tc>
          <w:tcPr>
            <w:tcW w:w="1986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048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066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4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34</w:t>
            </w:r>
          </w:p>
        </w:tc>
      </w:tr>
    </w:tbl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Lưu ý: 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bookmarkStart w:id="0" w:name="_Hlk53561549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- </w:t>
      </w:r>
      <w:bookmarkEnd w:id="0"/>
      <w:r>
        <w:rPr>
          <w:rFonts w:ascii="Times New Roman" w:eastAsia="Times New Roman" w:hAnsi="Times New Roman"/>
          <w:sz w:val="26"/>
          <w:szCs w:val="26"/>
          <w:lang w:val="en-US"/>
        </w:rPr>
        <w:t>Các con số trong bảng thể hiện số lượng lệnh hỏi. Mỗi câu hỏi tại phần I và phần III là một lệnh hỏi; mỗi ý hỏi tại phần II là một lệnh hỏi.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I: Câu hỏi trắc nghiệm nhiều phương án lựa chọn (chỉ có một phương án đúng).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II: Câu trắc nghiệm đúng sai.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III: Câu trắc nghiệm yêu cầu trả lời ngắn.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Tỉ lệ cấp độ tư duy: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1"/>
        <w:gridCol w:w="2731"/>
        <w:gridCol w:w="2731"/>
        <w:gridCol w:w="2731"/>
        <w:gridCol w:w="2731"/>
      </w:tblGrid>
      <w:tr w:rsidR="00D46E7B">
        <w:trPr>
          <w:trHeight w:val="296"/>
          <w:jc w:val="center"/>
        </w:trPr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Cấp độ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Nhận biết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Tổng</w:t>
            </w:r>
          </w:p>
        </w:tc>
      </w:tr>
      <w:tr w:rsidR="00D46E7B">
        <w:trPr>
          <w:trHeight w:val="296"/>
          <w:jc w:val="center"/>
        </w:trPr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Số lệnh hỏi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40</w:t>
            </w:r>
          </w:p>
        </w:tc>
      </w:tr>
      <w:tr w:rsidR="00D46E7B">
        <w:trPr>
          <w:trHeight w:val="296"/>
          <w:jc w:val="center"/>
        </w:trPr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Tỉ lệ (%)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2731" w:type="dxa"/>
          </w:tcPr>
          <w:p w:rsidR="00D46E7B" w:rsidRDefault="00D46E7B">
            <w:pPr>
              <w:tabs>
                <w:tab w:val="center" w:pos="4680"/>
                <w:tab w:val="right" w:pos="9360"/>
              </w:tabs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100</w:t>
            </w:r>
          </w:p>
        </w:tc>
      </w:tr>
    </w:tbl>
    <w:p w:rsidR="00D46E7B" w:rsidRDefault="00D46E7B">
      <w:pPr>
        <w:spacing w:after="0" w:line="264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F674C5" w:rsidRDefault="00F674C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br w:type="page"/>
      </w:r>
    </w:p>
    <w:p w:rsidR="00D46E7B" w:rsidRDefault="00D46E7B">
      <w:pPr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lastRenderedPageBreak/>
        <w:t xml:space="preserve">BẢNG ĐẶC TẢ ĐỀ KIỂM TRA GIỮA </w:t>
      </w:r>
      <w:r w:rsidR="004979C7">
        <w:rPr>
          <w:rFonts w:ascii="Times New Roman" w:eastAsia="Times New Roman" w:hAnsi="Times New Roman"/>
          <w:b/>
          <w:sz w:val="26"/>
          <w:szCs w:val="26"/>
          <w:lang w:val="en-US"/>
        </w:rPr>
        <w:t>HỌC K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>Ì I</w:t>
      </w:r>
      <w:r w:rsidR="004979C7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, </w:t>
      </w:r>
      <w:r w:rsidR="004979C7">
        <w:rPr>
          <w:rFonts w:ascii="Times New Roman" w:eastAsia="Times New Roman" w:hAnsi="Times New Roman"/>
          <w:b/>
          <w:sz w:val="26"/>
          <w:szCs w:val="26"/>
          <w:lang w:val="en-US"/>
        </w:rPr>
        <w:t>NĂM HỌC 2025-2026</w:t>
      </w:r>
    </w:p>
    <w:p w:rsidR="00663E79" w:rsidRDefault="00663E79" w:rsidP="00663E79">
      <w:pPr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MÔN: ĐỊA LÍ 11 </w:t>
      </w:r>
    </w:p>
    <w:p w:rsidR="00663E79" w:rsidRDefault="00663E79">
      <w:pPr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bookmarkStart w:id="1" w:name="_GoBack"/>
      <w:bookmarkEnd w:id="1"/>
    </w:p>
    <w:tbl>
      <w:tblPr>
        <w:tblW w:w="150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1140"/>
        <w:gridCol w:w="1853"/>
        <w:gridCol w:w="7811"/>
        <w:gridCol w:w="895"/>
        <w:gridCol w:w="908"/>
        <w:gridCol w:w="973"/>
        <w:gridCol w:w="882"/>
      </w:tblGrid>
      <w:tr w:rsidR="00D46E7B" w:rsidTr="00F674C5">
        <w:trPr>
          <w:trHeight w:val="278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Chương/</w:t>
            </w: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853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7811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2776" w:type="dxa"/>
            <w:gridSpan w:val="3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 xml:space="preserve">Số </w:t>
            </w: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lệnh</w:t>
            </w: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 xml:space="preserve"> hỏi theo</w:t>
            </w: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cấp độ tư duy</w:t>
            </w:r>
          </w:p>
        </w:tc>
        <w:tc>
          <w:tcPr>
            <w:tcW w:w="882" w:type="dxa"/>
            <w:vMerge w:val="restart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Tổng lệnh hỏi</w:t>
            </w:r>
          </w:p>
        </w:tc>
      </w:tr>
      <w:tr w:rsidR="00D46E7B" w:rsidTr="00F674C5">
        <w:trPr>
          <w:trHeight w:val="62"/>
          <w:tblHeader/>
          <w:jc w:val="center"/>
        </w:trPr>
        <w:tc>
          <w:tcPr>
            <w:tcW w:w="0" w:type="auto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853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811" w:type="dxa"/>
            <w:vMerge/>
            <w:vAlign w:val="center"/>
          </w:tcPr>
          <w:p w:rsidR="00D46E7B" w:rsidRDefault="00D46E7B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9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82" w:type="dxa"/>
            <w:vMerge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</w:tr>
      <w:tr w:rsidR="00D46E7B">
        <w:trPr>
          <w:trHeight w:val="1141"/>
          <w:jc w:val="center"/>
        </w:trPr>
        <w:tc>
          <w:tcPr>
            <w:tcW w:w="0" w:type="auto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</w:t>
            </w: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D46E7B" w:rsidRDefault="00D46E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Sự khác biệt về trình độ phát triển KT-XH của các nhóm nước</w:t>
            </w:r>
          </w:p>
        </w:tc>
        <w:tc>
          <w:tcPr>
            <w:tcW w:w="1853" w:type="dxa"/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iCs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Các nhóm nước</w:t>
            </w:r>
          </w:p>
        </w:tc>
        <w:tc>
          <w:tcPr>
            <w:tcW w:w="7811" w:type="dxa"/>
          </w:tcPr>
          <w:p w:rsidR="00D46E7B" w:rsidRDefault="00D46E7B">
            <w:pPr>
              <w:pStyle w:val="4-Ba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  <w:p w:rsidR="00D46E7B" w:rsidRDefault="00D46E7B">
            <w:pPr>
              <w:pStyle w:val="4-Ba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Trình bày được sự khác biệt về kinh tế và một số khía cạnh xã hội của các nhóm nước.</w:t>
            </w:r>
          </w:p>
          <w:p w:rsidR="00D46E7B" w:rsidRDefault="00D46E7B">
            <w:pPr>
              <w:pStyle w:val="4-Bang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Sử dụng được bản đồ để xác định sự phân bố các nhóm nước</w:t>
            </w:r>
          </w:p>
        </w:tc>
        <w:tc>
          <w:tcPr>
            <w:tcW w:w="89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8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4</w:t>
            </w: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D46E7B">
        <w:trPr>
          <w:trHeight w:val="979"/>
          <w:jc w:val="center"/>
        </w:trPr>
        <w:tc>
          <w:tcPr>
            <w:tcW w:w="0" w:type="auto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Sự khác biệt về kinh tế - xã hội</w:t>
            </w:r>
          </w:p>
        </w:tc>
        <w:tc>
          <w:tcPr>
            <w:tcW w:w="7811" w:type="dxa"/>
          </w:tcPr>
          <w:p w:rsidR="00D46E7B" w:rsidRDefault="00D46E7B">
            <w:pPr>
              <w:pStyle w:val="4-Ba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  <w:p w:rsidR="00D46E7B" w:rsidRDefault="00D46E7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Phân biệt được các nước trên thế giới theo trình độ phát triển kinh tế: nước phát triển và nước đang phát triển với các chỉ tiêu về thu nhập bình quân (tính theo GNI/người); cơ cấu kinh tế và chỉ số phát triển con người.</w:t>
            </w:r>
          </w:p>
        </w:tc>
        <w:tc>
          <w:tcPr>
            <w:tcW w:w="89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82" w:type="dxa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  4</w:t>
            </w:r>
          </w:p>
        </w:tc>
      </w:tr>
      <w:tr w:rsidR="00D46E7B">
        <w:trPr>
          <w:trHeight w:val="2016"/>
          <w:jc w:val="center"/>
        </w:trPr>
        <w:tc>
          <w:tcPr>
            <w:tcW w:w="547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1140" w:type="dxa"/>
            <w:vMerge w:val="restart"/>
            <w:vAlign w:val="center"/>
          </w:tcPr>
          <w:p w:rsidR="00D46E7B" w:rsidRDefault="00D46E7B">
            <w:pPr>
              <w:pStyle w:val="4-Bang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Toàn cầu hoá, khu vực hoá kinh tế và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một số tổ chức khu vực và quốc tế.</w:t>
            </w:r>
          </w:p>
        </w:tc>
        <w:tc>
          <w:tcPr>
            <w:tcW w:w="1853" w:type="dxa"/>
          </w:tcPr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B.1. </w:t>
            </w:r>
            <w:r>
              <w:rPr>
                <w:rFonts w:ascii="Times New Roman" w:hAnsi="Times New Roman"/>
                <w:sz w:val="24"/>
                <w:szCs w:val="24"/>
              </w:rPr>
              <w:t>Toàn cầu hoá kinh tế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Trình bày được các biểu hiện của toàn cầu hoá kinh tế. 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Thông hiểu: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Trình bày được hệ quả của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toàn cầu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hoá kinh tế.</w:t>
            </w:r>
          </w:p>
          <w:p w:rsidR="00D46E7B" w:rsidRDefault="00D46E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Vận dụng:</w:t>
            </w:r>
          </w:p>
          <w:p w:rsidR="00D46E7B" w:rsidRDefault="00D4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Phân tích được ảnh hưởng của toàn cầu hoá kinh tế đối với các nước trên thế giới.</w:t>
            </w:r>
          </w:p>
        </w:tc>
        <w:tc>
          <w:tcPr>
            <w:tcW w:w="89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 </w:t>
            </w: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  5</w:t>
            </w: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B.2.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Khu vực hoá kinh tế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Trình bày được các biểu hiện của khu vực hoá kinh tế.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Thông hiểu: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Trình bày được hệ quả của khu vực hoá kinh tế.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ind w:firstLineChars="100" w:firstLine="260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B.3.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Một số tổ chức khu vực và quốc tế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pStyle w:val="4-Bang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Trình bày được một số tổ chức khu vực và quốc tế: Quỹ Tiền tệ Quốc tế (IMF), Tổ chức Thương mại Thế giới (WTO)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3</w:t>
            </w: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 w:val="restart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  <w:t>3</w:t>
            </w:r>
          </w:p>
        </w:tc>
        <w:tc>
          <w:tcPr>
            <w:tcW w:w="1140" w:type="dxa"/>
            <w:vMerge w:val="restart"/>
            <w:vAlign w:val="center"/>
          </w:tcPr>
          <w:p w:rsidR="00D46E7B" w:rsidRDefault="00D46E7B">
            <w:pPr>
              <w:pStyle w:val="4-Bang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Khu vực Mỹ Latinh</w:t>
            </w: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C.1.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Vị trí địa lí và điều kiện tự nhiên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pStyle w:val="4-Bang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Trình bày được vị trí địa lí và điều kiện tự nhiên, dân cư và xã hội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Thông hiểu:</w:t>
            </w:r>
          </w:p>
          <w:p w:rsidR="00D46E7B" w:rsidRDefault="00D46E7B">
            <w:pPr>
              <w:pStyle w:val="4-Bang"/>
              <w:spacing w:before="0" w:line="240" w:lineRule="auto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Phân tích được ảnh hưởng của vị trí địa lí đến phát triển kinh tế - xã hội.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B63F0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326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7</w:t>
            </w: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pStyle w:val="4-Bang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C.2.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Dân cư, xã hội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pStyle w:val="4-Bang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Trình bày được vấn đề đô thị hoá, một số vấn đề về dân cư, xã hội của khu vực.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Thông hiểu:</w:t>
            </w:r>
          </w:p>
          <w:p w:rsidR="00D46E7B" w:rsidRDefault="00D46E7B">
            <w:pPr>
              <w:pStyle w:val="4-Bang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Phân tích được ảnh hưởng của vấn đề đô thị hoá, vấn đề dân cư, xã hội của khu vực đến phát triển kinh tế – xã hội.</w:t>
            </w:r>
          </w:p>
          <w:p w:rsidR="00D46E7B" w:rsidRDefault="00D46E7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Vận dụng:</w:t>
            </w:r>
          </w:p>
          <w:p w:rsidR="00D46E7B" w:rsidRDefault="00D46E7B">
            <w:pPr>
              <w:pStyle w:val="TableParagraph"/>
              <w:tabs>
                <w:tab w:val="left" w:pos="24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- P</w:t>
            </w:r>
            <w:r>
              <w:rPr>
                <w:sz w:val="24"/>
              </w:rPr>
              <w:t>hân 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số liệu, tư </w:t>
            </w:r>
            <w:r>
              <w:rPr>
                <w:spacing w:val="-2"/>
                <w:sz w:val="24"/>
              </w:rPr>
              <w:t>liệu</w:t>
            </w:r>
            <w:r>
              <w:rPr>
                <w:spacing w:val="-2"/>
                <w:sz w:val="24"/>
                <w:lang w:val="en-US"/>
              </w:rPr>
              <w:t>, tính toán, xử lí số liệu, xác định các dạng biểu đồ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B63F0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B6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pStyle w:val="4-Bang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C.3. </w:t>
            </w:r>
            <w:r>
              <w:rPr>
                <w:rFonts w:ascii="Times New Roman" w:hAnsi="Times New Roman"/>
                <w:sz w:val="24"/>
                <w:szCs w:val="24"/>
              </w:rPr>
              <w:t>Kinh tế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Trình bày được tình hình phát triển kinh tế chung của khu vực.</w:t>
            </w:r>
          </w:p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Thông hiểu: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Phân tích nguyên nhân nền kinh tế MLT chậm phát triển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Vận dụng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Giải thích được tình hình phát triển kinh tế chung của khu vực.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P</w:t>
            </w:r>
            <w:r>
              <w:rPr>
                <w:rFonts w:ascii="Times New Roman" w:hAnsi="Times New Roman"/>
                <w:sz w:val="24"/>
              </w:rPr>
              <w:t>hân tích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được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số liệu, tư </w:t>
            </w:r>
            <w:r>
              <w:rPr>
                <w:rFonts w:ascii="Times New Roman" w:hAnsi="Times New Roman"/>
                <w:spacing w:val="-2"/>
                <w:sz w:val="24"/>
              </w:rPr>
              <w:t>liệu</w:t>
            </w:r>
            <w:r>
              <w:rPr>
                <w:rFonts w:ascii="Times New Roman" w:hAnsi="Times New Roman"/>
                <w:spacing w:val="-2"/>
                <w:sz w:val="24"/>
                <w:lang w:val="en-US"/>
              </w:rPr>
              <w:t>, tính toán, xử lí số liệu, xác định các dạng biểu đồ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6</w:t>
            </w:r>
          </w:p>
        </w:tc>
      </w:tr>
      <w:tr w:rsidR="00D46E7B">
        <w:trPr>
          <w:trHeight w:val="149"/>
          <w:jc w:val="center"/>
        </w:trPr>
        <w:tc>
          <w:tcPr>
            <w:tcW w:w="547" w:type="dxa"/>
            <w:vMerge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</w:tcPr>
          <w:p w:rsidR="00D46E7B" w:rsidRDefault="00D46E7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D.</w:t>
            </w:r>
            <w:r w:rsidR="007C73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Vị thế của EU trong nền kinh tế thế giới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Nhận biết: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Xác định vị thế của EU trong nền kinh tế thế giới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Vận dụng</w:t>
            </w:r>
          </w:p>
          <w:p w:rsidR="00D46E7B" w:rsidRDefault="00D46E7B">
            <w:pPr>
              <w:pStyle w:val="4-Bang"/>
              <w:spacing w:before="0"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P</w:t>
            </w:r>
            <w:r>
              <w:rPr>
                <w:rFonts w:ascii="Times New Roman" w:hAnsi="Times New Roman"/>
                <w:sz w:val="24"/>
              </w:rPr>
              <w:t>hân tích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được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số liệu, tư </w:t>
            </w:r>
            <w:r>
              <w:rPr>
                <w:rFonts w:ascii="Times New Roman" w:hAnsi="Times New Roman"/>
                <w:spacing w:val="-2"/>
                <w:sz w:val="24"/>
              </w:rPr>
              <w:t>liệu</w:t>
            </w:r>
            <w:r>
              <w:rPr>
                <w:rFonts w:ascii="Times New Roman" w:hAnsi="Times New Roman"/>
                <w:spacing w:val="-2"/>
                <w:sz w:val="24"/>
                <w:lang w:val="en-US"/>
              </w:rPr>
              <w:t>, tính toán, xử lí số liệu, xác định các dạng biểu đồ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08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D46E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  <w:p w:rsidR="00D46E7B" w:rsidRDefault="00326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</w:tr>
      <w:tr w:rsidR="00D46E7B">
        <w:trPr>
          <w:trHeight w:val="369"/>
          <w:jc w:val="center"/>
        </w:trPr>
        <w:tc>
          <w:tcPr>
            <w:tcW w:w="3540" w:type="dxa"/>
            <w:gridSpan w:val="3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Số lệnh hỏi</w:t>
            </w:r>
          </w:p>
        </w:tc>
        <w:tc>
          <w:tcPr>
            <w:tcW w:w="7811" w:type="dxa"/>
          </w:tcPr>
          <w:p w:rsidR="00D46E7B" w:rsidRDefault="00D46E7B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95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20</w:t>
            </w: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12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8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40</w:t>
            </w:r>
          </w:p>
        </w:tc>
      </w:tr>
      <w:tr w:rsidR="00D46E7B">
        <w:trPr>
          <w:trHeight w:val="369"/>
          <w:jc w:val="center"/>
        </w:trPr>
        <w:tc>
          <w:tcPr>
            <w:tcW w:w="3540" w:type="dxa"/>
            <w:gridSpan w:val="3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Tổng hợp chung</w:t>
            </w:r>
          </w:p>
        </w:tc>
        <w:tc>
          <w:tcPr>
            <w:tcW w:w="7811" w:type="dxa"/>
            <w:vAlign w:val="center"/>
          </w:tcPr>
          <w:p w:rsidR="00D46E7B" w:rsidRDefault="00D46E7B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95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50%</w:t>
            </w:r>
          </w:p>
        </w:tc>
        <w:tc>
          <w:tcPr>
            <w:tcW w:w="908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30%</w:t>
            </w:r>
          </w:p>
        </w:tc>
        <w:tc>
          <w:tcPr>
            <w:tcW w:w="973" w:type="dxa"/>
            <w:vAlign w:val="center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20%</w:t>
            </w:r>
          </w:p>
        </w:tc>
        <w:tc>
          <w:tcPr>
            <w:tcW w:w="882" w:type="dxa"/>
          </w:tcPr>
          <w:p w:rsidR="00D46E7B" w:rsidRDefault="00D46E7B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en-US"/>
              </w:rPr>
              <w:t>100</w:t>
            </w:r>
          </w:p>
        </w:tc>
      </w:tr>
    </w:tbl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>Lưu ý: Đề thi gồm 3 phần như sau: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I: Câu hỏi trắc nghiệm nhiều phương án lựa chọn (chỉ có một phương án đúng).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II: Câu trắc nghiệm đúng sai.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Phần III: Câu trắc nghiệm yêu cầu trả lời ngắn.</w:t>
      </w:r>
    </w:p>
    <w:p w:rsidR="00D46E7B" w:rsidRDefault="00D46E7B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>- Mỗi câu hỏi tại phần I và phần III là một lệnh hỏi; mỗi ý hỏi tại phần II là một lệnh hỏi.</w:t>
      </w:r>
    </w:p>
    <w:p w:rsidR="00D46E7B" w:rsidRDefault="00D46E7B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</w:p>
    <w:sectPr w:rsidR="00D46E7B">
      <w:footerReference w:type="default" r:id="rId7"/>
      <w:pgSz w:w="16840" w:h="11907" w:orient="landscape"/>
      <w:pgMar w:top="432" w:right="680" w:bottom="288" w:left="113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E2A" w:rsidRDefault="00F21E2A">
      <w:pPr>
        <w:spacing w:after="0" w:line="240" w:lineRule="auto"/>
      </w:pPr>
      <w:r>
        <w:separator/>
      </w:r>
    </w:p>
  </w:endnote>
  <w:endnote w:type="continuationSeparator" w:id="0">
    <w:p w:rsidR="00F21E2A" w:rsidRDefault="00F2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panose1 w:val="02020703060505090304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7B" w:rsidRDefault="00D46E7B">
    <w:pPr>
      <w:pStyle w:val="Footer"/>
    </w:pPr>
  </w:p>
  <w:p w:rsidR="00D46E7B" w:rsidRDefault="00D46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E2A" w:rsidRDefault="00F21E2A">
      <w:pPr>
        <w:spacing w:after="0" w:line="240" w:lineRule="auto"/>
      </w:pPr>
      <w:r>
        <w:separator/>
      </w:r>
    </w:p>
  </w:footnote>
  <w:footnote w:type="continuationSeparator" w:id="0">
    <w:p w:rsidR="00F21E2A" w:rsidRDefault="00F2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BADAAC"/>
    <w:multiLevelType w:val="singleLevel"/>
    <w:tmpl w:val="D2BADAA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323CB2F7"/>
    <w:multiLevelType w:val="singleLevel"/>
    <w:tmpl w:val="323CB2F7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4"/>
    <w:rsid w:val="00014096"/>
    <w:rsid w:val="00024F09"/>
    <w:rsid w:val="0003149D"/>
    <w:rsid w:val="000B4455"/>
    <w:rsid w:val="000B5BB4"/>
    <w:rsid w:val="00133F05"/>
    <w:rsid w:val="001B5FCF"/>
    <w:rsid w:val="00245116"/>
    <w:rsid w:val="002779CF"/>
    <w:rsid w:val="00297A62"/>
    <w:rsid w:val="002D0E74"/>
    <w:rsid w:val="002E6276"/>
    <w:rsid w:val="002E69EB"/>
    <w:rsid w:val="002F254D"/>
    <w:rsid w:val="003230A6"/>
    <w:rsid w:val="003262B3"/>
    <w:rsid w:val="00355B2F"/>
    <w:rsid w:val="003768D2"/>
    <w:rsid w:val="00395B78"/>
    <w:rsid w:val="004110A0"/>
    <w:rsid w:val="004979C7"/>
    <w:rsid w:val="004A3C8C"/>
    <w:rsid w:val="0053264D"/>
    <w:rsid w:val="005736F2"/>
    <w:rsid w:val="00587D72"/>
    <w:rsid w:val="005D4CC3"/>
    <w:rsid w:val="006236B3"/>
    <w:rsid w:val="00663E79"/>
    <w:rsid w:val="006854F8"/>
    <w:rsid w:val="00691097"/>
    <w:rsid w:val="00693598"/>
    <w:rsid w:val="006A2069"/>
    <w:rsid w:val="006E525A"/>
    <w:rsid w:val="0070731D"/>
    <w:rsid w:val="0077046F"/>
    <w:rsid w:val="00777212"/>
    <w:rsid w:val="007A5A03"/>
    <w:rsid w:val="007C73B0"/>
    <w:rsid w:val="008022EB"/>
    <w:rsid w:val="008202E4"/>
    <w:rsid w:val="008469A3"/>
    <w:rsid w:val="00851445"/>
    <w:rsid w:val="00852FE2"/>
    <w:rsid w:val="008B441F"/>
    <w:rsid w:val="008E652A"/>
    <w:rsid w:val="008F7CF4"/>
    <w:rsid w:val="00901E50"/>
    <w:rsid w:val="00923A7B"/>
    <w:rsid w:val="009C7160"/>
    <w:rsid w:val="00A23D2D"/>
    <w:rsid w:val="00A26221"/>
    <w:rsid w:val="00A500C1"/>
    <w:rsid w:val="00AB76A8"/>
    <w:rsid w:val="00AF1082"/>
    <w:rsid w:val="00AF6087"/>
    <w:rsid w:val="00B0223F"/>
    <w:rsid w:val="00B41B5F"/>
    <w:rsid w:val="00B4277A"/>
    <w:rsid w:val="00B63F00"/>
    <w:rsid w:val="00B734E3"/>
    <w:rsid w:val="00BE78DE"/>
    <w:rsid w:val="00C92E6A"/>
    <w:rsid w:val="00CE3D0F"/>
    <w:rsid w:val="00D14063"/>
    <w:rsid w:val="00D46E7B"/>
    <w:rsid w:val="00D73EF6"/>
    <w:rsid w:val="00DC2B95"/>
    <w:rsid w:val="00E2461D"/>
    <w:rsid w:val="00E827B1"/>
    <w:rsid w:val="00E83567"/>
    <w:rsid w:val="00E91533"/>
    <w:rsid w:val="00E97177"/>
    <w:rsid w:val="00EA5A01"/>
    <w:rsid w:val="00EC26C9"/>
    <w:rsid w:val="00EE0D1D"/>
    <w:rsid w:val="00EE0DC1"/>
    <w:rsid w:val="00F21E2A"/>
    <w:rsid w:val="00F445CC"/>
    <w:rsid w:val="00F674C5"/>
    <w:rsid w:val="00FD0612"/>
    <w:rsid w:val="00FF077A"/>
    <w:rsid w:val="00FF3907"/>
    <w:rsid w:val="0C7C3C8C"/>
    <w:rsid w:val="3882329C"/>
    <w:rsid w:val="3B03472D"/>
    <w:rsid w:val="3D0E08B8"/>
    <w:rsid w:val="598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290A"/>
  <w15:chartTrackingRefBased/>
  <w15:docId w15:val="{C9830F5C-141E-4194-AD46-EFC63BE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  <w:style w:type="paragraph" w:customStyle="1" w:styleId="4-Bang">
    <w:name w:val="4-Bang"/>
    <w:basedOn w:val="Normal"/>
    <w:qFormat/>
    <w:pPr>
      <w:widowControl w:val="0"/>
      <w:spacing w:before="40" w:after="40"/>
      <w:jc w:val="both"/>
    </w:pPr>
    <w:rPr>
      <w:rFonts w:eastAsia="Calibri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Khảo thí NGT</cp:lastModifiedBy>
  <cp:revision>5</cp:revision>
  <cp:lastPrinted>2024-10-01T14:16:00Z</cp:lastPrinted>
  <dcterms:created xsi:type="dcterms:W3CDTF">2025-10-23T07:31:00Z</dcterms:created>
  <dcterms:modified xsi:type="dcterms:W3CDTF">2025-10-23T07:32:00Z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B4CC7BAD656543CE90A4A5AAD3D350D0_12</vt:lpwstr>
  </property>
</Properties>
</file>