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3E89" w14:textId="5F139235" w:rsidR="00DE1D36" w:rsidRDefault="00DE1D36" w:rsidP="00592B24">
      <w:pPr>
        <w:tabs>
          <w:tab w:val="left" w:pos="3178"/>
        </w:tabs>
        <w:jc w:val="center"/>
        <w:rPr>
          <w:b/>
          <w:color w:val="0000CC"/>
          <w:spacing w:val="-5"/>
          <w:sz w:val="26"/>
          <w:lang w:val="en-US"/>
        </w:rPr>
      </w:pPr>
      <w:r w:rsidRPr="00B90931">
        <w:rPr>
          <w:b/>
          <w:color w:val="0000CC"/>
          <w:sz w:val="26"/>
        </w:rPr>
        <w:t>BẢN</w:t>
      </w:r>
      <w:r w:rsidRPr="00B90931">
        <w:rPr>
          <w:b/>
          <w:color w:val="0000CC"/>
          <w:spacing w:val="-6"/>
          <w:sz w:val="26"/>
        </w:rPr>
        <w:t xml:space="preserve"> </w:t>
      </w:r>
      <w:r w:rsidRPr="00B90931">
        <w:rPr>
          <w:b/>
          <w:color w:val="0000CC"/>
          <w:sz w:val="26"/>
        </w:rPr>
        <w:t>ĐẶC</w:t>
      </w:r>
      <w:r w:rsidRPr="00B90931">
        <w:rPr>
          <w:b/>
          <w:color w:val="0000CC"/>
          <w:spacing w:val="-3"/>
          <w:sz w:val="26"/>
        </w:rPr>
        <w:t xml:space="preserve"> </w:t>
      </w:r>
      <w:r w:rsidRPr="00B90931">
        <w:rPr>
          <w:b/>
          <w:color w:val="0000CC"/>
          <w:sz w:val="26"/>
        </w:rPr>
        <w:t>TẢ</w:t>
      </w:r>
      <w:r w:rsidRPr="00B90931">
        <w:rPr>
          <w:b/>
          <w:color w:val="0000CC"/>
          <w:spacing w:val="-2"/>
          <w:sz w:val="26"/>
        </w:rPr>
        <w:t xml:space="preserve"> </w:t>
      </w:r>
      <w:r w:rsidR="00592B24">
        <w:rPr>
          <w:b/>
          <w:color w:val="0000CC"/>
          <w:spacing w:val="-2"/>
          <w:sz w:val="26"/>
          <w:lang w:val="en-US"/>
        </w:rPr>
        <w:t xml:space="preserve">MA TRẬN </w:t>
      </w:r>
      <w:r w:rsidRPr="00B90931">
        <w:rPr>
          <w:b/>
          <w:color w:val="0000CC"/>
          <w:sz w:val="26"/>
        </w:rPr>
        <w:t>ĐỀ</w:t>
      </w:r>
      <w:r w:rsidRPr="00B90931">
        <w:rPr>
          <w:b/>
          <w:color w:val="0000CC"/>
          <w:spacing w:val="-5"/>
          <w:sz w:val="26"/>
        </w:rPr>
        <w:t xml:space="preserve"> </w:t>
      </w:r>
      <w:r w:rsidRPr="00B90931">
        <w:rPr>
          <w:b/>
          <w:color w:val="0000CC"/>
          <w:sz w:val="26"/>
        </w:rPr>
        <w:t>KIỂM</w:t>
      </w:r>
      <w:r w:rsidRPr="00B90931">
        <w:rPr>
          <w:b/>
          <w:color w:val="0000CC"/>
          <w:spacing w:val="-5"/>
          <w:sz w:val="26"/>
        </w:rPr>
        <w:t xml:space="preserve"> </w:t>
      </w:r>
      <w:r w:rsidRPr="00B90931">
        <w:rPr>
          <w:b/>
          <w:color w:val="0000CC"/>
          <w:sz w:val="26"/>
        </w:rPr>
        <w:t>TRA</w:t>
      </w:r>
      <w:r w:rsidRPr="00B90931">
        <w:rPr>
          <w:b/>
          <w:color w:val="0000CC"/>
          <w:spacing w:val="-3"/>
          <w:sz w:val="26"/>
        </w:rPr>
        <w:t xml:space="preserve"> </w:t>
      </w:r>
      <w:r>
        <w:rPr>
          <w:b/>
          <w:color w:val="0000CC"/>
          <w:sz w:val="26"/>
        </w:rPr>
        <w:t>GIỮA</w:t>
      </w:r>
      <w:r w:rsidRPr="00B90931">
        <w:rPr>
          <w:b/>
          <w:color w:val="0000CC"/>
          <w:spacing w:val="-5"/>
          <w:sz w:val="26"/>
        </w:rPr>
        <w:t xml:space="preserve"> </w:t>
      </w:r>
      <w:r w:rsidRPr="00B90931">
        <w:rPr>
          <w:b/>
          <w:color w:val="0000CC"/>
          <w:sz w:val="26"/>
        </w:rPr>
        <w:t>HỌC</w:t>
      </w:r>
      <w:r w:rsidRPr="00B90931">
        <w:rPr>
          <w:b/>
          <w:color w:val="0000CC"/>
          <w:spacing w:val="-5"/>
          <w:sz w:val="26"/>
        </w:rPr>
        <w:t xml:space="preserve"> </w:t>
      </w:r>
      <w:r w:rsidRPr="00B90931">
        <w:rPr>
          <w:b/>
          <w:color w:val="0000CC"/>
          <w:sz w:val="26"/>
        </w:rPr>
        <w:t>KÌ</w:t>
      </w:r>
      <w:r w:rsidRPr="00B90931">
        <w:rPr>
          <w:b/>
          <w:color w:val="0000CC"/>
          <w:spacing w:val="-5"/>
          <w:sz w:val="26"/>
        </w:rPr>
        <w:t xml:space="preserve"> </w:t>
      </w:r>
      <w:r w:rsidRPr="00B90931">
        <w:rPr>
          <w:b/>
          <w:color w:val="0000CC"/>
          <w:sz w:val="26"/>
        </w:rPr>
        <w:t>I</w:t>
      </w:r>
      <w:r w:rsidRPr="00B90931">
        <w:rPr>
          <w:b/>
          <w:color w:val="0000CC"/>
          <w:spacing w:val="-5"/>
          <w:sz w:val="26"/>
        </w:rPr>
        <w:t xml:space="preserve"> </w:t>
      </w:r>
      <w:r w:rsidRPr="00B90931">
        <w:rPr>
          <w:b/>
          <w:color w:val="0000CC"/>
          <w:sz w:val="26"/>
        </w:rPr>
        <w:t>-</w:t>
      </w:r>
      <w:r w:rsidRPr="00B90931">
        <w:rPr>
          <w:b/>
          <w:color w:val="0000CC"/>
          <w:spacing w:val="-5"/>
          <w:sz w:val="26"/>
        </w:rPr>
        <w:t xml:space="preserve"> </w:t>
      </w:r>
      <w:r w:rsidRPr="00B90931">
        <w:rPr>
          <w:b/>
          <w:color w:val="0000CC"/>
          <w:sz w:val="26"/>
        </w:rPr>
        <w:t>LỚP</w:t>
      </w:r>
      <w:r w:rsidRPr="00B90931">
        <w:rPr>
          <w:b/>
          <w:color w:val="0000CC"/>
          <w:spacing w:val="-5"/>
          <w:sz w:val="26"/>
        </w:rPr>
        <w:t xml:space="preserve"> </w:t>
      </w:r>
      <w:r w:rsidRPr="00B90931">
        <w:rPr>
          <w:b/>
          <w:color w:val="0000CC"/>
          <w:sz w:val="26"/>
        </w:rPr>
        <w:t>12-</w:t>
      </w:r>
      <w:r w:rsidRPr="00B90931">
        <w:rPr>
          <w:b/>
          <w:color w:val="0000CC"/>
          <w:spacing w:val="-5"/>
          <w:sz w:val="26"/>
        </w:rPr>
        <w:t xml:space="preserve"> </w:t>
      </w:r>
      <w:r w:rsidRPr="00B90931">
        <w:rPr>
          <w:b/>
          <w:color w:val="0000CC"/>
          <w:sz w:val="26"/>
        </w:rPr>
        <w:t>MÔN</w:t>
      </w:r>
      <w:r w:rsidRPr="00B90931">
        <w:rPr>
          <w:b/>
          <w:color w:val="0000CC"/>
          <w:spacing w:val="-5"/>
          <w:sz w:val="26"/>
        </w:rPr>
        <w:t xml:space="preserve"> </w:t>
      </w:r>
      <w:r w:rsidRPr="00B90931">
        <w:rPr>
          <w:b/>
          <w:color w:val="0000CC"/>
          <w:sz w:val="26"/>
        </w:rPr>
        <w:t>HÓA</w:t>
      </w:r>
      <w:r w:rsidRPr="00B90931">
        <w:rPr>
          <w:b/>
          <w:color w:val="0000CC"/>
          <w:spacing w:val="-5"/>
          <w:sz w:val="26"/>
        </w:rPr>
        <w:t xml:space="preserve"> HỌC</w:t>
      </w:r>
    </w:p>
    <w:p w14:paraId="1193EC9D" w14:textId="2CA1BDBF" w:rsidR="00592B24" w:rsidRPr="00592B24" w:rsidRDefault="00592B24" w:rsidP="00592B24">
      <w:pPr>
        <w:tabs>
          <w:tab w:val="left" w:pos="3178"/>
        </w:tabs>
        <w:jc w:val="center"/>
        <w:rPr>
          <w:b/>
          <w:color w:val="0000CC"/>
          <w:spacing w:val="-5"/>
          <w:sz w:val="26"/>
          <w:lang w:val="en-US"/>
        </w:rPr>
      </w:pPr>
      <w:r>
        <w:rPr>
          <w:b/>
          <w:color w:val="0000CC"/>
          <w:spacing w:val="-5"/>
          <w:sz w:val="26"/>
          <w:lang w:val="en-US"/>
        </w:rPr>
        <w:t>Năm học: 2025 - 2026</w:t>
      </w:r>
    </w:p>
    <w:p w14:paraId="09A394C7" w14:textId="77777777" w:rsidR="00F801F1" w:rsidRDefault="00F801F1" w:rsidP="00F801F1">
      <w:pPr>
        <w:pStyle w:val="BodyText"/>
        <w:spacing w:before="9"/>
        <w:ind w:left="0"/>
        <w:rPr>
          <w:sz w:val="11"/>
        </w:rPr>
      </w:pPr>
    </w:p>
    <w:tbl>
      <w:tblPr>
        <w:tblW w:w="14619"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367"/>
        <w:gridCol w:w="768"/>
        <w:gridCol w:w="8402"/>
        <w:gridCol w:w="1283"/>
        <w:gridCol w:w="1269"/>
        <w:gridCol w:w="992"/>
      </w:tblGrid>
      <w:tr w:rsidR="00DE1B9C" w:rsidRPr="00592B24" w14:paraId="6FF3D389" w14:textId="77777777" w:rsidTr="004A5DF7">
        <w:trPr>
          <w:trHeight w:val="277"/>
        </w:trPr>
        <w:tc>
          <w:tcPr>
            <w:tcW w:w="538" w:type="dxa"/>
            <w:vMerge w:val="restart"/>
            <w:shd w:val="clear" w:color="auto" w:fill="FFF1CC"/>
          </w:tcPr>
          <w:p w14:paraId="2970E789" w14:textId="77777777" w:rsidR="00DE1B9C" w:rsidRPr="00592B24" w:rsidRDefault="00DE1B9C" w:rsidP="0059367A">
            <w:pPr>
              <w:pStyle w:val="TableParagraph"/>
              <w:spacing w:before="145"/>
              <w:rPr>
                <w:b/>
                <w:sz w:val="24"/>
                <w:szCs w:val="24"/>
              </w:rPr>
            </w:pPr>
          </w:p>
          <w:p w14:paraId="6B6F34A1" w14:textId="77777777" w:rsidR="00DE1B9C" w:rsidRPr="00592B24" w:rsidRDefault="00DE1B9C" w:rsidP="0059367A">
            <w:pPr>
              <w:pStyle w:val="TableParagraph"/>
              <w:ind w:left="117"/>
              <w:rPr>
                <w:b/>
                <w:sz w:val="24"/>
                <w:szCs w:val="24"/>
              </w:rPr>
            </w:pPr>
            <w:r w:rsidRPr="00592B24">
              <w:rPr>
                <w:b/>
                <w:spacing w:val="-5"/>
                <w:sz w:val="24"/>
                <w:szCs w:val="24"/>
              </w:rPr>
              <w:t>TT</w:t>
            </w:r>
          </w:p>
        </w:tc>
        <w:tc>
          <w:tcPr>
            <w:tcW w:w="1367" w:type="dxa"/>
            <w:vMerge w:val="restart"/>
            <w:shd w:val="clear" w:color="auto" w:fill="FFF1CC"/>
          </w:tcPr>
          <w:p w14:paraId="38691981" w14:textId="77777777" w:rsidR="00DE1B9C" w:rsidRPr="00592B24" w:rsidRDefault="00DE1B9C" w:rsidP="0059367A">
            <w:pPr>
              <w:pStyle w:val="TableParagraph"/>
              <w:spacing w:before="145"/>
              <w:ind w:left="110" w:right="90" w:hanging="3"/>
              <w:jc w:val="center"/>
              <w:rPr>
                <w:b/>
                <w:sz w:val="24"/>
                <w:szCs w:val="24"/>
              </w:rPr>
            </w:pPr>
            <w:r w:rsidRPr="00592B24">
              <w:rPr>
                <w:b/>
                <w:spacing w:val="-4"/>
                <w:sz w:val="24"/>
                <w:szCs w:val="24"/>
              </w:rPr>
              <w:t xml:space="preserve">Nội </w:t>
            </w:r>
            <w:r w:rsidRPr="00592B24">
              <w:rPr>
                <w:b/>
                <w:spacing w:val="-8"/>
                <w:sz w:val="24"/>
                <w:szCs w:val="24"/>
              </w:rPr>
              <w:t>dung/đơn</w:t>
            </w:r>
            <w:r w:rsidRPr="00592B24">
              <w:rPr>
                <w:b/>
                <w:spacing w:val="-16"/>
                <w:sz w:val="24"/>
                <w:szCs w:val="24"/>
              </w:rPr>
              <w:t xml:space="preserve"> </w:t>
            </w:r>
            <w:r w:rsidRPr="00592B24">
              <w:rPr>
                <w:b/>
                <w:spacing w:val="-8"/>
                <w:sz w:val="24"/>
                <w:szCs w:val="24"/>
              </w:rPr>
              <w:t xml:space="preserve">vị </w:t>
            </w:r>
            <w:r w:rsidRPr="00592B24">
              <w:rPr>
                <w:b/>
                <w:sz w:val="24"/>
                <w:szCs w:val="24"/>
              </w:rPr>
              <w:t>kiến</w:t>
            </w:r>
            <w:r w:rsidRPr="00592B24">
              <w:rPr>
                <w:b/>
                <w:spacing w:val="-9"/>
                <w:sz w:val="24"/>
                <w:szCs w:val="24"/>
              </w:rPr>
              <w:t xml:space="preserve"> </w:t>
            </w:r>
            <w:r w:rsidRPr="00592B24">
              <w:rPr>
                <w:b/>
                <w:sz w:val="24"/>
                <w:szCs w:val="24"/>
              </w:rPr>
              <w:t>thức</w:t>
            </w:r>
          </w:p>
        </w:tc>
        <w:tc>
          <w:tcPr>
            <w:tcW w:w="768" w:type="dxa"/>
            <w:vMerge w:val="restart"/>
            <w:shd w:val="clear" w:color="auto" w:fill="FFF1CC"/>
          </w:tcPr>
          <w:p w14:paraId="33043BC3" w14:textId="77777777" w:rsidR="00DE1B9C" w:rsidRPr="00592B24" w:rsidRDefault="00DE1B9C" w:rsidP="0059367A">
            <w:pPr>
              <w:pStyle w:val="TableParagraph"/>
              <w:ind w:left="136" w:right="113" w:firstLine="40"/>
              <w:jc w:val="both"/>
              <w:rPr>
                <w:b/>
                <w:sz w:val="24"/>
                <w:szCs w:val="24"/>
              </w:rPr>
            </w:pPr>
            <w:r w:rsidRPr="00592B24">
              <w:rPr>
                <w:b/>
                <w:spacing w:val="-4"/>
                <w:sz w:val="24"/>
                <w:szCs w:val="24"/>
              </w:rPr>
              <w:t xml:space="preserve">Cấp </w:t>
            </w:r>
            <w:r w:rsidRPr="00592B24">
              <w:rPr>
                <w:b/>
                <w:spacing w:val="-8"/>
                <w:sz w:val="24"/>
                <w:szCs w:val="24"/>
              </w:rPr>
              <w:t>độ</w:t>
            </w:r>
            <w:r w:rsidRPr="00592B24">
              <w:rPr>
                <w:b/>
                <w:spacing w:val="-7"/>
                <w:sz w:val="24"/>
                <w:szCs w:val="24"/>
              </w:rPr>
              <w:t xml:space="preserve"> </w:t>
            </w:r>
            <w:r w:rsidRPr="00592B24">
              <w:rPr>
                <w:b/>
                <w:spacing w:val="-8"/>
                <w:sz w:val="24"/>
                <w:szCs w:val="24"/>
              </w:rPr>
              <w:t xml:space="preserve">tư </w:t>
            </w:r>
            <w:r w:rsidRPr="00592B24">
              <w:rPr>
                <w:b/>
                <w:spacing w:val="-4"/>
                <w:sz w:val="24"/>
                <w:szCs w:val="24"/>
              </w:rPr>
              <w:t>duy</w:t>
            </w:r>
          </w:p>
        </w:tc>
        <w:tc>
          <w:tcPr>
            <w:tcW w:w="8402" w:type="dxa"/>
            <w:vMerge w:val="restart"/>
            <w:shd w:val="clear" w:color="auto" w:fill="FFF1CC"/>
          </w:tcPr>
          <w:p w14:paraId="44756FC5" w14:textId="77777777" w:rsidR="00DE1B9C" w:rsidRPr="00592B24" w:rsidRDefault="00DE1B9C" w:rsidP="0059367A">
            <w:pPr>
              <w:pStyle w:val="TableParagraph"/>
              <w:spacing w:before="8"/>
              <w:rPr>
                <w:b/>
                <w:sz w:val="24"/>
                <w:szCs w:val="24"/>
              </w:rPr>
            </w:pPr>
          </w:p>
          <w:p w14:paraId="684DC0CA" w14:textId="77777777" w:rsidR="00DE1B9C" w:rsidRPr="00592B24" w:rsidRDefault="00DE1B9C" w:rsidP="0059367A">
            <w:pPr>
              <w:pStyle w:val="TableParagraph"/>
              <w:ind w:left="12"/>
              <w:jc w:val="center"/>
              <w:rPr>
                <w:b/>
                <w:sz w:val="24"/>
                <w:szCs w:val="24"/>
              </w:rPr>
            </w:pPr>
            <w:r w:rsidRPr="00592B24">
              <w:rPr>
                <w:b/>
                <w:spacing w:val="-8"/>
                <w:sz w:val="24"/>
                <w:szCs w:val="24"/>
              </w:rPr>
              <w:t>Yêu</w:t>
            </w:r>
            <w:r w:rsidRPr="00592B24">
              <w:rPr>
                <w:b/>
                <w:spacing w:val="-9"/>
                <w:sz w:val="24"/>
                <w:szCs w:val="24"/>
              </w:rPr>
              <w:t xml:space="preserve"> </w:t>
            </w:r>
            <w:r w:rsidRPr="00592B24">
              <w:rPr>
                <w:b/>
                <w:spacing w:val="-8"/>
                <w:sz w:val="24"/>
                <w:szCs w:val="24"/>
              </w:rPr>
              <w:t>cầu cần</w:t>
            </w:r>
            <w:r w:rsidRPr="00592B24">
              <w:rPr>
                <w:b/>
                <w:spacing w:val="-10"/>
                <w:sz w:val="24"/>
                <w:szCs w:val="24"/>
              </w:rPr>
              <w:t xml:space="preserve"> </w:t>
            </w:r>
            <w:r w:rsidRPr="00592B24">
              <w:rPr>
                <w:b/>
                <w:spacing w:val="-8"/>
                <w:sz w:val="24"/>
                <w:szCs w:val="24"/>
              </w:rPr>
              <w:t>đạt</w:t>
            </w:r>
          </w:p>
        </w:tc>
        <w:tc>
          <w:tcPr>
            <w:tcW w:w="3544" w:type="dxa"/>
            <w:gridSpan w:val="3"/>
            <w:shd w:val="clear" w:color="auto" w:fill="FFF1CC"/>
          </w:tcPr>
          <w:p w14:paraId="09E9F8A0" w14:textId="77777777" w:rsidR="00DE1B9C" w:rsidRPr="00592B24" w:rsidRDefault="00DE1B9C" w:rsidP="0059367A">
            <w:pPr>
              <w:pStyle w:val="TableParagraph"/>
              <w:spacing w:line="258" w:lineRule="exact"/>
              <w:ind w:left="602"/>
              <w:rPr>
                <w:b/>
                <w:sz w:val="24"/>
                <w:szCs w:val="24"/>
              </w:rPr>
            </w:pPr>
            <w:r w:rsidRPr="00592B24">
              <w:rPr>
                <w:b/>
                <w:spacing w:val="-6"/>
                <w:sz w:val="24"/>
                <w:szCs w:val="24"/>
              </w:rPr>
              <w:t>Số</w:t>
            </w:r>
            <w:r w:rsidRPr="00592B24">
              <w:rPr>
                <w:b/>
                <w:spacing w:val="-17"/>
                <w:sz w:val="24"/>
                <w:szCs w:val="24"/>
              </w:rPr>
              <w:t xml:space="preserve"> </w:t>
            </w:r>
            <w:r w:rsidRPr="00592B24">
              <w:rPr>
                <w:b/>
                <w:spacing w:val="-6"/>
                <w:sz w:val="24"/>
                <w:szCs w:val="24"/>
              </w:rPr>
              <w:t>lượng</w:t>
            </w:r>
            <w:r w:rsidRPr="00592B24">
              <w:rPr>
                <w:b/>
                <w:spacing w:val="-14"/>
                <w:sz w:val="24"/>
                <w:szCs w:val="24"/>
              </w:rPr>
              <w:t xml:space="preserve"> </w:t>
            </w:r>
            <w:r w:rsidRPr="00592B24">
              <w:rPr>
                <w:b/>
                <w:spacing w:val="-6"/>
                <w:sz w:val="24"/>
                <w:szCs w:val="24"/>
              </w:rPr>
              <w:t>câu</w:t>
            </w:r>
            <w:r w:rsidRPr="00592B24">
              <w:rPr>
                <w:b/>
                <w:spacing w:val="-13"/>
                <w:sz w:val="24"/>
                <w:szCs w:val="24"/>
              </w:rPr>
              <w:t xml:space="preserve"> </w:t>
            </w:r>
            <w:r w:rsidRPr="00592B24">
              <w:rPr>
                <w:b/>
                <w:spacing w:val="-6"/>
                <w:sz w:val="24"/>
                <w:szCs w:val="24"/>
              </w:rPr>
              <w:t>hỏi</w:t>
            </w:r>
            <w:r w:rsidRPr="00592B24">
              <w:rPr>
                <w:b/>
                <w:spacing w:val="-15"/>
                <w:sz w:val="24"/>
                <w:szCs w:val="24"/>
              </w:rPr>
              <w:t xml:space="preserve"> </w:t>
            </w:r>
            <w:r w:rsidRPr="00592B24">
              <w:rPr>
                <w:b/>
                <w:spacing w:val="-6"/>
                <w:sz w:val="24"/>
                <w:szCs w:val="24"/>
              </w:rPr>
              <w:t>ở</w:t>
            </w:r>
            <w:r w:rsidRPr="00592B24">
              <w:rPr>
                <w:b/>
                <w:spacing w:val="-13"/>
                <w:sz w:val="24"/>
                <w:szCs w:val="24"/>
              </w:rPr>
              <w:t xml:space="preserve"> </w:t>
            </w:r>
            <w:r w:rsidRPr="00592B24">
              <w:rPr>
                <w:b/>
                <w:spacing w:val="-6"/>
                <w:sz w:val="24"/>
                <w:szCs w:val="24"/>
              </w:rPr>
              <w:t>các</w:t>
            </w:r>
            <w:r w:rsidRPr="00592B24">
              <w:rPr>
                <w:b/>
                <w:spacing w:val="-15"/>
                <w:sz w:val="24"/>
                <w:szCs w:val="24"/>
              </w:rPr>
              <w:t xml:space="preserve"> </w:t>
            </w:r>
            <w:r w:rsidRPr="00592B24">
              <w:rPr>
                <w:b/>
                <w:spacing w:val="-6"/>
                <w:sz w:val="24"/>
                <w:szCs w:val="24"/>
              </w:rPr>
              <w:t>mức</w:t>
            </w:r>
            <w:r w:rsidRPr="00592B24">
              <w:rPr>
                <w:b/>
                <w:spacing w:val="-13"/>
                <w:sz w:val="24"/>
                <w:szCs w:val="24"/>
              </w:rPr>
              <w:t xml:space="preserve"> </w:t>
            </w:r>
            <w:r w:rsidRPr="00592B24">
              <w:rPr>
                <w:b/>
                <w:spacing w:val="-6"/>
                <w:sz w:val="24"/>
                <w:szCs w:val="24"/>
              </w:rPr>
              <w:t>độ</w:t>
            </w:r>
          </w:p>
        </w:tc>
      </w:tr>
      <w:tr w:rsidR="00DE1B9C" w:rsidRPr="00592B24" w14:paraId="267B380A" w14:textId="77777777" w:rsidTr="004A5DF7">
        <w:trPr>
          <w:trHeight w:val="275"/>
        </w:trPr>
        <w:tc>
          <w:tcPr>
            <w:tcW w:w="538" w:type="dxa"/>
            <w:vMerge/>
            <w:tcBorders>
              <w:top w:val="nil"/>
            </w:tcBorders>
            <w:shd w:val="clear" w:color="auto" w:fill="FFF1CC"/>
          </w:tcPr>
          <w:p w14:paraId="78071E8F" w14:textId="77777777" w:rsidR="00DE1B9C" w:rsidRPr="00592B24" w:rsidRDefault="00DE1B9C" w:rsidP="0059367A">
            <w:pPr>
              <w:rPr>
                <w:sz w:val="24"/>
                <w:szCs w:val="24"/>
              </w:rPr>
            </w:pPr>
          </w:p>
        </w:tc>
        <w:tc>
          <w:tcPr>
            <w:tcW w:w="1367" w:type="dxa"/>
            <w:vMerge/>
            <w:tcBorders>
              <w:top w:val="nil"/>
            </w:tcBorders>
            <w:shd w:val="clear" w:color="auto" w:fill="FFF1CC"/>
          </w:tcPr>
          <w:p w14:paraId="73B0AD65" w14:textId="77777777" w:rsidR="00DE1B9C" w:rsidRPr="00592B24" w:rsidRDefault="00DE1B9C" w:rsidP="0059367A">
            <w:pPr>
              <w:rPr>
                <w:sz w:val="24"/>
                <w:szCs w:val="24"/>
              </w:rPr>
            </w:pPr>
          </w:p>
        </w:tc>
        <w:tc>
          <w:tcPr>
            <w:tcW w:w="768" w:type="dxa"/>
            <w:vMerge/>
            <w:tcBorders>
              <w:top w:val="nil"/>
            </w:tcBorders>
            <w:shd w:val="clear" w:color="auto" w:fill="FFF1CC"/>
          </w:tcPr>
          <w:p w14:paraId="5BF8F1ED" w14:textId="77777777" w:rsidR="00DE1B9C" w:rsidRPr="00592B24" w:rsidRDefault="00DE1B9C" w:rsidP="0059367A">
            <w:pPr>
              <w:rPr>
                <w:sz w:val="24"/>
                <w:szCs w:val="24"/>
              </w:rPr>
            </w:pPr>
          </w:p>
        </w:tc>
        <w:tc>
          <w:tcPr>
            <w:tcW w:w="8402" w:type="dxa"/>
            <w:vMerge/>
            <w:tcBorders>
              <w:top w:val="nil"/>
            </w:tcBorders>
            <w:shd w:val="clear" w:color="auto" w:fill="FFF1CC"/>
          </w:tcPr>
          <w:p w14:paraId="78660336" w14:textId="77777777" w:rsidR="00DE1B9C" w:rsidRPr="00592B24" w:rsidRDefault="00DE1B9C" w:rsidP="0059367A">
            <w:pPr>
              <w:rPr>
                <w:sz w:val="24"/>
                <w:szCs w:val="24"/>
              </w:rPr>
            </w:pPr>
          </w:p>
        </w:tc>
        <w:tc>
          <w:tcPr>
            <w:tcW w:w="3544" w:type="dxa"/>
            <w:gridSpan w:val="3"/>
            <w:shd w:val="clear" w:color="auto" w:fill="FFF1CC"/>
          </w:tcPr>
          <w:p w14:paraId="7C9620F4" w14:textId="77777777" w:rsidR="00DE1B9C" w:rsidRPr="00592B24" w:rsidRDefault="00DE1B9C" w:rsidP="0059367A">
            <w:pPr>
              <w:pStyle w:val="TableParagraph"/>
              <w:spacing w:line="256" w:lineRule="exact"/>
              <w:ind w:left="29"/>
              <w:jc w:val="center"/>
              <w:rPr>
                <w:b/>
                <w:sz w:val="24"/>
                <w:szCs w:val="24"/>
              </w:rPr>
            </w:pPr>
            <w:r w:rsidRPr="00592B24">
              <w:rPr>
                <w:b/>
                <w:sz w:val="24"/>
                <w:szCs w:val="24"/>
              </w:rPr>
              <w:t>Trắc</w:t>
            </w:r>
            <w:r w:rsidRPr="00592B24">
              <w:rPr>
                <w:b/>
                <w:spacing w:val="-2"/>
                <w:sz w:val="24"/>
                <w:szCs w:val="24"/>
              </w:rPr>
              <w:t xml:space="preserve"> nghiệm</w:t>
            </w:r>
          </w:p>
        </w:tc>
      </w:tr>
      <w:tr w:rsidR="004A5DF7" w:rsidRPr="00592B24" w14:paraId="2686C4C6" w14:textId="77777777" w:rsidTr="004A5DF7">
        <w:trPr>
          <w:trHeight w:val="552"/>
        </w:trPr>
        <w:tc>
          <w:tcPr>
            <w:tcW w:w="538" w:type="dxa"/>
            <w:vMerge/>
            <w:tcBorders>
              <w:top w:val="nil"/>
            </w:tcBorders>
            <w:shd w:val="clear" w:color="auto" w:fill="FFF1CC"/>
          </w:tcPr>
          <w:p w14:paraId="602193CC" w14:textId="77777777" w:rsidR="004A5DF7" w:rsidRPr="00592B24" w:rsidRDefault="004A5DF7" w:rsidP="0059367A">
            <w:pPr>
              <w:rPr>
                <w:sz w:val="24"/>
                <w:szCs w:val="24"/>
              </w:rPr>
            </w:pPr>
          </w:p>
        </w:tc>
        <w:tc>
          <w:tcPr>
            <w:tcW w:w="1367" w:type="dxa"/>
            <w:vMerge/>
            <w:tcBorders>
              <w:top w:val="nil"/>
            </w:tcBorders>
            <w:shd w:val="clear" w:color="auto" w:fill="FFF1CC"/>
          </w:tcPr>
          <w:p w14:paraId="61AA6D2C" w14:textId="77777777" w:rsidR="004A5DF7" w:rsidRPr="00592B24" w:rsidRDefault="004A5DF7" w:rsidP="0059367A">
            <w:pPr>
              <w:rPr>
                <w:sz w:val="24"/>
                <w:szCs w:val="24"/>
              </w:rPr>
            </w:pPr>
          </w:p>
        </w:tc>
        <w:tc>
          <w:tcPr>
            <w:tcW w:w="768" w:type="dxa"/>
            <w:vMerge/>
            <w:tcBorders>
              <w:top w:val="nil"/>
            </w:tcBorders>
            <w:shd w:val="clear" w:color="auto" w:fill="FFF1CC"/>
          </w:tcPr>
          <w:p w14:paraId="622B2AAB" w14:textId="77777777" w:rsidR="004A5DF7" w:rsidRPr="00592B24" w:rsidRDefault="004A5DF7" w:rsidP="0059367A">
            <w:pPr>
              <w:rPr>
                <w:sz w:val="24"/>
                <w:szCs w:val="24"/>
              </w:rPr>
            </w:pPr>
          </w:p>
        </w:tc>
        <w:tc>
          <w:tcPr>
            <w:tcW w:w="8402" w:type="dxa"/>
            <w:vMerge/>
            <w:tcBorders>
              <w:top w:val="nil"/>
            </w:tcBorders>
            <w:shd w:val="clear" w:color="auto" w:fill="FFF1CC"/>
          </w:tcPr>
          <w:p w14:paraId="2D10D25D" w14:textId="77777777" w:rsidR="004A5DF7" w:rsidRPr="00592B24" w:rsidRDefault="004A5DF7" w:rsidP="0059367A">
            <w:pPr>
              <w:rPr>
                <w:sz w:val="24"/>
                <w:szCs w:val="24"/>
              </w:rPr>
            </w:pPr>
          </w:p>
        </w:tc>
        <w:tc>
          <w:tcPr>
            <w:tcW w:w="1283" w:type="dxa"/>
            <w:shd w:val="clear" w:color="auto" w:fill="FFF1CC"/>
          </w:tcPr>
          <w:p w14:paraId="7963175E" w14:textId="77777777" w:rsidR="004A5DF7" w:rsidRPr="00592B24" w:rsidRDefault="004A5DF7" w:rsidP="0059367A">
            <w:pPr>
              <w:pStyle w:val="TableParagraph"/>
              <w:spacing w:line="276" w:lineRule="exact"/>
              <w:ind w:left="396" w:right="122" w:hanging="255"/>
              <w:rPr>
                <w:b/>
                <w:sz w:val="24"/>
                <w:szCs w:val="24"/>
              </w:rPr>
            </w:pPr>
            <w:r w:rsidRPr="00592B24">
              <w:rPr>
                <w:b/>
                <w:sz w:val="24"/>
                <w:szCs w:val="24"/>
              </w:rPr>
              <w:t>Nhiều</w:t>
            </w:r>
            <w:r w:rsidRPr="00592B24">
              <w:rPr>
                <w:b/>
                <w:spacing w:val="-15"/>
                <w:sz w:val="24"/>
                <w:szCs w:val="24"/>
              </w:rPr>
              <w:t xml:space="preserve"> </w:t>
            </w:r>
            <w:r w:rsidRPr="00592B24">
              <w:rPr>
                <w:b/>
                <w:sz w:val="24"/>
                <w:szCs w:val="24"/>
              </w:rPr>
              <w:t xml:space="preserve">lựa </w:t>
            </w:r>
            <w:r w:rsidRPr="00592B24">
              <w:rPr>
                <w:b/>
                <w:spacing w:val="-4"/>
                <w:sz w:val="24"/>
                <w:szCs w:val="24"/>
              </w:rPr>
              <w:t>chọn</w:t>
            </w:r>
          </w:p>
        </w:tc>
        <w:tc>
          <w:tcPr>
            <w:tcW w:w="1269" w:type="dxa"/>
            <w:shd w:val="clear" w:color="auto" w:fill="FFF1CC"/>
          </w:tcPr>
          <w:p w14:paraId="69846C54" w14:textId="77777777" w:rsidR="004A5DF7" w:rsidRPr="00592B24" w:rsidRDefault="004A5DF7" w:rsidP="0059367A">
            <w:pPr>
              <w:pStyle w:val="TableParagraph"/>
              <w:spacing w:line="276" w:lineRule="exact"/>
              <w:ind w:left="334" w:right="149" w:hanging="161"/>
              <w:rPr>
                <w:b/>
                <w:sz w:val="24"/>
                <w:szCs w:val="24"/>
              </w:rPr>
            </w:pPr>
            <w:r w:rsidRPr="00592B24">
              <w:rPr>
                <w:b/>
                <w:spacing w:val="-2"/>
                <w:sz w:val="24"/>
                <w:szCs w:val="24"/>
              </w:rPr>
              <w:t xml:space="preserve">Đúng- </w:t>
            </w:r>
            <w:r w:rsidRPr="00592B24">
              <w:rPr>
                <w:b/>
                <w:spacing w:val="-4"/>
                <w:sz w:val="24"/>
                <w:szCs w:val="24"/>
              </w:rPr>
              <w:t>Sai</w:t>
            </w:r>
          </w:p>
        </w:tc>
        <w:tc>
          <w:tcPr>
            <w:tcW w:w="992" w:type="dxa"/>
            <w:shd w:val="clear" w:color="auto" w:fill="FFF1CC"/>
          </w:tcPr>
          <w:p w14:paraId="183CC409" w14:textId="77777777" w:rsidR="004A5DF7" w:rsidRPr="00592B24" w:rsidRDefault="004A5DF7" w:rsidP="0059367A">
            <w:pPr>
              <w:pStyle w:val="TableParagraph"/>
              <w:spacing w:line="276" w:lineRule="exact"/>
              <w:ind w:left="230" w:right="105" w:hanging="104"/>
              <w:rPr>
                <w:b/>
                <w:sz w:val="24"/>
                <w:szCs w:val="24"/>
              </w:rPr>
            </w:pPr>
            <w:r w:rsidRPr="00592B24">
              <w:rPr>
                <w:b/>
                <w:sz w:val="24"/>
                <w:szCs w:val="24"/>
              </w:rPr>
              <w:t>Trả</w:t>
            </w:r>
            <w:r w:rsidRPr="00592B24">
              <w:rPr>
                <w:b/>
                <w:spacing w:val="-15"/>
                <w:sz w:val="24"/>
                <w:szCs w:val="24"/>
              </w:rPr>
              <w:t xml:space="preserve"> </w:t>
            </w:r>
            <w:r w:rsidRPr="00592B24">
              <w:rPr>
                <w:b/>
                <w:sz w:val="24"/>
                <w:szCs w:val="24"/>
              </w:rPr>
              <w:t xml:space="preserve">lời </w:t>
            </w:r>
            <w:r w:rsidRPr="00592B24">
              <w:rPr>
                <w:b/>
                <w:spacing w:val="-4"/>
                <w:sz w:val="24"/>
                <w:szCs w:val="24"/>
              </w:rPr>
              <w:t>ngắn</w:t>
            </w:r>
          </w:p>
        </w:tc>
      </w:tr>
      <w:tr w:rsidR="004A5DF7" w:rsidRPr="00592B24" w14:paraId="526625A5" w14:textId="77777777" w:rsidTr="004A5DF7">
        <w:trPr>
          <w:trHeight w:val="275"/>
        </w:trPr>
        <w:tc>
          <w:tcPr>
            <w:tcW w:w="538" w:type="dxa"/>
          </w:tcPr>
          <w:p w14:paraId="1B37B187" w14:textId="77777777" w:rsidR="004A5DF7" w:rsidRPr="00592B24" w:rsidRDefault="004A5DF7" w:rsidP="0059367A">
            <w:pPr>
              <w:pStyle w:val="TableParagraph"/>
              <w:spacing w:line="256" w:lineRule="exact"/>
              <w:ind w:left="129"/>
              <w:rPr>
                <w:sz w:val="24"/>
                <w:szCs w:val="24"/>
              </w:rPr>
            </w:pPr>
            <w:r w:rsidRPr="00592B24">
              <w:rPr>
                <w:spacing w:val="-5"/>
                <w:sz w:val="24"/>
                <w:szCs w:val="24"/>
              </w:rPr>
              <w:t>(1)</w:t>
            </w:r>
          </w:p>
        </w:tc>
        <w:tc>
          <w:tcPr>
            <w:tcW w:w="1367" w:type="dxa"/>
          </w:tcPr>
          <w:p w14:paraId="69755993" w14:textId="77777777" w:rsidR="004A5DF7" w:rsidRPr="00592B24" w:rsidRDefault="004A5DF7" w:rsidP="0059367A">
            <w:pPr>
              <w:pStyle w:val="TableParagraph"/>
              <w:spacing w:line="256" w:lineRule="exact"/>
              <w:ind w:left="8"/>
              <w:jc w:val="center"/>
              <w:rPr>
                <w:sz w:val="24"/>
                <w:szCs w:val="24"/>
              </w:rPr>
            </w:pPr>
            <w:r w:rsidRPr="00592B24">
              <w:rPr>
                <w:spacing w:val="-5"/>
                <w:sz w:val="24"/>
                <w:szCs w:val="24"/>
              </w:rPr>
              <w:t>(3)</w:t>
            </w:r>
          </w:p>
        </w:tc>
        <w:tc>
          <w:tcPr>
            <w:tcW w:w="768" w:type="dxa"/>
          </w:tcPr>
          <w:p w14:paraId="55FA4E24" w14:textId="77777777" w:rsidR="004A5DF7" w:rsidRPr="00592B24" w:rsidRDefault="004A5DF7" w:rsidP="0059367A">
            <w:pPr>
              <w:pStyle w:val="TableParagraph"/>
              <w:spacing w:line="256" w:lineRule="exact"/>
              <w:ind w:left="239"/>
              <w:rPr>
                <w:sz w:val="24"/>
                <w:szCs w:val="24"/>
              </w:rPr>
            </w:pPr>
            <w:r w:rsidRPr="00592B24">
              <w:rPr>
                <w:spacing w:val="-5"/>
                <w:sz w:val="24"/>
                <w:szCs w:val="24"/>
              </w:rPr>
              <w:t>(4)</w:t>
            </w:r>
          </w:p>
        </w:tc>
        <w:tc>
          <w:tcPr>
            <w:tcW w:w="8402" w:type="dxa"/>
          </w:tcPr>
          <w:p w14:paraId="7E94B0F0" w14:textId="77777777" w:rsidR="004A5DF7" w:rsidRPr="00592B24" w:rsidRDefault="004A5DF7" w:rsidP="0059367A">
            <w:pPr>
              <w:pStyle w:val="TableParagraph"/>
              <w:spacing w:line="256" w:lineRule="exact"/>
              <w:ind w:left="12" w:right="12"/>
              <w:jc w:val="center"/>
              <w:rPr>
                <w:sz w:val="24"/>
                <w:szCs w:val="24"/>
              </w:rPr>
            </w:pPr>
            <w:r w:rsidRPr="00592B24">
              <w:rPr>
                <w:spacing w:val="-5"/>
                <w:sz w:val="24"/>
                <w:szCs w:val="24"/>
              </w:rPr>
              <w:t>(5)</w:t>
            </w:r>
          </w:p>
        </w:tc>
        <w:tc>
          <w:tcPr>
            <w:tcW w:w="1283" w:type="dxa"/>
          </w:tcPr>
          <w:p w14:paraId="2954DCAD" w14:textId="77777777" w:rsidR="004A5DF7" w:rsidRPr="00592B24" w:rsidRDefault="004A5DF7" w:rsidP="0059367A">
            <w:pPr>
              <w:pStyle w:val="TableParagraph"/>
              <w:spacing w:line="256" w:lineRule="exact"/>
              <w:ind w:left="15"/>
              <w:jc w:val="center"/>
              <w:rPr>
                <w:sz w:val="24"/>
                <w:szCs w:val="24"/>
              </w:rPr>
            </w:pPr>
            <w:r w:rsidRPr="00592B24">
              <w:rPr>
                <w:spacing w:val="-5"/>
                <w:sz w:val="24"/>
                <w:szCs w:val="24"/>
              </w:rPr>
              <w:t>(6)</w:t>
            </w:r>
          </w:p>
        </w:tc>
        <w:tc>
          <w:tcPr>
            <w:tcW w:w="1269" w:type="dxa"/>
          </w:tcPr>
          <w:p w14:paraId="37A2AB7F" w14:textId="77777777" w:rsidR="004A5DF7" w:rsidRPr="00592B24" w:rsidRDefault="004A5DF7" w:rsidP="0059367A">
            <w:pPr>
              <w:pStyle w:val="TableParagraph"/>
              <w:spacing w:line="256" w:lineRule="exact"/>
              <w:ind w:left="19" w:right="5"/>
              <w:jc w:val="center"/>
              <w:rPr>
                <w:sz w:val="24"/>
                <w:szCs w:val="24"/>
              </w:rPr>
            </w:pPr>
            <w:r w:rsidRPr="00592B24">
              <w:rPr>
                <w:spacing w:val="-5"/>
                <w:sz w:val="24"/>
                <w:szCs w:val="24"/>
              </w:rPr>
              <w:t>(7)</w:t>
            </w:r>
          </w:p>
        </w:tc>
        <w:tc>
          <w:tcPr>
            <w:tcW w:w="992" w:type="dxa"/>
          </w:tcPr>
          <w:p w14:paraId="7699E806" w14:textId="77777777" w:rsidR="004A5DF7" w:rsidRPr="00592B24" w:rsidRDefault="004A5DF7" w:rsidP="0059367A">
            <w:pPr>
              <w:pStyle w:val="TableParagraph"/>
              <w:spacing w:line="256" w:lineRule="exact"/>
              <w:ind w:left="21" w:right="4"/>
              <w:jc w:val="center"/>
              <w:rPr>
                <w:sz w:val="24"/>
                <w:szCs w:val="24"/>
              </w:rPr>
            </w:pPr>
            <w:r w:rsidRPr="00592B24">
              <w:rPr>
                <w:spacing w:val="-5"/>
                <w:sz w:val="24"/>
                <w:szCs w:val="24"/>
              </w:rPr>
              <w:t>(8)</w:t>
            </w:r>
          </w:p>
        </w:tc>
      </w:tr>
      <w:tr w:rsidR="004A5DF7" w:rsidRPr="00592B24" w14:paraId="17386B7D" w14:textId="77777777" w:rsidTr="004A5DF7">
        <w:trPr>
          <w:trHeight w:val="275"/>
        </w:trPr>
        <w:tc>
          <w:tcPr>
            <w:tcW w:w="538" w:type="dxa"/>
            <w:vMerge w:val="restart"/>
          </w:tcPr>
          <w:p w14:paraId="33BF1CD5" w14:textId="77777777" w:rsidR="004A5DF7" w:rsidRPr="00592B24" w:rsidRDefault="004A5DF7" w:rsidP="0059367A">
            <w:pPr>
              <w:pStyle w:val="TableParagraph"/>
              <w:rPr>
                <w:b/>
                <w:sz w:val="24"/>
                <w:szCs w:val="24"/>
              </w:rPr>
            </w:pPr>
          </w:p>
          <w:p w14:paraId="45C1F4D1" w14:textId="77777777" w:rsidR="004A5DF7" w:rsidRPr="00592B24" w:rsidRDefault="004A5DF7" w:rsidP="0059367A">
            <w:pPr>
              <w:pStyle w:val="TableParagraph"/>
              <w:rPr>
                <w:b/>
                <w:sz w:val="24"/>
                <w:szCs w:val="24"/>
              </w:rPr>
            </w:pPr>
          </w:p>
          <w:p w14:paraId="3CD9BCCF" w14:textId="77777777" w:rsidR="004A5DF7" w:rsidRPr="00592B24" w:rsidRDefault="004A5DF7" w:rsidP="0059367A">
            <w:pPr>
              <w:pStyle w:val="TableParagraph"/>
              <w:spacing w:before="272"/>
              <w:rPr>
                <w:b/>
                <w:sz w:val="24"/>
                <w:szCs w:val="24"/>
              </w:rPr>
            </w:pPr>
          </w:p>
          <w:p w14:paraId="082D2499" w14:textId="77777777" w:rsidR="004A5DF7" w:rsidRPr="00592B24" w:rsidRDefault="004A5DF7" w:rsidP="0059367A">
            <w:pPr>
              <w:pStyle w:val="TableParagraph"/>
              <w:ind w:left="14"/>
              <w:jc w:val="center"/>
              <w:rPr>
                <w:b/>
                <w:sz w:val="24"/>
                <w:szCs w:val="24"/>
              </w:rPr>
            </w:pPr>
            <w:r w:rsidRPr="00592B24">
              <w:rPr>
                <w:b/>
                <w:spacing w:val="-10"/>
                <w:sz w:val="24"/>
                <w:szCs w:val="24"/>
              </w:rPr>
              <w:t>1</w:t>
            </w:r>
          </w:p>
        </w:tc>
        <w:tc>
          <w:tcPr>
            <w:tcW w:w="1367" w:type="dxa"/>
            <w:vMerge w:val="restart"/>
          </w:tcPr>
          <w:p w14:paraId="1339AB50" w14:textId="513A1665" w:rsidR="004A5DF7" w:rsidRPr="00592B24" w:rsidRDefault="004A5DF7" w:rsidP="0059367A">
            <w:pPr>
              <w:pStyle w:val="TableParagraph"/>
              <w:spacing w:before="253"/>
              <w:ind w:left="108" w:right="355"/>
              <w:rPr>
                <w:b/>
                <w:sz w:val="24"/>
                <w:szCs w:val="24"/>
              </w:rPr>
            </w:pPr>
          </w:p>
        </w:tc>
        <w:tc>
          <w:tcPr>
            <w:tcW w:w="768" w:type="dxa"/>
          </w:tcPr>
          <w:p w14:paraId="266DCEF1" w14:textId="77777777" w:rsidR="004A5DF7" w:rsidRPr="00592B24" w:rsidRDefault="004A5DF7" w:rsidP="0059367A">
            <w:pPr>
              <w:pStyle w:val="TableParagraph"/>
              <w:spacing w:line="256" w:lineRule="exact"/>
              <w:ind w:left="97"/>
              <w:rPr>
                <w:b/>
                <w:sz w:val="24"/>
                <w:szCs w:val="24"/>
              </w:rPr>
            </w:pPr>
            <w:r w:rsidRPr="00592B24">
              <w:rPr>
                <w:b/>
                <w:spacing w:val="-10"/>
                <w:sz w:val="24"/>
                <w:szCs w:val="24"/>
              </w:rPr>
              <w:t>B</w:t>
            </w:r>
          </w:p>
        </w:tc>
        <w:tc>
          <w:tcPr>
            <w:tcW w:w="8402" w:type="dxa"/>
          </w:tcPr>
          <w:p w14:paraId="70DA5E58" w14:textId="77777777" w:rsidR="004A5DF7" w:rsidRPr="00592B24" w:rsidRDefault="004A5DF7" w:rsidP="00FF42B2">
            <w:pPr>
              <w:rPr>
                <w:sz w:val="24"/>
                <w:szCs w:val="24"/>
              </w:rPr>
            </w:pPr>
            <w:r w:rsidRPr="00592B24">
              <w:rPr>
                <w:sz w:val="24"/>
                <w:szCs w:val="24"/>
              </w:rPr>
              <w:t>− Nêu được khái niệm về lipid, chất béo, acid béo</w:t>
            </w:r>
          </w:p>
          <w:p w14:paraId="5DA8B3D6" w14:textId="2F7B22F3" w:rsidR="004A5DF7" w:rsidRPr="00592B24" w:rsidRDefault="004A5DF7" w:rsidP="00FF42B2">
            <w:pPr>
              <w:rPr>
                <w:sz w:val="24"/>
                <w:szCs w:val="24"/>
              </w:rPr>
            </w:pPr>
            <w:r w:rsidRPr="00592B24">
              <w:rPr>
                <w:sz w:val="24"/>
                <w:szCs w:val="24"/>
              </w:rPr>
              <w:t>− Nêu được khái niệm xà phòng và chất giặt rửa</w:t>
            </w:r>
          </w:p>
        </w:tc>
        <w:tc>
          <w:tcPr>
            <w:tcW w:w="1283" w:type="dxa"/>
          </w:tcPr>
          <w:p w14:paraId="2C08131A" w14:textId="539590E2" w:rsidR="004A5DF7" w:rsidRPr="00592B24" w:rsidRDefault="004A5DF7" w:rsidP="0059367A">
            <w:pPr>
              <w:pStyle w:val="TableParagraph"/>
              <w:spacing w:line="256" w:lineRule="exact"/>
              <w:ind w:left="15" w:right="2"/>
              <w:jc w:val="center"/>
              <w:rPr>
                <w:b/>
                <w:sz w:val="24"/>
                <w:szCs w:val="24"/>
                <w:lang w:val="en-US"/>
              </w:rPr>
            </w:pPr>
            <w:r w:rsidRPr="00592B24">
              <w:rPr>
                <w:b/>
                <w:sz w:val="24"/>
                <w:szCs w:val="24"/>
                <w:lang w:val="en-US"/>
              </w:rPr>
              <w:t>2</w:t>
            </w:r>
          </w:p>
        </w:tc>
        <w:tc>
          <w:tcPr>
            <w:tcW w:w="1269" w:type="dxa"/>
          </w:tcPr>
          <w:p w14:paraId="4CD197AC" w14:textId="77777777" w:rsidR="004A5DF7" w:rsidRPr="00592B24" w:rsidRDefault="004A5DF7" w:rsidP="0059367A">
            <w:pPr>
              <w:pStyle w:val="TableParagraph"/>
              <w:rPr>
                <w:sz w:val="24"/>
                <w:szCs w:val="24"/>
              </w:rPr>
            </w:pPr>
          </w:p>
        </w:tc>
        <w:tc>
          <w:tcPr>
            <w:tcW w:w="992" w:type="dxa"/>
          </w:tcPr>
          <w:p w14:paraId="1FB4896A" w14:textId="77777777" w:rsidR="004A5DF7" w:rsidRPr="00592B24" w:rsidRDefault="004A5DF7" w:rsidP="0059367A">
            <w:pPr>
              <w:pStyle w:val="TableParagraph"/>
              <w:rPr>
                <w:sz w:val="24"/>
                <w:szCs w:val="24"/>
              </w:rPr>
            </w:pPr>
          </w:p>
        </w:tc>
      </w:tr>
      <w:tr w:rsidR="004A5DF7" w:rsidRPr="00592B24" w14:paraId="4DEEF9A0" w14:textId="77777777" w:rsidTr="004A5DF7">
        <w:trPr>
          <w:trHeight w:val="551"/>
        </w:trPr>
        <w:tc>
          <w:tcPr>
            <w:tcW w:w="538" w:type="dxa"/>
            <w:vMerge/>
            <w:tcBorders>
              <w:top w:val="nil"/>
            </w:tcBorders>
          </w:tcPr>
          <w:p w14:paraId="6A80626A" w14:textId="77777777" w:rsidR="004A5DF7" w:rsidRPr="00592B24" w:rsidRDefault="004A5DF7" w:rsidP="0059367A">
            <w:pPr>
              <w:rPr>
                <w:sz w:val="24"/>
                <w:szCs w:val="24"/>
              </w:rPr>
            </w:pPr>
          </w:p>
        </w:tc>
        <w:tc>
          <w:tcPr>
            <w:tcW w:w="1367" w:type="dxa"/>
            <w:vMerge/>
            <w:tcBorders>
              <w:top w:val="nil"/>
            </w:tcBorders>
          </w:tcPr>
          <w:p w14:paraId="40CCA125" w14:textId="77777777" w:rsidR="004A5DF7" w:rsidRPr="00592B24" w:rsidRDefault="004A5DF7" w:rsidP="0059367A">
            <w:pPr>
              <w:rPr>
                <w:sz w:val="24"/>
                <w:szCs w:val="24"/>
              </w:rPr>
            </w:pPr>
          </w:p>
        </w:tc>
        <w:tc>
          <w:tcPr>
            <w:tcW w:w="768" w:type="dxa"/>
          </w:tcPr>
          <w:p w14:paraId="054EF098" w14:textId="77777777" w:rsidR="004A5DF7" w:rsidRPr="00592B24" w:rsidRDefault="004A5DF7" w:rsidP="0059367A">
            <w:pPr>
              <w:pStyle w:val="TableParagraph"/>
              <w:spacing w:before="272"/>
              <w:ind w:left="97"/>
              <w:rPr>
                <w:b/>
                <w:sz w:val="24"/>
                <w:szCs w:val="24"/>
              </w:rPr>
            </w:pPr>
            <w:r w:rsidRPr="00592B24">
              <w:rPr>
                <w:b/>
                <w:spacing w:val="-10"/>
                <w:sz w:val="24"/>
                <w:szCs w:val="24"/>
              </w:rPr>
              <w:t>H</w:t>
            </w:r>
          </w:p>
        </w:tc>
        <w:tc>
          <w:tcPr>
            <w:tcW w:w="8402" w:type="dxa"/>
          </w:tcPr>
          <w:p w14:paraId="628BEDF8" w14:textId="77777777" w:rsidR="004A5DF7" w:rsidRPr="00592B24" w:rsidRDefault="004A5DF7" w:rsidP="00144E66">
            <w:pPr>
              <w:rPr>
                <w:sz w:val="24"/>
                <w:szCs w:val="24"/>
              </w:rPr>
            </w:pPr>
            <w:r w:rsidRPr="00592B24">
              <w:rPr>
                <w:sz w:val="24"/>
                <w:szCs w:val="24"/>
              </w:rPr>
              <w:t>− Trình bày được phương pháp điều chế ester.</w:t>
            </w:r>
          </w:p>
          <w:p w14:paraId="2D351BA9" w14:textId="77777777" w:rsidR="004A5DF7" w:rsidRPr="00592B24" w:rsidRDefault="004A5DF7" w:rsidP="00144E66">
            <w:pPr>
              <w:rPr>
                <w:sz w:val="24"/>
                <w:szCs w:val="24"/>
              </w:rPr>
            </w:pPr>
            <w:r w:rsidRPr="00592B24">
              <w:rPr>
                <w:sz w:val="24"/>
                <w:szCs w:val="24"/>
              </w:rPr>
              <w:t> − Trình bày được ứng dụng của một số ester.</w:t>
            </w:r>
          </w:p>
          <w:p w14:paraId="6972F0B1" w14:textId="77777777" w:rsidR="004A5DF7" w:rsidRPr="00592B24" w:rsidRDefault="004A5DF7" w:rsidP="00144E66">
            <w:pPr>
              <w:rPr>
                <w:sz w:val="24"/>
                <w:szCs w:val="24"/>
              </w:rPr>
            </w:pPr>
            <w:r w:rsidRPr="00592B24">
              <w:rPr>
                <w:sz w:val="24"/>
                <w:szCs w:val="24"/>
              </w:rPr>
              <w:t>− Trình bày được đặc điểm về tính chất vật lí của ester và của chất béo </w:t>
            </w:r>
          </w:p>
          <w:p w14:paraId="7988AF62" w14:textId="77777777" w:rsidR="004A5DF7" w:rsidRPr="00592B24" w:rsidRDefault="004A5DF7" w:rsidP="00144E66">
            <w:pPr>
              <w:rPr>
                <w:sz w:val="24"/>
                <w:szCs w:val="24"/>
              </w:rPr>
            </w:pPr>
            <w:r w:rsidRPr="00592B24">
              <w:rPr>
                <w:sz w:val="24"/>
                <w:szCs w:val="24"/>
              </w:rPr>
              <w:t>− Trình bày được tính chất hoá học cơ bản của ester (phản ứng thuỷ phân) và của chất béo (phản ứng hydrogen hoá chất béo lỏng, phản ứng oxi hoá chất béo bởi oxygen không khí). </w:t>
            </w:r>
          </w:p>
          <w:p w14:paraId="40146086" w14:textId="69693873" w:rsidR="004A5DF7" w:rsidRPr="00592B24" w:rsidRDefault="004A5DF7" w:rsidP="00DE1B9C">
            <w:pPr>
              <w:rPr>
                <w:sz w:val="24"/>
                <w:szCs w:val="24"/>
              </w:rPr>
            </w:pPr>
            <w:r w:rsidRPr="00592B24">
              <w:rPr>
                <w:sz w:val="24"/>
                <w:szCs w:val="24"/>
              </w:rPr>
              <w:t>− Trình bày được một số phương pháp sản xuất xà phòng, phương pháp chủ yếu sản xuất chất giặt rửa tổng hợp.</w:t>
            </w:r>
          </w:p>
        </w:tc>
        <w:tc>
          <w:tcPr>
            <w:tcW w:w="1283" w:type="dxa"/>
          </w:tcPr>
          <w:p w14:paraId="3E6A53CA" w14:textId="77777777" w:rsidR="004A5DF7" w:rsidRPr="00592B24" w:rsidRDefault="004A5DF7" w:rsidP="0059367A">
            <w:pPr>
              <w:pStyle w:val="TableParagraph"/>
              <w:rPr>
                <w:sz w:val="24"/>
                <w:szCs w:val="24"/>
                <w:lang w:val="en-US"/>
              </w:rPr>
            </w:pPr>
          </w:p>
          <w:p w14:paraId="4BD444A2" w14:textId="77777777" w:rsidR="004A5DF7" w:rsidRPr="00592B24" w:rsidRDefault="004A5DF7" w:rsidP="0059367A">
            <w:pPr>
              <w:pStyle w:val="TableParagraph"/>
              <w:rPr>
                <w:sz w:val="24"/>
                <w:szCs w:val="24"/>
                <w:lang w:val="en-US"/>
              </w:rPr>
            </w:pPr>
          </w:p>
          <w:p w14:paraId="68C7BDBC" w14:textId="2959CCD3" w:rsidR="004A5DF7" w:rsidRPr="00592B24" w:rsidRDefault="004A5DF7" w:rsidP="0059367A">
            <w:pPr>
              <w:pStyle w:val="TableParagraph"/>
              <w:rPr>
                <w:sz w:val="24"/>
                <w:szCs w:val="24"/>
                <w:lang w:val="en-US"/>
              </w:rPr>
            </w:pPr>
            <w:r w:rsidRPr="00592B24">
              <w:rPr>
                <w:sz w:val="24"/>
                <w:szCs w:val="24"/>
                <w:lang w:val="en-US"/>
              </w:rPr>
              <w:t>1</w:t>
            </w:r>
          </w:p>
        </w:tc>
        <w:tc>
          <w:tcPr>
            <w:tcW w:w="1269" w:type="dxa"/>
          </w:tcPr>
          <w:p w14:paraId="51C6B2F5" w14:textId="24FE18E5" w:rsidR="004A5DF7" w:rsidRPr="00592B24" w:rsidRDefault="004A5DF7" w:rsidP="0059367A">
            <w:pPr>
              <w:pStyle w:val="TableParagraph"/>
              <w:rPr>
                <w:sz w:val="24"/>
                <w:szCs w:val="24"/>
                <w:lang w:val="en-US"/>
              </w:rPr>
            </w:pPr>
            <w:r w:rsidRPr="00592B24">
              <w:rPr>
                <w:sz w:val="24"/>
                <w:szCs w:val="24"/>
                <w:lang w:val="en-US"/>
              </w:rPr>
              <w:t xml:space="preserve">   1</w:t>
            </w:r>
          </w:p>
        </w:tc>
        <w:tc>
          <w:tcPr>
            <w:tcW w:w="992" w:type="dxa"/>
          </w:tcPr>
          <w:p w14:paraId="4ECC3CCA" w14:textId="77777777" w:rsidR="004A5DF7" w:rsidRPr="00592B24" w:rsidRDefault="004A5DF7" w:rsidP="0059367A">
            <w:pPr>
              <w:pStyle w:val="TableParagraph"/>
              <w:rPr>
                <w:sz w:val="24"/>
                <w:szCs w:val="24"/>
              </w:rPr>
            </w:pPr>
          </w:p>
        </w:tc>
      </w:tr>
      <w:tr w:rsidR="004A5DF7" w:rsidRPr="00592B24" w14:paraId="205B6C2A" w14:textId="77777777" w:rsidTr="004A5DF7">
        <w:trPr>
          <w:trHeight w:val="275"/>
        </w:trPr>
        <w:tc>
          <w:tcPr>
            <w:tcW w:w="538" w:type="dxa"/>
            <w:vMerge/>
            <w:tcBorders>
              <w:top w:val="nil"/>
            </w:tcBorders>
          </w:tcPr>
          <w:p w14:paraId="0826D66D" w14:textId="77777777" w:rsidR="004A5DF7" w:rsidRPr="00592B24" w:rsidRDefault="004A5DF7" w:rsidP="0059367A">
            <w:pPr>
              <w:rPr>
                <w:sz w:val="24"/>
                <w:szCs w:val="24"/>
              </w:rPr>
            </w:pPr>
          </w:p>
        </w:tc>
        <w:tc>
          <w:tcPr>
            <w:tcW w:w="1367" w:type="dxa"/>
            <w:vMerge/>
            <w:tcBorders>
              <w:top w:val="nil"/>
            </w:tcBorders>
          </w:tcPr>
          <w:p w14:paraId="7FD59C6D" w14:textId="77777777" w:rsidR="004A5DF7" w:rsidRPr="00592B24" w:rsidRDefault="004A5DF7" w:rsidP="0059367A">
            <w:pPr>
              <w:rPr>
                <w:sz w:val="24"/>
                <w:szCs w:val="24"/>
              </w:rPr>
            </w:pPr>
          </w:p>
        </w:tc>
        <w:tc>
          <w:tcPr>
            <w:tcW w:w="768" w:type="dxa"/>
          </w:tcPr>
          <w:p w14:paraId="40DEF596" w14:textId="77777777" w:rsidR="004A5DF7" w:rsidRPr="00592B24" w:rsidRDefault="004A5DF7" w:rsidP="0059367A">
            <w:pPr>
              <w:pStyle w:val="TableParagraph"/>
              <w:spacing w:line="256" w:lineRule="exact"/>
              <w:ind w:left="97"/>
              <w:rPr>
                <w:b/>
                <w:sz w:val="24"/>
                <w:szCs w:val="24"/>
              </w:rPr>
            </w:pPr>
            <w:r w:rsidRPr="00592B24">
              <w:rPr>
                <w:b/>
                <w:spacing w:val="-5"/>
                <w:sz w:val="24"/>
                <w:szCs w:val="24"/>
              </w:rPr>
              <w:t>VD</w:t>
            </w:r>
          </w:p>
        </w:tc>
        <w:tc>
          <w:tcPr>
            <w:tcW w:w="8402" w:type="dxa"/>
          </w:tcPr>
          <w:p w14:paraId="0ABA25F0" w14:textId="77777777" w:rsidR="004A5DF7" w:rsidRPr="00592B24" w:rsidRDefault="004A5DF7" w:rsidP="00144E66">
            <w:pPr>
              <w:rPr>
                <w:sz w:val="24"/>
                <w:szCs w:val="24"/>
              </w:rPr>
            </w:pPr>
            <w:r w:rsidRPr="00592B24">
              <w:rPr>
                <w:sz w:val="24"/>
                <w:szCs w:val="24"/>
              </w:rPr>
              <w:t> – Viết được công thức cấu tạo và gọi được tên một số ester đơn giản (số nguyên tử C trong phân tử ≤ 5) và thường gặp.</w:t>
            </w:r>
          </w:p>
          <w:p w14:paraId="44805C3A" w14:textId="68D57168" w:rsidR="004A5DF7" w:rsidRPr="00592B24" w:rsidRDefault="004A5DF7" w:rsidP="00144E66">
            <w:pPr>
              <w:rPr>
                <w:sz w:val="24"/>
                <w:szCs w:val="24"/>
              </w:rPr>
            </w:pPr>
            <w:r w:rsidRPr="00592B24">
              <w:rPr>
                <w:sz w:val="24"/>
                <w:szCs w:val="24"/>
              </w:rPr>
              <w:t xml:space="preserve">− </w:t>
            </w:r>
            <w:r w:rsidRPr="00592B24">
              <w:rPr>
                <w:sz w:val="24"/>
                <w:szCs w:val="24"/>
                <w:lang w:val="en-US"/>
              </w:rPr>
              <w:t>Các bài tập tính toán về ester và chất béo</w:t>
            </w:r>
            <w:r w:rsidRPr="00592B24">
              <w:rPr>
                <w:sz w:val="24"/>
                <w:szCs w:val="24"/>
              </w:rPr>
              <w:t>.</w:t>
            </w:r>
          </w:p>
        </w:tc>
        <w:tc>
          <w:tcPr>
            <w:tcW w:w="1283" w:type="dxa"/>
          </w:tcPr>
          <w:p w14:paraId="0B5EE3A8" w14:textId="5F6C890F" w:rsidR="004A5DF7" w:rsidRPr="00592B24" w:rsidRDefault="004A5DF7" w:rsidP="0059367A">
            <w:pPr>
              <w:pStyle w:val="TableParagraph"/>
              <w:rPr>
                <w:sz w:val="24"/>
                <w:szCs w:val="24"/>
                <w:lang w:val="en-US"/>
              </w:rPr>
            </w:pPr>
            <w:r w:rsidRPr="00592B24">
              <w:rPr>
                <w:sz w:val="24"/>
                <w:szCs w:val="24"/>
                <w:lang w:val="en-US"/>
              </w:rPr>
              <w:t>1</w:t>
            </w:r>
          </w:p>
        </w:tc>
        <w:tc>
          <w:tcPr>
            <w:tcW w:w="1269" w:type="dxa"/>
          </w:tcPr>
          <w:p w14:paraId="52505B8D" w14:textId="0B4CC3C2" w:rsidR="004A5DF7" w:rsidRPr="00592B24" w:rsidRDefault="00592B24" w:rsidP="0059367A">
            <w:pPr>
              <w:pStyle w:val="TableParagraph"/>
              <w:rPr>
                <w:sz w:val="24"/>
                <w:szCs w:val="24"/>
                <w:lang w:val="en-US"/>
              </w:rPr>
            </w:pPr>
            <w:r w:rsidRPr="00592B24">
              <w:rPr>
                <w:sz w:val="24"/>
                <w:szCs w:val="24"/>
                <w:lang w:val="en-US"/>
              </w:rPr>
              <w:t>1</w:t>
            </w:r>
          </w:p>
        </w:tc>
        <w:tc>
          <w:tcPr>
            <w:tcW w:w="992" w:type="dxa"/>
          </w:tcPr>
          <w:p w14:paraId="6FD520EA" w14:textId="1AFE9A42" w:rsidR="004A5DF7" w:rsidRPr="00592B24" w:rsidRDefault="00592B24" w:rsidP="0059367A">
            <w:pPr>
              <w:pStyle w:val="TableParagraph"/>
              <w:spacing w:line="256" w:lineRule="exact"/>
              <w:ind w:left="21"/>
              <w:jc w:val="center"/>
              <w:rPr>
                <w:b/>
                <w:sz w:val="24"/>
                <w:szCs w:val="24"/>
                <w:lang w:val="en-US"/>
              </w:rPr>
            </w:pPr>
            <w:r w:rsidRPr="00592B24">
              <w:rPr>
                <w:b/>
                <w:sz w:val="24"/>
                <w:szCs w:val="24"/>
                <w:lang w:val="en-US"/>
              </w:rPr>
              <w:t>1</w:t>
            </w:r>
          </w:p>
        </w:tc>
      </w:tr>
      <w:tr w:rsidR="004A5DF7" w:rsidRPr="00592B24" w14:paraId="675FBD41" w14:textId="77777777" w:rsidTr="004A5DF7">
        <w:trPr>
          <w:trHeight w:val="276"/>
        </w:trPr>
        <w:tc>
          <w:tcPr>
            <w:tcW w:w="538" w:type="dxa"/>
            <w:vMerge/>
            <w:tcBorders>
              <w:top w:val="nil"/>
            </w:tcBorders>
          </w:tcPr>
          <w:p w14:paraId="6E515BA0" w14:textId="77777777" w:rsidR="004A5DF7" w:rsidRPr="00592B24" w:rsidRDefault="004A5DF7" w:rsidP="0059367A">
            <w:pPr>
              <w:rPr>
                <w:sz w:val="24"/>
                <w:szCs w:val="24"/>
              </w:rPr>
            </w:pPr>
          </w:p>
        </w:tc>
        <w:tc>
          <w:tcPr>
            <w:tcW w:w="1367" w:type="dxa"/>
            <w:vMerge w:val="restart"/>
          </w:tcPr>
          <w:p w14:paraId="04FC0C90" w14:textId="77777777" w:rsidR="004A5DF7" w:rsidRPr="00592B24" w:rsidRDefault="004A5DF7" w:rsidP="0059367A">
            <w:pPr>
              <w:pStyle w:val="TableParagraph"/>
              <w:rPr>
                <w:b/>
                <w:sz w:val="24"/>
                <w:szCs w:val="24"/>
              </w:rPr>
            </w:pPr>
          </w:p>
          <w:p w14:paraId="547AAA28" w14:textId="77777777" w:rsidR="004A5DF7" w:rsidRPr="00592B24" w:rsidRDefault="004A5DF7" w:rsidP="0059367A">
            <w:pPr>
              <w:pStyle w:val="TableParagraph"/>
              <w:spacing w:before="44"/>
              <w:rPr>
                <w:b/>
                <w:sz w:val="24"/>
                <w:szCs w:val="24"/>
              </w:rPr>
            </w:pPr>
          </w:p>
          <w:p w14:paraId="00DEA311" w14:textId="632DF541" w:rsidR="004A5DF7" w:rsidRPr="00592B24" w:rsidRDefault="004A5DF7" w:rsidP="0059367A">
            <w:pPr>
              <w:pStyle w:val="TableParagraph"/>
              <w:tabs>
                <w:tab w:val="left" w:pos="1097"/>
              </w:tabs>
              <w:spacing w:before="1"/>
              <w:ind w:left="108" w:right="82"/>
              <w:rPr>
                <w:b/>
                <w:sz w:val="24"/>
                <w:szCs w:val="24"/>
                <w:lang w:val="en-US"/>
              </w:rPr>
            </w:pPr>
            <w:r w:rsidRPr="00592B24">
              <w:rPr>
                <w:b/>
                <w:spacing w:val="-2"/>
                <w:sz w:val="24"/>
                <w:szCs w:val="24"/>
                <w:lang w:val="en-US"/>
              </w:rPr>
              <w:t>Carbohydrate</w:t>
            </w:r>
          </w:p>
        </w:tc>
        <w:tc>
          <w:tcPr>
            <w:tcW w:w="768" w:type="dxa"/>
          </w:tcPr>
          <w:p w14:paraId="7822712E" w14:textId="77777777" w:rsidR="004A5DF7" w:rsidRPr="00592B24" w:rsidRDefault="004A5DF7" w:rsidP="0059367A">
            <w:pPr>
              <w:pStyle w:val="TableParagraph"/>
              <w:spacing w:before="273"/>
              <w:ind w:left="97"/>
              <w:rPr>
                <w:b/>
                <w:sz w:val="24"/>
                <w:szCs w:val="24"/>
              </w:rPr>
            </w:pPr>
            <w:r w:rsidRPr="00592B24">
              <w:rPr>
                <w:b/>
                <w:spacing w:val="-10"/>
                <w:sz w:val="24"/>
                <w:szCs w:val="24"/>
              </w:rPr>
              <w:t>B</w:t>
            </w:r>
          </w:p>
        </w:tc>
        <w:tc>
          <w:tcPr>
            <w:tcW w:w="8402" w:type="dxa"/>
          </w:tcPr>
          <w:p w14:paraId="6832434E" w14:textId="77777777" w:rsidR="004A5DF7" w:rsidRPr="00592B24" w:rsidRDefault="004A5DF7" w:rsidP="00F15053">
            <w:pPr>
              <w:rPr>
                <w:sz w:val="24"/>
                <w:szCs w:val="24"/>
              </w:rPr>
            </w:pPr>
            <w:r w:rsidRPr="00592B24">
              <w:rPr>
                <w:sz w:val="24"/>
                <w:szCs w:val="24"/>
              </w:rPr>
              <w:t>– Nêu được khái niệm carbohydrate</w:t>
            </w:r>
          </w:p>
          <w:p w14:paraId="5C5CDFC8" w14:textId="3B4B41F5" w:rsidR="004A5DF7" w:rsidRPr="00592B24" w:rsidRDefault="004A5DF7" w:rsidP="00F15053">
            <w:pPr>
              <w:rPr>
                <w:sz w:val="24"/>
                <w:szCs w:val="24"/>
              </w:rPr>
            </w:pPr>
            <w:r w:rsidRPr="00592B24">
              <w:rPr>
                <w:sz w:val="24"/>
                <w:szCs w:val="24"/>
              </w:rPr>
              <w:t>– Nêu được cách phân loại carbohydrate, trạng thái tự nhiên của glucose, fructose, saccharose, maltose, tinh bột và cellulose.  </w:t>
            </w:r>
          </w:p>
        </w:tc>
        <w:tc>
          <w:tcPr>
            <w:tcW w:w="1283" w:type="dxa"/>
          </w:tcPr>
          <w:p w14:paraId="77122775" w14:textId="77777777" w:rsidR="004A5DF7" w:rsidRPr="00592B24" w:rsidRDefault="004A5DF7" w:rsidP="0059367A">
            <w:pPr>
              <w:pStyle w:val="TableParagraph"/>
              <w:spacing w:line="256" w:lineRule="exact"/>
              <w:ind w:left="15" w:right="2"/>
              <w:jc w:val="center"/>
              <w:rPr>
                <w:b/>
                <w:sz w:val="24"/>
                <w:szCs w:val="24"/>
                <w:lang w:val="en-US"/>
              </w:rPr>
            </w:pPr>
          </w:p>
          <w:p w14:paraId="7201DA96" w14:textId="2B03A188" w:rsidR="004A5DF7" w:rsidRPr="00592B24" w:rsidRDefault="00122C32" w:rsidP="0059367A">
            <w:pPr>
              <w:pStyle w:val="TableParagraph"/>
              <w:spacing w:line="256" w:lineRule="exact"/>
              <w:ind w:left="15" w:right="2"/>
              <w:jc w:val="center"/>
              <w:rPr>
                <w:b/>
                <w:sz w:val="24"/>
                <w:szCs w:val="24"/>
                <w:lang w:val="en-US"/>
              </w:rPr>
            </w:pPr>
            <w:r w:rsidRPr="00592B24">
              <w:rPr>
                <w:b/>
                <w:sz w:val="24"/>
                <w:szCs w:val="24"/>
                <w:lang w:val="en-US"/>
              </w:rPr>
              <w:t>2</w:t>
            </w:r>
          </w:p>
        </w:tc>
        <w:tc>
          <w:tcPr>
            <w:tcW w:w="1269" w:type="dxa"/>
          </w:tcPr>
          <w:p w14:paraId="4C2BB204" w14:textId="77777777" w:rsidR="004A5DF7" w:rsidRPr="00592B24" w:rsidRDefault="004A5DF7" w:rsidP="0059367A">
            <w:pPr>
              <w:pStyle w:val="TableParagraph"/>
              <w:rPr>
                <w:sz w:val="24"/>
                <w:szCs w:val="24"/>
              </w:rPr>
            </w:pPr>
          </w:p>
        </w:tc>
        <w:tc>
          <w:tcPr>
            <w:tcW w:w="992" w:type="dxa"/>
          </w:tcPr>
          <w:p w14:paraId="4359114E" w14:textId="7ACB74E0" w:rsidR="004A5DF7" w:rsidRPr="00592B24" w:rsidRDefault="004A5DF7" w:rsidP="0059367A">
            <w:pPr>
              <w:pStyle w:val="TableParagraph"/>
              <w:rPr>
                <w:sz w:val="24"/>
                <w:szCs w:val="24"/>
                <w:lang w:val="en-US"/>
              </w:rPr>
            </w:pPr>
            <w:r w:rsidRPr="00592B24">
              <w:rPr>
                <w:sz w:val="24"/>
                <w:szCs w:val="24"/>
                <w:lang w:val="en-US"/>
              </w:rPr>
              <w:t>1</w:t>
            </w:r>
          </w:p>
        </w:tc>
      </w:tr>
      <w:tr w:rsidR="004A5DF7" w:rsidRPr="00592B24" w14:paraId="0ACB7B2E" w14:textId="77777777" w:rsidTr="004A5DF7">
        <w:trPr>
          <w:trHeight w:val="551"/>
        </w:trPr>
        <w:tc>
          <w:tcPr>
            <w:tcW w:w="538" w:type="dxa"/>
            <w:vMerge/>
            <w:tcBorders>
              <w:top w:val="nil"/>
            </w:tcBorders>
          </w:tcPr>
          <w:p w14:paraId="3CB53DBB" w14:textId="77777777" w:rsidR="004A5DF7" w:rsidRPr="00592B24" w:rsidRDefault="004A5DF7" w:rsidP="0059367A">
            <w:pPr>
              <w:rPr>
                <w:sz w:val="24"/>
                <w:szCs w:val="24"/>
              </w:rPr>
            </w:pPr>
          </w:p>
        </w:tc>
        <w:tc>
          <w:tcPr>
            <w:tcW w:w="1367" w:type="dxa"/>
            <w:vMerge/>
            <w:tcBorders>
              <w:top w:val="nil"/>
            </w:tcBorders>
          </w:tcPr>
          <w:p w14:paraId="036B1D03" w14:textId="77777777" w:rsidR="004A5DF7" w:rsidRPr="00592B24" w:rsidRDefault="004A5DF7" w:rsidP="0059367A">
            <w:pPr>
              <w:rPr>
                <w:sz w:val="24"/>
                <w:szCs w:val="24"/>
              </w:rPr>
            </w:pPr>
          </w:p>
        </w:tc>
        <w:tc>
          <w:tcPr>
            <w:tcW w:w="768" w:type="dxa"/>
          </w:tcPr>
          <w:p w14:paraId="3F44C020" w14:textId="77777777" w:rsidR="004A5DF7" w:rsidRPr="00592B24" w:rsidRDefault="004A5DF7" w:rsidP="0059367A">
            <w:pPr>
              <w:pStyle w:val="TableParagraph"/>
              <w:spacing w:before="272" w:line="259" w:lineRule="exact"/>
              <w:ind w:left="97"/>
              <w:rPr>
                <w:b/>
                <w:sz w:val="24"/>
                <w:szCs w:val="24"/>
              </w:rPr>
            </w:pPr>
            <w:r w:rsidRPr="00592B24">
              <w:rPr>
                <w:b/>
                <w:spacing w:val="-10"/>
                <w:sz w:val="24"/>
                <w:szCs w:val="24"/>
              </w:rPr>
              <w:t>H</w:t>
            </w:r>
          </w:p>
        </w:tc>
        <w:tc>
          <w:tcPr>
            <w:tcW w:w="8402" w:type="dxa"/>
          </w:tcPr>
          <w:p w14:paraId="7CBA3B5B" w14:textId="77777777" w:rsidR="004A5DF7" w:rsidRPr="00592B24" w:rsidRDefault="004A5DF7" w:rsidP="00F15053">
            <w:pPr>
              <w:rPr>
                <w:sz w:val="24"/>
                <w:szCs w:val="24"/>
              </w:rPr>
            </w:pPr>
            <w:r w:rsidRPr="00592B24">
              <w:rPr>
                <w:sz w:val="24"/>
                <w:szCs w:val="24"/>
              </w:rPr>
              <w:t> – Viết được công thức cấu tạo dạng mạch hở, dạng mạch vòng và gọi được tên của một số carbohydrate: glucose và fructose; saccharose, maltose; tinh bột và cellulose.</w:t>
            </w:r>
          </w:p>
          <w:p w14:paraId="0F840779" w14:textId="77777777" w:rsidR="004A5DF7" w:rsidRPr="00592B24" w:rsidRDefault="004A5DF7" w:rsidP="00F15053">
            <w:pPr>
              <w:rPr>
                <w:sz w:val="24"/>
                <w:szCs w:val="24"/>
              </w:rPr>
            </w:pPr>
            <w:r w:rsidRPr="00592B24">
              <w:rPr>
                <w:sz w:val="24"/>
                <w:szCs w:val="24"/>
              </w:rPr>
              <w:t>– Trình bày được tính chất hoá học cơ bản của glucose và fructose (phản ứng với copper (II) hydroxide, nước bromine, thuốc thử Tollens, phản ứng lên men của glucose, phản ứng riêng của nhóm –OH hemiacetal khi glucose ở dạng mạch vòng).</w:t>
            </w:r>
          </w:p>
          <w:p w14:paraId="571F78B5" w14:textId="77777777" w:rsidR="004A5DF7" w:rsidRPr="00592B24" w:rsidRDefault="004A5DF7" w:rsidP="00F15053">
            <w:pPr>
              <w:rPr>
                <w:sz w:val="24"/>
                <w:szCs w:val="24"/>
              </w:rPr>
            </w:pPr>
            <w:r w:rsidRPr="00592B24">
              <w:rPr>
                <w:sz w:val="24"/>
                <w:szCs w:val="24"/>
              </w:rPr>
              <w:t>– Trình bày được tính chất hoá học cơ bản của saccharose (phản ứng với copper (II) hydroxide, phản ứng thuỷ phân).</w:t>
            </w:r>
          </w:p>
          <w:p w14:paraId="3D58DC8F" w14:textId="090ED4AD" w:rsidR="004A5DF7" w:rsidRPr="00592B24" w:rsidRDefault="004A5DF7" w:rsidP="00122C32">
            <w:pPr>
              <w:rPr>
                <w:sz w:val="24"/>
                <w:szCs w:val="24"/>
              </w:rPr>
            </w:pPr>
            <w:r w:rsidRPr="00592B24">
              <w:rPr>
                <w:sz w:val="24"/>
                <w:szCs w:val="24"/>
              </w:rPr>
              <w:t>– Trình bày được tính chất hoá học cơ bản của tinh bột (phản ứng thuỷ phân, phản ứng với iodine); của cellulose (phản ứng thuỷ phân, phản ứng với nitric acid và với nước Schweizer (Svayde).</w:t>
            </w:r>
          </w:p>
        </w:tc>
        <w:tc>
          <w:tcPr>
            <w:tcW w:w="1283" w:type="dxa"/>
          </w:tcPr>
          <w:p w14:paraId="5CA837E5" w14:textId="77777777" w:rsidR="004A5DF7" w:rsidRPr="00592B24" w:rsidRDefault="00122C32" w:rsidP="0059367A">
            <w:pPr>
              <w:pStyle w:val="TableParagraph"/>
              <w:rPr>
                <w:sz w:val="24"/>
                <w:szCs w:val="24"/>
                <w:lang w:val="en-US"/>
              </w:rPr>
            </w:pPr>
            <w:r w:rsidRPr="00592B24">
              <w:rPr>
                <w:sz w:val="24"/>
                <w:szCs w:val="24"/>
                <w:lang w:val="en-US"/>
              </w:rPr>
              <w:t>1</w:t>
            </w:r>
          </w:p>
          <w:p w14:paraId="79A79FE1" w14:textId="77777777" w:rsidR="00122C32" w:rsidRPr="00592B24" w:rsidRDefault="00122C32" w:rsidP="0059367A">
            <w:pPr>
              <w:pStyle w:val="TableParagraph"/>
              <w:rPr>
                <w:sz w:val="24"/>
                <w:szCs w:val="24"/>
                <w:lang w:val="en-US"/>
              </w:rPr>
            </w:pPr>
          </w:p>
          <w:p w14:paraId="792EE993" w14:textId="77777777" w:rsidR="00A65848" w:rsidRPr="00592B24" w:rsidRDefault="00A65848" w:rsidP="0059367A">
            <w:pPr>
              <w:pStyle w:val="TableParagraph"/>
              <w:rPr>
                <w:sz w:val="24"/>
                <w:szCs w:val="24"/>
                <w:lang w:val="en-US"/>
              </w:rPr>
            </w:pPr>
          </w:p>
          <w:p w14:paraId="15122E3F" w14:textId="455D6F1D" w:rsidR="00122C32" w:rsidRPr="00592B24" w:rsidRDefault="00A65848" w:rsidP="0059367A">
            <w:pPr>
              <w:pStyle w:val="TableParagraph"/>
              <w:rPr>
                <w:sz w:val="24"/>
                <w:szCs w:val="24"/>
                <w:lang w:val="en-US"/>
              </w:rPr>
            </w:pPr>
            <w:r w:rsidRPr="00592B24">
              <w:rPr>
                <w:sz w:val="24"/>
                <w:szCs w:val="24"/>
                <w:lang w:val="en-US"/>
              </w:rPr>
              <w:t>1</w:t>
            </w:r>
          </w:p>
        </w:tc>
        <w:tc>
          <w:tcPr>
            <w:tcW w:w="1269" w:type="dxa"/>
          </w:tcPr>
          <w:p w14:paraId="4F35F44F" w14:textId="77777777" w:rsidR="004A5DF7" w:rsidRPr="00592B24" w:rsidRDefault="00122C32" w:rsidP="0059367A">
            <w:pPr>
              <w:pStyle w:val="TableParagraph"/>
              <w:rPr>
                <w:sz w:val="24"/>
                <w:szCs w:val="24"/>
                <w:lang w:val="en-US"/>
              </w:rPr>
            </w:pPr>
            <w:r w:rsidRPr="00592B24">
              <w:rPr>
                <w:sz w:val="24"/>
                <w:szCs w:val="24"/>
                <w:lang w:val="en-US"/>
              </w:rPr>
              <w:t>1</w:t>
            </w:r>
          </w:p>
          <w:p w14:paraId="31778FC3" w14:textId="77777777" w:rsidR="00592B24" w:rsidRPr="00592B24" w:rsidRDefault="00592B24" w:rsidP="0059367A">
            <w:pPr>
              <w:pStyle w:val="TableParagraph"/>
              <w:rPr>
                <w:sz w:val="24"/>
                <w:szCs w:val="24"/>
                <w:lang w:val="en-US"/>
              </w:rPr>
            </w:pPr>
          </w:p>
          <w:p w14:paraId="00BF41BA" w14:textId="77777777" w:rsidR="00592B24" w:rsidRPr="00592B24" w:rsidRDefault="00592B24" w:rsidP="0059367A">
            <w:pPr>
              <w:pStyle w:val="TableParagraph"/>
              <w:rPr>
                <w:sz w:val="24"/>
                <w:szCs w:val="24"/>
                <w:lang w:val="en-US"/>
              </w:rPr>
            </w:pPr>
          </w:p>
          <w:p w14:paraId="3BA7CD21" w14:textId="77777777" w:rsidR="00592B24" w:rsidRPr="00592B24" w:rsidRDefault="00592B24" w:rsidP="0059367A">
            <w:pPr>
              <w:pStyle w:val="TableParagraph"/>
              <w:rPr>
                <w:sz w:val="24"/>
                <w:szCs w:val="24"/>
                <w:lang w:val="en-US"/>
              </w:rPr>
            </w:pPr>
            <w:r w:rsidRPr="00592B24">
              <w:rPr>
                <w:sz w:val="24"/>
                <w:szCs w:val="24"/>
                <w:lang w:val="en-US"/>
              </w:rPr>
              <w:t>1</w:t>
            </w:r>
          </w:p>
          <w:p w14:paraId="3E0CCB26" w14:textId="77777777" w:rsidR="00592B24" w:rsidRPr="00592B24" w:rsidRDefault="00592B24" w:rsidP="0059367A">
            <w:pPr>
              <w:pStyle w:val="TableParagraph"/>
              <w:rPr>
                <w:sz w:val="24"/>
                <w:szCs w:val="24"/>
                <w:lang w:val="en-US"/>
              </w:rPr>
            </w:pPr>
          </w:p>
          <w:p w14:paraId="502690D9" w14:textId="77777777" w:rsidR="00592B24" w:rsidRPr="00592B24" w:rsidRDefault="00592B24" w:rsidP="0059367A">
            <w:pPr>
              <w:pStyle w:val="TableParagraph"/>
              <w:rPr>
                <w:sz w:val="24"/>
                <w:szCs w:val="24"/>
                <w:lang w:val="en-US"/>
              </w:rPr>
            </w:pPr>
          </w:p>
          <w:p w14:paraId="7584E79F" w14:textId="728FA228" w:rsidR="00592B24" w:rsidRPr="00592B24" w:rsidRDefault="00592B24" w:rsidP="0059367A">
            <w:pPr>
              <w:pStyle w:val="TableParagraph"/>
              <w:rPr>
                <w:sz w:val="24"/>
                <w:szCs w:val="24"/>
                <w:lang w:val="en-US"/>
              </w:rPr>
            </w:pPr>
            <w:r w:rsidRPr="00592B24">
              <w:rPr>
                <w:sz w:val="24"/>
                <w:szCs w:val="24"/>
                <w:lang w:val="en-US"/>
              </w:rPr>
              <w:t>1</w:t>
            </w:r>
          </w:p>
        </w:tc>
        <w:tc>
          <w:tcPr>
            <w:tcW w:w="992" w:type="dxa"/>
          </w:tcPr>
          <w:p w14:paraId="5F64CBC6" w14:textId="77777777" w:rsidR="004A5DF7" w:rsidRPr="00592B24" w:rsidRDefault="00122C32" w:rsidP="0059367A">
            <w:pPr>
              <w:pStyle w:val="TableParagraph"/>
              <w:rPr>
                <w:sz w:val="24"/>
                <w:szCs w:val="24"/>
                <w:lang w:val="en-US"/>
              </w:rPr>
            </w:pPr>
            <w:r w:rsidRPr="00592B24">
              <w:rPr>
                <w:sz w:val="24"/>
                <w:szCs w:val="24"/>
                <w:lang w:val="en-US"/>
              </w:rPr>
              <w:t>1</w:t>
            </w:r>
          </w:p>
          <w:p w14:paraId="133C931D" w14:textId="77777777" w:rsidR="00122C32" w:rsidRPr="00592B24" w:rsidRDefault="00122C32" w:rsidP="0059367A">
            <w:pPr>
              <w:pStyle w:val="TableParagraph"/>
              <w:rPr>
                <w:sz w:val="24"/>
                <w:szCs w:val="24"/>
                <w:lang w:val="en-US"/>
              </w:rPr>
            </w:pPr>
          </w:p>
          <w:p w14:paraId="06B6BC92" w14:textId="15E4811A" w:rsidR="00122C32" w:rsidRPr="00592B24" w:rsidRDefault="00122C32" w:rsidP="0059367A">
            <w:pPr>
              <w:pStyle w:val="TableParagraph"/>
              <w:rPr>
                <w:sz w:val="24"/>
                <w:szCs w:val="24"/>
                <w:lang w:val="en-US"/>
              </w:rPr>
            </w:pPr>
            <w:r w:rsidRPr="00592B24">
              <w:rPr>
                <w:sz w:val="24"/>
                <w:szCs w:val="24"/>
                <w:lang w:val="en-US"/>
              </w:rPr>
              <w:t>1</w:t>
            </w:r>
          </w:p>
        </w:tc>
      </w:tr>
      <w:tr w:rsidR="004A5DF7" w:rsidRPr="00592B24" w14:paraId="4A15127C" w14:textId="77777777" w:rsidTr="004A5DF7">
        <w:trPr>
          <w:trHeight w:val="275"/>
        </w:trPr>
        <w:tc>
          <w:tcPr>
            <w:tcW w:w="538" w:type="dxa"/>
            <w:vMerge/>
            <w:tcBorders>
              <w:top w:val="nil"/>
            </w:tcBorders>
          </w:tcPr>
          <w:p w14:paraId="75AF389B" w14:textId="77777777" w:rsidR="004A5DF7" w:rsidRPr="00592B24" w:rsidRDefault="004A5DF7" w:rsidP="0059367A">
            <w:pPr>
              <w:rPr>
                <w:sz w:val="24"/>
                <w:szCs w:val="24"/>
              </w:rPr>
            </w:pPr>
          </w:p>
        </w:tc>
        <w:tc>
          <w:tcPr>
            <w:tcW w:w="1367" w:type="dxa"/>
            <w:vMerge w:val="restart"/>
          </w:tcPr>
          <w:p w14:paraId="62ADFEE3" w14:textId="77777777" w:rsidR="004A5DF7" w:rsidRPr="00592B24" w:rsidRDefault="004A5DF7" w:rsidP="0059367A">
            <w:pPr>
              <w:pStyle w:val="TableParagraph"/>
              <w:rPr>
                <w:b/>
                <w:sz w:val="24"/>
                <w:szCs w:val="24"/>
              </w:rPr>
            </w:pPr>
          </w:p>
          <w:p w14:paraId="481835E9" w14:textId="77777777" w:rsidR="004A5DF7" w:rsidRPr="00592B24" w:rsidRDefault="004A5DF7" w:rsidP="0059367A">
            <w:pPr>
              <w:pStyle w:val="TableParagraph"/>
              <w:rPr>
                <w:b/>
                <w:sz w:val="24"/>
                <w:szCs w:val="24"/>
              </w:rPr>
            </w:pPr>
          </w:p>
          <w:p w14:paraId="63D9179D" w14:textId="77777777" w:rsidR="004A5DF7" w:rsidRPr="00592B24" w:rsidRDefault="004A5DF7" w:rsidP="0059367A">
            <w:pPr>
              <w:pStyle w:val="TableParagraph"/>
              <w:spacing w:before="252"/>
              <w:rPr>
                <w:b/>
                <w:sz w:val="24"/>
                <w:szCs w:val="24"/>
              </w:rPr>
            </w:pPr>
          </w:p>
          <w:p w14:paraId="1A6BD86D" w14:textId="3C8DFF64" w:rsidR="004A5DF7" w:rsidRPr="00592B24" w:rsidRDefault="004A5DF7" w:rsidP="0059367A">
            <w:pPr>
              <w:pStyle w:val="TableParagraph"/>
              <w:spacing w:before="1"/>
              <w:ind w:left="108"/>
              <w:rPr>
                <w:b/>
                <w:sz w:val="24"/>
                <w:szCs w:val="24"/>
                <w:lang w:val="en-US"/>
              </w:rPr>
            </w:pPr>
            <w:r w:rsidRPr="00592B24">
              <w:rPr>
                <w:b/>
                <w:spacing w:val="-8"/>
                <w:sz w:val="24"/>
                <w:szCs w:val="24"/>
                <w:lang w:val="en-US"/>
              </w:rPr>
              <w:t>Amine</w:t>
            </w:r>
          </w:p>
        </w:tc>
        <w:tc>
          <w:tcPr>
            <w:tcW w:w="768" w:type="dxa"/>
          </w:tcPr>
          <w:p w14:paraId="365A80C6" w14:textId="77777777" w:rsidR="004A5DF7" w:rsidRPr="00592B24" w:rsidRDefault="004A5DF7" w:rsidP="0059367A">
            <w:pPr>
              <w:pStyle w:val="TableParagraph"/>
              <w:spacing w:before="272"/>
              <w:ind w:left="97"/>
              <w:rPr>
                <w:b/>
                <w:sz w:val="24"/>
                <w:szCs w:val="24"/>
              </w:rPr>
            </w:pPr>
            <w:r w:rsidRPr="00592B24">
              <w:rPr>
                <w:b/>
                <w:spacing w:val="-10"/>
                <w:sz w:val="24"/>
                <w:szCs w:val="24"/>
              </w:rPr>
              <w:lastRenderedPageBreak/>
              <w:t>B</w:t>
            </w:r>
          </w:p>
        </w:tc>
        <w:tc>
          <w:tcPr>
            <w:tcW w:w="8402" w:type="dxa"/>
          </w:tcPr>
          <w:p w14:paraId="4BCBCCDA" w14:textId="77777777" w:rsidR="004A5DF7" w:rsidRPr="00592B24" w:rsidRDefault="004A5DF7" w:rsidP="00E21A17">
            <w:pPr>
              <w:rPr>
                <w:sz w:val="24"/>
                <w:szCs w:val="24"/>
              </w:rPr>
            </w:pPr>
            <w:r w:rsidRPr="00592B24">
              <w:rPr>
                <w:sz w:val="24"/>
                <w:szCs w:val="24"/>
              </w:rPr>
              <w:t>− Nêu được khái niệm amine</w:t>
            </w:r>
          </w:p>
          <w:p w14:paraId="490B0817" w14:textId="2DDA963A" w:rsidR="004A5DF7" w:rsidRPr="00592B24" w:rsidRDefault="004A5DF7" w:rsidP="00E21A17">
            <w:pPr>
              <w:rPr>
                <w:sz w:val="24"/>
                <w:szCs w:val="24"/>
              </w:rPr>
            </w:pPr>
            <w:r w:rsidRPr="00592B24">
              <w:rPr>
                <w:sz w:val="24"/>
                <w:szCs w:val="24"/>
              </w:rPr>
              <w:t xml:space="preserve">− Nêu được đặc điểm về tính chất vật lí của amine (trạng thái, nhiệt độ sôi, nhiệt độ </w:t>
            </w:r>
            <w:r w:rsidRPr="00592B24">
              <w:rPr>
                <w:sz w:val="24"/>
                <w:szCs w:val="24"/>
              </w:rPr>
              <w:lastRenderedPageBreak/>
              <w:t>nóng chảy, khả năng hoà tan). </w:t>
            </w:r>
          </w:p>
        </w:tc>
        <w:tc>
          <w:tcPr>
            <w:tcW w:w="1283" w:type="dxa"/>
          </w:tcPr>
          <w:p w14:paraId="4742443B" w14:textId="1901B8DB" w:rsidR="004A5DF7" w:rsidRPr="00592B24" w:rsidRDefault="00122C32" w:rsidP="0059367A">
            <w:pPr>
              <w:pStyle w:val="TableParagraph"/>
              <w:spacing w:line="256" w:lineRule="exact"/>
              <w:ind w:left="15" w:right="2"/>
              <w:jc w:val="center"/>
              <w:rPr>
                <w:b/>
                <w:sz w:val="24"/>
                <w:szCs w:val="24"/>
                <w:lang w:val="en-US"/>
              </w:rPr>
            </w:pPr>
            <w:r w:rsidRPr="00592B24">
              <w:rPr>
                <w:b/>
                <w:sz w:val="24"/>
                <w:szCs w:val="24"/>
                <w:lang w:val="en-US"/>
              </w:rPr>
              <w:lastRenderedPageBreak/>
              <w:t>1</w:t>
            </w:r>
          </w:p>
        </w:tc>
        <w:tc>
          <w:tcPr>
            <w:tcW w:w="1269" w:type="dxa"/>
          </w:tcPr>
          <w:p w14:paraId="54405829" w14:textId="77777777" w:rsidR="004A5DF7" w:rsidRPr="00592B24" w:rsidRDefault="004A5DF7" w:rsidP="0059367A">
            <w:pPr>
              <w:pStyle w:val="TableParagraph"/>
              <w:rPr>
                <w:sz w:val="24"/>
                <w:szCs w:val="24"/>
              </w:rPr>
            </w:pPr>
          </w:p>
        </w:tc>
        <w:tc>
          <w:tcPr>
            <w:tcW w:w="992" w:type="dxa"/>
          </w:tcPr>
          <w:p w14:paraId="4382F6BC" w14:textId="77777777" w:rsidR="004A5DF7" w:rsidRPr="00592B24" w:rsidRDefault="004A5DF7" w:rsidP="0059367A">
            <w:pPr>
              <w:pStyle w:val="TableParagraph"/>
              <w:rPr>
                <w:sz w:val="24"/>
                <w:szCs w:val="24"/>
              </w:rPr>
            </w:pPr>
          </w:p>
        </w:tc>
      </w:tr>
      <w:tr w:rsidR="004A5DF7" w:rsidRPr="00592B24" w14:paraId="3B8655B0" w14:textId="77777777" w:rsidTr="004A5DF7">
        <w:trPr>
          <w:trHeight w:val="275"/>
        </w:trPr>
        <w:tc>
          <w:tcPr>
            <w:tcW w:w="538" w:type="dxa"/>
            <w:vMerge/>
            <w:tcBorders>
              <w:top w:val="nil"/>
            </w:tcBorders>
          </w:tcPr>
          <w:p w14:paraId="13FF35DA" w14:textId="77777777" w:rsidR="004A5DF7" w:rsidRPr="00592B24" w:rsidRDefault="004A5DF7" w:rsidP="0059367A">
            <w:pPr>
              <w:rPr>
                <w:sz w:val="24"/>
                <w:szCs w:val="24"/>
              </w:rPr>
            </w:pPr>
          </w:p>
        </w:tc>
        <w:tc>
          <w:tcPr>
            <w:tcW w:w="1367" w:type="dxa"/>
            <w:vMerge/>
            <w:tcBorders>
              <w:top w:val="nil"/>
            </w:tcBorders>
          </w:tcPr>
          <w:p w14:paraId="5EA18075" w14:textId="77777777" w:rsidR="004A5DF7" w:rsidRPr="00592B24" w:rsidRDefault="004A5DF7" w:rsidP="0059367A">
            <w:pPr>
              <w:rPr>
                <w:sz w:val="24"/>
                <w:szCs w:val="24"/>
              </w:rPr>
            </w:pPr>
          </w:p>
        </w:tc>
        <w:tc>
          <w:tcPr>
            <w:tcW w:w="768" w:type="dxa"/>
          </w:tcPr>
          <w:p w14:paraId="74C9F167" w14:textId="77777777" w:rsidR="004A5DF7" w:rsidRPr="00592B24" w:rsidRDefault="004A5DF7" w:rsidP="0059367A">
            <w:pPr>
              <w:pStyle w:val="TableParagraph"/>
              <w:spacing w:line="273" w:lineRule="exact"/>
              <w:ind w:left="97"/>
              <w:rPr>
                <w:b/>
                <w:sz w:val="24"/>
                <w:szCs w:val="24"/>
              </w:rPr>
            </w:pPr>
            <w:r w:rsidRPr="00592B24">
              <w:rPr>
                <w:b/>
                <w:spacing w:val="-10"/>
                <w:sz w:val="24"/>
                <w:szCs w:val="24"/>
              </w:rPr>
              <w:t>H</w:t>
            </w:r>
          </w:p>
        </w:tc>
        <w:tc>
          <w:tcPr>
            <w:tcW w:w="8402" w:type="dxa"/>
          </w:tcPr>
          <w:p w14:paraId="51176F6E" w14:textId="77777777" w:rsidR="004A5DF7" w:rsidRPr="00592B24" w:rsidRDefault="004A5DF7" w:rsidP="00E21A17">
            <w:pPr>
              <w:rPr>
                <w:sz w:val="24"/>
                <w:szCs w:val="24"/>
              </w:rPr>
            </w:pPr>
            <w:r w:rsidRPr="00592B24">
              <w:rPr>
                <w:sz w:val="24"/>
                <w:szCs w:val="24"/>
              </w:rPr>
              <w:t>- Phân loại được amine (theo bậc của amine và bản chất gốc hydrocarbon).</w:t>
            </w:r>
          </w:p>
          <w:p w14:paraId="1ACFFADE" w14:textId="77777777" w:rsidR="004A5DF7" w:rsidRPr="00592B24" w:rsidRDefault="004A5DF7" w:rsidP="00E21A17">
            <w:pPr>
              <w:rPr>
                <w:sz w:val="24"/>
                <w:szCs w:val="24"/>
              </w:rPr>
            </w:pPr>
            <w:r w:rsidRPr="00592B24">
              <w:rPr>
                <w:sz w:val="24"/>
                <w:szCs w:val="24"/>
              </w:rPr>
              <w:t>− Trình bày được tính chất hoá học đặc trưng của amine: tính chất của nhóm –NH</w:t>
            </w:r>
            <w:r w:rsidRPr="00592B24">
              <w:rPr>
                <w:sz w:val="24"/>
                <w:szCs w:val="24"/>
                <w:vertAlign w:val="subscript"/>
              </w:rPr>
              <w:t xml:space="preserve">2 </w:t>
            </w:r>
            <w:r w:rsidRPr="00592B24">
              <w:rPr>
                <w:sz w:val="24"/>
                <w:szCs w:val="24"/>
              </w:rPr>
              <w:t>(tính base (với quỳ tím, với HCl, với FeCl</w:t>
            </w:r>
            <w:r w:rsidRPr="00592B24">
              <w:rPr>
                <w:sz w:val="24"/>
                <w:szCs w:val="24"/>
                <w:vertAlign w:val="subscript"/>
              </w:rPr>
              <w:t>3</w:t>
            </w:r>
            <w:r w:rsidRPr="00592B24">
              <w:rPr>
                <w:sz w:val="24"/>
                <w:szCs w:val="24"/>
              </w:rPr>
              <w:t>), phản ứng với nitrous acid (axit nitrơ), phản ứng thế ở nhân thơm (với nước bromine) của aniline (anilin), phản ứng tạo phức của methylamine (hoặc ethylamine) với Cu(OH)</w:t>
            </w:r>
            <w:r w:rsidRPr="00592B24">
              <w:rPr>
                <w:sz w:val="24"/>
                <w:szCs w:val="24"/>
                <w:vertAlign w:val="subscript"/>
              </w:rPr>
              <w:t>2</w:t>
            </w:r>
            <w:r w:rsidRPr="00592B24">
              <w:rPr>
                <w:sz w:val="24"/>
                <w:szCs w:val="24"/>
              </w:rPr>
              <w:t>. </w:t>
            </w:r>
          </w:p>
          <w:p w14:paraId="37D7E327" w14:textId="77777777" w:rsidR="004A5DF7" w:rsidRPr="00592B24" w:rsidRDefault="004A5DF7" w:rsidP="00E21A17">
            <w:pPr>
              <w:rPr>
                <w:sz w:val="24"/>
                <w:szCs w:val="24"/>
              </w:rPr>
            </w:pPr>
            <w:r w:rsidRPr="00592B24">
              <w:rPr>
                <w:sz w:val="24"/>
                <w:szCs w:val="24"/>
              </w:rPr>
              <w:t>− Trình bày được ứng dụng của amine (ứng dụng của diamine và aniline). </w:t>
            </w:r>
          </w:p>
          <w:p w14:paraId="023EE1A6" w14:textId="6C0F5EEF" w:rsidR="004A5DF7" w:rsidRPr="00592B24" w:rsidRDefault="004A5DF7" w:rsidP="00E21A17">
            <w:pPr>
              <w:rPr>
                <w:sz w:val="24"/>
                <w:szCs w:val="24"/>
              </w:rPr>
            </w:pPr>
            <w:r w:rsidRPr="00592B24">
              <w:rPr>
                <w:sz w:val="24"/>
                <w:szCs w:val="24"/>
              </w:rPr>
              <w:t>− Trình bày được các phương pháp điều chế amine (khử hợp chất nitro và thế nguyên tử H trong phân tử ammonia).</w:t>
            </w:r>
          </w:p>
        </w:tc>
        <w:tc>
          <w:tcPr>
            <w:tcW w:w="1283" w:type="dxa"/>
          </w:tcPr>
          <w:p w14:paraId="6EBA2F15" w14:textId="77777777" w:rsidR="004A5DF7" w:rsidRPr="00592B24" w:rsidRDefault="004A5DF7" w:rsidP="0059367A">
            <w:pPr>
              <w:pStyle w:val="TableParagraph"/>
              <w:rPr>
                <w:sz w:val="24"/>
                <w:szCs w:val="24"/>
                <w:lang w:val="en-US"/>
              </w:rPr>
            </w:pPr>
          </w:p>
          <w:p w14:paraId="41636011" w14:textId="77AD20DA" w:rsidR="00122C32" w:rsidRPr="00592B24" w:rsidRDefault="00122C32" w:rsidP="0059367A">
            <w:pPr>
              <w:pStyle w:val="TableParagraph"/>
              <w:rPr>
                <w:sz w:val="24"/>
                <w:szCs w:val="24"/>
                <w:lang w:val="en-US"/>
              </w:rPr>
            </w:pPr>
            <w:r w:rsidRPr="00592B24">
              <w:rPr>
                <w:sz w:val="24"/>
                <w:szCs w:val="24"/>
                <w:lang w:val="en-US"/>
              </w:rPr>
              <w:t>1</w:t>
            </w:r>
          </w:p>
        </w:tc>
        <w:tc>
          <w:tcPr>
            <w:tcW w:w="1269" w:type="dxa"/>
          </w:tcPr>
          <w:p w14:paraId="22763E72" w14:textId="77777777" w:rsidR="004A5DF7" w:rsidRPr="00592B24" w:rsidRDefault="004A5DF7" w:rsidP="0059367A">
            <w:pPr>
              <w:pStyle w:val="TableParagraph"/>
              <w:spacing w:line="256" w:lineRule="exact"/>
              <w:ind w:left="19" w:right="1"/>
              <w:jc w:val="center"/>
              <w:rPr>
                <w:b/>
                <w:sz w:val="24"/>
                <w:szCs w:val="24"/>
                <w:lang w:val="en-US"/>
              </w:rPr>
            </w:pPr>
          </w:p>
          <w:p w14:paraId="7FE5549F" w14:textId="77777777" w:rsidR="00592B24" w:rsidRPr="00592B24" w:rsidRDefault="00592B24" w:rsidP="0059367A">
            <w:pPr>
              <w:pStyle w:val="TableParagraph"/>
              <w:spacing w:line="256" w:lineRule="exact"/>
              <w:ind w:left="19" w:right="1"/>
              <w:jc w:val="center"/>
              <w:rPr>
                <w:b/>
                <w:sz w:val="24"/>
                <w:szCs w:val="24"/>
                <w:lang w:val="en-US"/>
              </w:rPr>
            </w:pPr>
          </w:p>
          <w:p w14:paraId="55F744E4" w14:textId="77777777" w:rsidR="00592B24" w:rsidRPr="00592B24" w:rsidRDefault="00592B24" w:rsidP="0059367A">
            <w:pPr>
              <w:pStyle w:val="TableParagraph"/>
              <w:spacing w:line="256" w:lineRule="exact"/>
              <w:ind w:left="19" w:right="1"/>
              <w:jc w:val="center"/>
              <w:rPr>
                <w:b/>
                <w:sz w:val="24"/>
                <w:szCs w:val="24"/>
                <w:lang w:val="en-US"/>
              </w:rPr>
            </w:pPr>
          </w:p>
          <w:p w14:paraId="40A0CD79" w14:textId="77777777" w:rsidR="00592B24" w:rsidRPr="00592B24" w:rsidRDefault="00592B24" w:rsidP="0059367A">
            <w:pPr>
              <w:pStyle w:val="TableParagraph"/>
              <w:spacing w:line="256" w:lineRule="exact"/>
              <w:ind w:left="19" w:right="1"/>
              <w:jc w:val="center"/>
              <w:rPr>
                <w:b/>
                <w:sz w:val="24"/>
                <w:szCs w:val="24"/>
                <w:lang w:val="en-US"/>
              </w:rPr>
            </w:pPr>
          </w:p>
          <w:p w14:paraId="74320B58" w14:textId="77777777" w:rsidR="00592B24" w:rsidRPr="00592B24" w:rsidRDefault="00592B24" w:rsidP="0059367A">
            <w:pPr>
              <w:pStyle w:val="TableParagraph"/>
              <w:spacing w:line="256" w:lineRule="exact"/>
              <w:ind w:left="19" w:right="1"/>
              <w:jc w:val="center"/>
              <w:rPr>
                <w:b/>
                <w:sz w:val="24"/>
                <w:szCs w:val="24"/>
                <w:lang w:val="en-US"/>
              </w:rPr>
            </w:pPr>
          </w:p>
          <w:p w14:paraId="1C693FF3" w14:textId="3EEA1D30" w:rsidR="00592B24" w:rsidRPr="00592B24" w:rsidRDefault="00592B24" w:rsidP="0059367A">
            <w:pPr>
              <w:pStyle w:val="TableParagraph"/>
              <w:spacing w:line="256" w:lineRule="exact"/>
              <w:ind w:left="19" w:right="1"/>
              <w:jc w:val="center"/>
              <w:rPr>
                <w:b/>
                <w:sz w:val="24"/>
                <w:szCs w:val="24"/>
                <w:lang w:val="en-US"/>
              </w:rPr>
            </w:pPr>
            <w:r w:rsidRPr="00592B24">
              <w:rPr>
                <w:b/>
                <w:sz w:val="24"/>
                <w:szCs w:val="24"/>
                <w:lang w:val="en-US"/>
              </w:rPr>
              <w:t>1</w:t>
            </w:r>
          </w:p>
        </w:tc>
        <w:tc>
          <w:tcPr>
            <w:tcW w:w="992" w:type="dxa"/>
          </w:tcPr>
          <w:p w14:paraId="0CC71A9B" w14:textId="77777777" w:rsidR="004A5DF7" w:rsidRPr="00592B24" w:rsidRDefault="004A5DF7" w:rsidP="0059367A">
            <w:pPr>
              <w:pStyle w:val="TableParagraph"/>
              <w:rPr>
                <w:sz w:val="24"/>
                <w:szCs w:val="24"/>
              </w:rPr>
            </w:pPr>
          </w:p>
        </w:tc>
      </w:tr>
      <w:tr w:rsidR="004A5DF7" w:rsidRPr="00592B24" w14:paraId="3DC82863" w14:textId="77777777" w:rsidTr="004A5DF7">
        <w:trPr>
          <w:trHeight w:val="551"/>
        </w:trPr>
        <w:tc>
          <w:tcPr>
            <w:tcW w:w="538" w:type="dxa"/>
            <w:vMerge/>
            <w:tcBorders>
              <w:top w:val="nil"/>
            </w:tcBorders>
          </w:tcPr>
          <w:p w14:paraId="3D1E7DFA" w14:textId="77777777" w:rsidR="004A5DF7" w:rsidRPr="00592B24" w:rsidRDefault="004A5DF7" w:rsidP="0059367A">
            <w:pPr>
              <w:rPr>
                <w:sz w:val="24"/>
                <w:szCs w:val="24"/>
              </w:rPr>
            </w:pPr>
          </w:p>
        </w:tc>
        <w:tc>
          <w:tcPr>
            <w:tcW w:w="1367" w:type="dxa"/>
            <w:vMerge/>
            <w:tcBorders>
              <w:top w:val="nil"/>
            </w:tcBorders>
          </w:tcPr>
          <w:p w14:paraId="34BD4EA1" w14:textId="77777777" w:rsidR="004A5DF7" w:rsidRPr="00592B24" w:rsidRDefault="004A5DF7" w:rsidP="0059367A">
            <w:pPr>
              <w:rPr>
                <w:sz w:val="24"/>
                <w:szCs w:val="24"/>
              </w:rPr>
            </w:pPr>
          </w:p>
        </w:tc>
        <w:tc>
          <w:tcPr>
            <w:tcW w:w="768" w:type="dxa"/>
          </w:tcPr>
          <w:p w14:paraId="5D7E52F3" w14:textId="77777777" w:rsidR="004A5DF7" w:rsidRPr="00592B24" w:rsidRDefault="004A5DF7" w:rsidP="0059367A">
            <w:pPr>
              <w:pStyle w:val="TableParagraph"/>
              <w:spacing w:before="272"/>
              <w:ind w:left="97"/>
              <w:rPr>
                <w:b/>
                <w:sz w:val="24"/>
                <w:szCs w:val="24"/>
              </w:rPr>
            </w:pPr>
            <w:r w:rsidRPr="00592B24">
              <w:rPr>
                <w:b/>
                <w:spacing w:val="-5"/>
                <w:sz w:val="24"/>
                <w:szCs w:val="24"/>
              </w:rPr>
              <w:t>VD</w:t>
            </w:r>
          </w:p>
        </w:tc>
        <w:tc>
          <w:tcPr>
            <w:tcW w:w="8402" w:type="dxa"/>
          </w:tcPr>
          <w:p w14:paraId="13080744" w14:textId="77777777" w:rsidR="004A5DF7" w:rsidRPr="00592B24" w:rsidRDefault="004A5DF7" w:rsidP="00E21A17">
            <w:pPr>
              <w:rPr>
                <w:sz w:val="24"/>
                <w:szCs w:val="24"/>
              </w:rPr>
            </w:pPr>
            <w:r w:rsidRPr="00592B24">
              <w:rPr>
                <w:sz w:val="24"/>
                <w:szCs w:val="24"/>
              </w:rPr>
              <w:t xml:space="preserve">− Viết được công thức cấu tạo và gọi được tên một số amine theo danh pháp thế, danh pháp </w:t>
            </w:r>
            <w:r w:rsidRPr="00592B24">
              <w:rPr>
                <w:sz w:val="24"/>
                <w:szCs w:val="24"/>
              </w:rPr>
              <w:br/>
              <w:t>gốc – chức (số nguyên tử C trong phân tử ≤ 5), tên thông thường của một số amine hay gặp. </w:t>
            </w:r>
          </w:p>
          <w:p w14:paraId="524113A9" w14:textId="360B7D57" w:rsidR="004A5DF7" w:rsidRPr="00592B24" w:rsidRDefault="004A5DF7" w:rsidP="00E21A17">
            <w:pPr>
              <w:pStyle w:val="TableParagraph"/>
              <w:spacing w:line="268" w:lineRule="exact"/>
              <w:ind w:left="110"/>
              <w:rPr>
                <w:sz w:val="24"/>
                <w:szCs w:val="24"/>
              </w:rPr>
            </w:pPr>
            <w:r w:rsidRPr="00592B24">
              <w:rPr>
                <w:sz w:val="24"/>
                <w:szCs w:val="24"/>
              </w:rPr>
              <w:t>− Thực hiện được (hoặc quan sát video) thí nghiệm về phản ứng của dung dịch methylamine (hoặc ethylamine) với quỳ tím (chất chỉ thị), với HCl, với iron (III) chloride (FeCl</w:t>
            </w:r>
            <w:r w:rsidRPr="00592B24">
              <w:rPr>
                <w:sz w:val="24"/>
                <w:szCs w:val="24"/>
                <w:vertAlign w:val="subscript"/>
              </w:rPr>
              <w:t>3</w:t>
            </w:r>
            <w:r w:rsidRPr="00592B24">
              <w:rPr>
                <w:sz w:val="24"/>
                <w:szCs w:val="24"/>
              </w:rPr>
              <w:t>), với copper (II) hydroxide (Cu (OH)</w:t>
            </w:r>
            <w:r w:rsidRPr="00592B24">
              <w:rPr>
                <w:sz w:val="24"/>
                <w:szCs w:val="24"/>
                <w:vertAlign w:val="subscript"/>
              </w:rPr>
              <w:t>2</w:t>
            </w:r>
            <w:r w:rsidRPr="00592B24">
              <w:rPr>
                <w:sz w:val="24"/>
                <w:szCs w:val="24"/>
              </w:rPr>
              <w:t>); phản ứng của aniline với nước bromine; mô tả được các hiện tượng thí nghiệm và giải thích được tính chất hoá học của amine.</w:t>
            </w:r>
          </w:p>
        </w:tc>
        <w:tc>
          <w:tcPr>
            <w:tcW w:w="1283" w:type="dxa"/>
          </w:tcPr>
          <w:p w14:paraId="3DD97F48" w14:textId="77777777" w:rsidR="004A5DF7" w:rsidRPr="00592B24" w:rsidRDefault="004A5DF7" w:rsidP="0059367A">
            <w:pPr>
              <w:pStyle w:val="TableParagraph"/>
              <w:rPr>
                <w:sz w:val="24"/>
                <w:szCs w:val="24"/>
                <w:lang w:val="en-US"/>
              </w:rPr>
            </w:pPr>
          </w:p>
          <w:p w14:paraId="259C1D01" w14:textId="366E9BC5" w:rsidR="00A65848" w:rsidRPr="00592B24" w:rsidRDefault="00592B24" w:rsidP="0059367A">
            <w:pPr>
              <w:pStyle w:val="TableParagraph"/>
              <w:rPr>
                <w:sz w:val="24"/>
                <w:szCs w:val="24"/>
                <w:lang w:val="en-US"/>
              </w:rPr>
            </w:pPr>
            <w:r w:rsidRPr="00592B24">
              <w:rPr>
                <w:sz w:val="24"/>
                <w:szCs w:val="24"/>
                <w:lang w:val="en-US"/>
              </w:rPr>
              <w:t>1</w:t>
            </w:r>
          </w:p>
        </w:tc>
        <w:tc>
          <w:tcPr>
            <w:tcW w:w="1269" w:type="dxa"/>
          </w:tcPr>
          <w:p w14:paraId="5A9C7E20" w14:textId="77777777" w:rsidR="004A5DF7" w:rsidRPr="00592B24" w:rsidRDefault="004A5DF7" w:rsidP="0059367A">
            <w:pPr>
              <w:pStyle w:val="TableParagraph"/>
              <w:spacing w:line="259" w:lineRule="exact"/>
              <w:ind w:left="19" w:right="2"/>
              <w:jc w:val="center"/>
              <w:rPr>
                <w:b/>
                <w:sz w:val="24"/>
                <w:szCs w:val="24"/>
                <w:lang w:val="en-US"/>
              </w:rPr>
            </w:pPr>
          </w:p>
          <w:p w14:paraId="43432131" w14:textId="409F67A5" w:rsidR="00A65848" w:rsidRPr="00592B24" w:rsidRDefault="00A65848" w:rsidP="0059367A">
            <w:pPr>
              <w:pStyle w:val="TableParagraph"/>
              <w:spacing w:line="259" w:lineRule="exact"/>
              <w:ind w:left="19" w:right="2"/>
              <w:jc w:val="center"/>
              <w:rPr>
                <w:b/>
                <w:sz w:val="24"/>
                <w:szCs w:val="24"/>
                <w:lang w:val="en-US"/>
              </w:rPr>
            </w:pPr>
            <w:r w:rsidRPr="00592B24">
              <w:rPr>
                <w:b/>
                <w:sz w:val="24"/>
                <w:szCs w:val="24"/>
                <w:lang w:val="en-US"/>
              </w:rPr>
              <w:t>4</w:t>
            </w:r>
          </w:p>
        </w:tc>
        <w:tc>
          <w:tcPr>
            <w:tcW w:w="992" w:type="dxa"/>
          </w:tcPr>
          <w:p w14:paraId="015D28A6" w14:textId="77777777" w:rsidR="004A5DF7" w:rsidRPr="00592B24" w:rsidRDefault="004A5DF7" w:rsidP="0059367A">
            <w:pPr>
              <w:pStyle w:val="TableParagraph"/>
              <w:rPr>
                <w:sz w:val="24"/>
                <w:szCs w:val="24"/>
              </w:rPr>
            </w:pPr>
          </w:p>
        </w:tc>
      </w:tr>
      <w:tr w:rsidR="004A5DF7" w:rsidRPr="00592B24" w14:paraId="71C80865" w14:textId="77777777" w:rsidTr="004A5DF7">
        <w:trPr>
          <w:trHeight w:val="552"/>
        </w:trPr>
        <w:tc>
          <w:tcPr>
            <w:tcW w:w="538" w:type="dxa"/>
          </w:tcPr>
          <w:p w14:paraId="5B075BE8" w14:textId="77777777" w:rsidR="004A5DF7" w:rsidRPr="00592B24" w:rsidRDefault="004A5DF7" w:rsidP="0059367A">
            <w:pPr>
              <w:pStyle w:val="TableParagraph"/>
              <w:rPr>
                <w:sz w:val="24"/>
                <w:szCs w:val="24"/>
              </w:rPr>
            </w:pPr>
          </w:p>
        </w:tc>
        <w:tc>
          <w:tcPr>
            <w:tcW w:w="1367" w:type="dxa"/>
          </w:tcPr>
          <w:p w14:paraId="2C7205F3" w14:textId="401BD355" w:rsidR="004A5DF7" w:rsidRPr="00592B24" w:rsidRDefault="004A5DF7" w:rsidP="0059367A">
            <w:pPr>
              <w:pStyle w:val="TableParagraph"/>
              <w:spacing w:before="1"/>
              <w:ind w:left="108"/>
              <w:rPr>
                <w:b/>
                <w:sz w:val="24"/>
                <w:szCs w:val="24"/>
                <w:lang w:val="en-US"/>
              </w:rPr>
            </w:pPr>
            <w:r w:rsidRPr="00592B24">
              <w:rPr>
                <w:b/>
                <w:sz w:val="24"/>
                <w:szCs w:val="24"/>
                <w:lang w:val="en-US"/>
              </w:rPr>
              <w:t>Amino acid và Peptide</w:t>
            </w:r>
          </w:p>
        </w:tc>
        <w:tc>
          <w:tcPr>
            <w:tcW w:w="768" w:type="dxa"/>
          </w:tcPr>
          <w:p w14:paraId="2D5B0023" w14:textId="77777777" w:rsidR="004A5DF7" w:rsidRPr="00592B24" w:rsidRDefault="004A5DF7" w:rsidP="0059367A">
            <w:pPr>
              <w:pStyle w:val="TableParagraph"/>
              <w:spacing w:before="273"/>
              <w:ind w:left="97"/>
              <w:rPr>
                <w:b/>
                <w:sz w:val="24"/>
                <w:szCs w:val="24"/>
              </w:rPr>
            </w:pPr>
            <w:r w:rsidRPr="00592B24">
              <w:rPr>
                <w:b/>
                <w:spacing w:val="-10"/>
                <w:sz w:val="24"/>
                <w:szCs w:val="24"/>
              </w:rPr>
              <w:t>B</w:t>
            </w:r>
          </w:p>
        </w:tc>
        <w:tc>
          <w:tcPr>
            <w:tcW w:w="8402" w:type="dxa"/>
          </w:tcPr>
          <w:p w14:paraId="4574A184" w14:textId="77777777" w:rsidR="004A5DF7" w:rsidRPr="00592B24" w:rsidRDefault="004A5DF7" w:rsidP="00CE3C39">
            <w:pPr>
              <w:rPr>
                <w:sz w:val="24"/>
                <w:szCs w:val="24"/>
              </w:rPr>
            </w:pPr>
            <w:r w:rsidRPr="00592B24">
              <w:rPr>
                <w:sz w:val="24"/>
                <w:szCs w:val="24"/>
              </w:rPr>
              <w:t>– Nêu được khái niệm về amino acid, amino acid thiên nhiên, amino acid trong cơ thể;</w:t>
            </w:r>
          </w:p>
          <w:p w14:paraId="26650D56" w14:textId="77777777" w:rsidR="004A5DF7" w:rsidRPr="00592B24" w:rsidRDefault="004A5DF7" w:rsidP="00CE3C39">
            <w:pPr>
              <w:rPr>
                <w:sz w:val="24"/>
                <w:szCs w:val="24"/>
              </w:rPr>
            </w:pPr>
            <w:r w:rsidRPr="00592B24">
              <w:rPr>
                <w:sz w:val="24"/>
                <w:szCs w:val="24"/>
              </w:rPr>
              <w:t>– Nêu được đặc điểm về tính chất vật lí của amino acid (trạng thái, nhiệt độ sôi, khả năng hoà tan). </w:t>
            </w:r>
          </w:p>
          <w:p w14:paraId="0DBD618E" w14:textId="77777777" w:rsidR="004A5DF7" w:rsidRPr="00592B24" w:rsidRDefault="004A5DF7" w:rsidP="00CE3C39">
            <w:pPr>
              <w:rPr>
                <w:sz w:val="24"/>
                <w:szCs w:val="24"/>
              </w:rPr>
            </w:pPr>
            <w:r w:rsidRPr="00592B24">
              <w:rPr>
                <w:sz w:val="24"/>
                <w:szCs w:val="24"/>
              </w:rPr>
              <w:t>- Gọi được tên một số amino acid thông dụng.</w:t>
            </w:r>
          </w:p>
          <w:p w14:paraId="355438BD" w14:textId="77777777" w:rsidR="004A5DF7" w:rsidRPr="00592B24" w:rsidRDefault="004A5DF7" w:rsidP="00CE3C39">
            <w:pPr>
              <w:rPr>
                <w:sz w:val="24"/>
                <w:szCs w:val="24"/>
              </w:rPr>
            </w:pPr>
            <w:r w:rsidRPr="00592B24">
              <w:rPr>
                <w:sz w:val="24"/>
                <w:szCs w:val="24"/>
              </w:rPr>
              <w:t>– Nêu được đặc điểm cấu tạo phân tử của amino acid. </w:t>
            </w:r>
          </w:p>
          <w:p w14:paraId="6B4D760A" w14:textId="7B116E51" w:rsidR="004A5DF7" w:rsidRPr="00592B24" w:rsidRDefault="004A5DF7" w:rsidP="00CE3C39">
            <w:pPr>
              <w:pStyle w:val="TableParagraph"/>
              <w:spacing w:line="264" w:lineRule="exact"/>
              <w:ind w:left="110"/>
              <w:rPr>
                <w:sz w:val="24"/>
                <w:szCs w:val="24"/>
              </w:rPr>
            </w:pPr>
            <w:r w:rsidRPr="00592B24">
              <w:rPr>
                <w:sz w:val="24"/>
                <w:szCs w:val="24"/>
              </w:rPr>
              <w:t>– Nêu được khái niệm peptide </w:t>
            </w:r>
          </w:p>
        </w:tc>
        <w:tc>
          <w:tcPr>
            <w:tcW w:w="1283" w:type="dxa"/>
          </w:tcPr>
          <w:p w14:paraId="67B4F00B" w14:textId="77777777" w:rsidR="004A5DF7" w:rsidRPr="00592B24" w:rsidRDefault="004A5DF7" w:rsidP="0059367A">
            <w:pPr>
              <w:pStyle w:val="TableParagraph"/>
              <w:spacing w:line="273" w:lineRule="exact"/>
              <w:ind w:left="15" w:right="2"/>
              <w:jc w:val="center"/>
              <w:rPr>
                <w:b/>
                <w:sz w:val="24"/>
                <w:szCs w:val="24"/>
                <w:lang w:val="en-US"/>
              </w:rPr>
            </w:pPr>
          </w:p>
          <w:p w14:paraId="2C42EB9C" w14:textId="77777777" w:rsidR="00122C32" w:rsidRPr="00592B24" w:rsidRDefault="00122C32" w:rsidP="0059367A">
            <w:pPr>
              <w:pStyle w:val="TableParagraph"/>
              <w:spacing w:line="273" w:lineRule="exact"/>
              <w:ind w:left="15" w:right="2"/>
              <w:jc w:val="center"/>
              <w:rPr>
                <w:b/>
                <w:sz w:val="24"/>
                <w:szCs w:val="24"/>
                <w:lang w:val="en-US"/>
              </w:rPr>
            </w:pPr>
          </w:p>
          <w:p w14:paraId="15B65C6A" w14:textId="1E5583B6" w:rsidR="00122C32" w:rsidRPr="00592B24" w:rsidRDefault="00122C32" w:rsidP="0059367A">
            <w:pPr>
              <w:pStyle w:val="TableParagraph"/>
              <w:spacing w:line="273" w:lineRule="exact"/>
              <w:ind w:left="15" w:right="2"/>
              <w:jc w:val="center"/>
              <w:rPr>
                <w:b/>
                <w:sz w:val="24"/>
                <w:szCs w:val="24"/>
                <w:lang w:val="en-US"/>
              </w:rPr>
            </w:pPr>
            <w:r w:rsidRPr="00592B24">
              <w:rPr>
                <w:b/>
                <w:sz w:val="24"/>
                <w:szCs w:val="24"/>
                <w:lang w:val="en-US"/>
              </w:rPr>
              <w:t>1</w:t>
            </w:r>
          </w:p>
        </w:tc>
        <w:tc>
          <w:tcPr>
            <w:tcW w:w="1269" w:type="dxa"/>
          </w:tcPr>
          <w:p w14:paraId="10040EE0" w14:textId="7D3784A3" w:rsidR="004A5DF7" w:rsidRPr="00592B24" w:rsidRDefault="00592B24" w:rsidP="0059367A">
            <w:pPr>
              <w:pStyle w:val="TableParagraph"/>
              <w:rPr>
                <w:sz w:val="24"/>
                <w:szCs w:val="24"/>
                <w:lang w:val="en-US"/>
              </w:rPr>
            </w:pPr>
            <w:r w:rsidRPr="00592B24">
              <w:rPr>
                <w:sz w:val="24"/>
                <w:szCs w:val="24"/>
                <w:lang w:val="en-US"/>
              </w:rPr>
              <w:t>1</w:t>
            </w:r>
          </w:p>
        </w:tc>
        <w:tc>
          <w:tcPr>
            <w:tcW w:w="992" w:type="dxa"/>
          </w:tcPr>
          <w:p w14:paraId="06BB5BFA" w14:textId="77777777" w:rsidR="004A5DF7" w:rsidRPr="00592B24" w:rsidRDefault="004A5DF7" w:rsidP="0059367A">
            <w:pPr>
              <w:pStyle w:val="TableParagraph"/>
              <w:rPr>
                <w:sz w:val="24"/>
                <w:szCs w:val="24"/>
              </w:rPr>
            </w:pPr>
          </w:p>
        </w:tc>
      </w:tr>
      <w:tr w:rsidR="004A5DF7" w:rsidRPr="00592B24" w14:paraId="6D8EF708" w14:textId="77777777" w:rsidTr="004A5DF7">
        <w:trPr>
          <w:trHeight w:val="552"/>
        </w:trPr>
        <w:tc>
          <w:tcPr>
            <w:tcW w:w="538" w:type="dxa"/>
          </w:tcPr>
          <w:p w14:paraId="01217CCA" w14:textId="77777777" w:rsidR="004A5DF7" w:rsidRPr="00592B24" w:rsidRDefault="004A5DF7" w:rsidP="0059367A">
            <w:pPr>
              <w:pStyle w:val="TableParagraph"/>
              <w:rPr>
                <w:sz w:val="24"/>
                <w:szCs w:val="24"/>
              </w:rPr>
            </w:pPr>
          </w:p>
        </w:tc>
        <w:tc>
          <w:tcPr>
            <w:tcW w:w="1367" w:type="dxa"/>
          </w:tcPr>
          <w:p w14:paraId="7CBD0DFF" w14:textId="77777777" w:rsidR="004A5DF7" w:rsidRPr="00592B24" w:rsidRDefault="004A5DF7" w:rsidP="0059367A">
            <w:pPr>
              <w:pStyle w:val="TableParagraph"/>
              <w:spacing w:before="1"/>
              <w:ind w:left="108"/>
              <w:rPr>
                <w:b/>
                <w:sz w:val="24"/>
                <w:szCs w:val="24"/>
                <w:lang w:val="en-US"/>
              </w:rPr>
            </w:pPr>
          </w:p>
        </w:tc>
        <w:tc>
          <w:tcPr>
            <w:tcW w:w="768" w:type="dxa"/>
          </w:tcPr>
          <w:p w14:paraId="7BCEEDD0" w14:textId="58F7820D" w:rsidR="004A5DF7" w:rsidRPr="00592B24" w:rsidRDefault="004A5DF7" w:rsidP="0059367A">
            <w:pPr>
              <w:pStyle w:val="TableParagraph"/>
              <w:spacing w:before="273"/>
              <w:ind w:left="97"/>
              <w:rPr>
                <w:b/>
                <w:spacing w:val="-10"/>
                <w:sz w:val="24"/>
                <w:szCs w:val="24"/>
                <w:lang w:val="en-US"/>
              </w:rPr>
            </w:pPr>
            <w:r w:rsidRPr="00592B24">
              <w:rPr>
                <w:b/>
                <w:spacing w:val="-10"/>
                <w:sz w:val="24"/>
                <w:szCs w:val="24"/>
                <w:lang w:val="en-US"/>
              </w:rPr>
              <w:t>H</w:t>
            </w:r>
          </w:p>
        </w:tc>
        <w:tc>
          <w:tcPr>
            <w:tcW w:w="8402" w:type="dxa"/>
          </w:tcPr>
          <w:p w14:paraId="602CCEF0" w14:textId="77777777" w:rsidR="004A5DF7" w:rsidRPr="00592B24" w:rsidRDefault="004A5DF7" w:rsidP="00CE3C39">
            <w:pPr>
              <w:rPr>
                <w:sz w:val="24"/>
                <w:szCs w:val="24"/>
              </w:rPr>
            </w:pPr>
            <w:r w:rsidRPr="00592B24">
              <w:rPr>
                <w:sz w:val="24"/>
                <w:szCs w:val="24"/>
              </w:rPr>
              <w:t xml:space="preserve">– Trình bày được tính chất hoá học đặc trưng của amino acid (tính lưỡng tính, phản ứng ester hoá; phản ứng trùng ngưng của </w:t>
            </w:r>
            <w:r w:rsidRPr="00592B24">
              <w:rPr>
                <w:i/>
                <w:iCs/>
                <w:sz w:val="24"/>
                <w:szCs w:val="24"/>
              </w:rPr>
              <w:sym w:font="Symbol" w:char="F065"/>
            </w:r>
            <w:r w:rsidRPr="00592B24">
              <w:rPr>
                <w:sz w:val="24"/>
                <w:szCs w:val="24"/>
              </w:rPr>
              <w:t xml:space="preserve">- và </w:t>
            </w:r>
            <w:r w:rsidRPr="00592B24">
              <w:rPr>
                <w:i/>
                <w:iCs/>
                <w:sz w:val="24"/>
                <w:szCs w:val="24"/>
              </w:rPr>
              <w:sym w:font="Symbol" w:char="F077"/>
            </w:r>
            <w:r w:rsidRPr="00592B24">
              <w:rPr>
                <w:sz w:val="24"/>
                <w:szCs w:val="24"/>
              </w:rPr>
              <w:t>-amino acid).</w:t>
            </w:r>
          </w:p>
          <w:p w14:paraId="320BB81D" w14:textId="77777777" w:rsidR="004A5DF7" w:rsidRPr="00592B24" w:rsidRDefault="004A5DF7" w:rsidP="00CE3C39">
            <w:pPr>
              <w:rPr>
                <w:sz w:val="24"/>
                <w:szCs w:val="24"/>
              </w:rPr>
            </w:pPr>
            <w:r w:rsidRPr="00592B24">
              <w:rPr>
                <w:sz w:val="24"/>
                <w:szCs w:val="24"/>
              </w:rPr>
              <w:t>– Nêu được khả năng di chuyển của amino acid trong điện trường ở các giá trị pH khác nhau (tính chất điện di). </w:t>
            </w:r>
          </w:p>
          <w:p w14:paraId="06A2EBBB" w14:textId="77777777" w:rsidR="004A5DF7" w:rsidRPr="00592B24" w:rsidRDefault="004A5DF7" w:rsidP="00CE3C39">
            <w:pPr>
              <w:rPr>
                <w:sz w:val="24"/>
                <w:szCs w:val="24"/>
              </w:rPr>
            </w:pPr>
            <w:r w:rsidRPr="00592B24">
              <w:rPr>
                <w:sz w:val="24"/>
                <w:szCs w:val="24"/>
              </w:rPr>
              <w:t>– Viết được cấu tạo của peptide.</w:t>
            </w:r>
          </w:p>
          <w:p w14:paraId="333A2B71" w14:textId="77777777" w:rsidR="004A5DF7" w:rsidRPr="00592B24" w:rsidRDefault="004A5DF7" w:rsidP="00CE3C39">
            <w:pPr>
              <w:rPr>
                <w:sz w:val="24"/>
                <w:szCs w:val="24"/>
              </w:rPr>
            </w:pPr>
            <w:r w:rsidRPr="00592B24">
              <w:rPr>
                <w:sz w:val="24"/>
                <w:szCs w:val="24"/>
              </w:rPr>
              <w:t>– Trình bày được tính chất hoá học đặc trưng của peptide (phản ứng thuỷ phân, phản ứng màu biuret).</w:t>
            </w:r>
          </w:p>
          <w:p w14:paraId="4C864BCF" w14:textId="51BA7168" w:rsidR="004A5DF7" w:rsidRPr="00592B24" w:rsidRDefault="004A5DF7" w:rsidP="00CE3C39">
            <w:pPr>
              <w:rPr>
                <w:sz w:val="24"/>
                <w:szCs w:val="24"/>
              </w:rPr>
            </w:pPr>
          </w:p>
        </w:tc>
        <w:tc>
          <w:tcPr>
            <w:tcW w:w="1283" w:type="dxa"/>
          </w:tcPr>
          <w:p w14:paraId="17126D8D" w14:textId="24205296" w:rsidR="004A5DF7" w:rsidRPr="00592B24" w:rsidRDefault="00A65848" w:rsidP="0059367A">
            <w:pPr>
              <w:pStyle w:val="TableParagraph"/>
              <w:spacing w:line="273" w:lineRule="exact"/>
              <w:ind w:left="15" w:right="2"/>
              <w:jc w:val="center"/>
              <w:rPr>
                <w:b/>
                <w:spacing w:val="-10"/>
                <w:sz w:val="24"/>
                <w:szCs w:val="24"/>
                <w:lang w:val="en-US"/>
              </w:rPr>
            </w:pPr>
            <w:r w:rsidRPr="00592B24">
              <w:rPr>
                <w:b/>
                <w:spacing w:val="-10"/>
                <w:sz w:val="24"/>
                <w:szCs w:val="24"/>
                <w:lang w:val="en-US"/>
              </w:rPr>
              <w:t>1</w:t>
            </w:r>
          </w:p>
          <w:p w14:paraId="06058746" w14:textId="77777777" w:rsidR="00122C32" w:rsidRPr="00592B24" w:rsidRDefault="00122C32" w:rsidP="0059367A">
            <w:pPr>
              <w:pStyle w:val="TableParagraph"/>
              <w:spacing w:line="273" w:lineRule="exact"/>
              <w:ind w:left="15" w:right="2"/>
              <w:jc w:val="center"/>
              <w:rPr>
                <w:b/>
                <w:spacing w:val="-10"/>
                <w:sz w:val="24"/>
                <w:szCs w:val="24"/>
                <w:lang w:val="en-US"/>
              </w:rPr>
            </w:pPr>
          </w:p>
          <w:p w14:paraId="4E18AFE2" w14:textId="77777777" w:rsidR="00A65848" w:rsidRPr="00592B24" w:rsidRDefault="00A65848" w:rsidP="0059367A">
            <w:pPr>
              <w:pStyle w:val="TableParagraph"/>
              <w:spacing w:line="273" w:lineRule="exact"/>
              <w:ind w:left="15" w:right="2"/>
              <w:jc w:val="center"/>
              <w:rPr>
                <w:b/>
                <w:spacing w:val="-10"/>
                <w:sz w:val="24"/>
                <w:szCs w:val="24"/>
                <w:lang w:val="en-US"/>
              </w:rPr>
            </w:pPr>
          </w:p>
          <w:p w14:paraId="571718CB" w14:textId="1D233983" w:rsidR="00122C32" w:rsidRPr="00592B24" w:rsidRDefault="00122C32" w:rsidP="0059367A">
            <w:pPr>
              <w:pStyle w:val="TableParagraph"/>
              <w:spacing w:line="273" w:lineRule="exact"/>
              <w:ind w:left="15" w:right="2"/>
              <w:jc w:val="center"/>
              <w:rPr>
                <w:b/>
                <w:spacing w:val="-10"/>
                <w:sz w:val="24"/>
                <w:szCs w:val="24"/>
                <w:lang w:val="en-US"/>
              </w:rPr>
            </w:pPr>
            <w:r w:rsidRPr="00592B24">
              <w:rPr>
                <w:b/>
                <w:spacing w:val="-10"/>
                <w:sz w:val="24"/>
                <w:szCs w:val="24"/>
                <w:lang w:val="en-US"/>
              </w:rPr>
              <w:t>1</w:t>
            </w:r>
          </w:p>
        </w:tc>
        <w:tc>
          <w:tcPr>
            <w:tcW w:w="1269" w:type="dxa"/>
          </w:tcPr>
          <w:p w14:paraId="4D99C0B0" w14:textId="77777777" w:rsidR="004A5DF7" w:rsidRPr="00592B24" w:rsidRDefault="004A5DF7" w:rsidP="0059367A">
            <w:pPr>
              <w:pStyle w:val="TableParagraph"/>
              <w:rPr>
                <w:sz w:val="24"/>
                <w:szCs w:val="24"/>
                <w:lang w:val="en-US"/>
              </w:rPr>
            </w:pPr>
          </w:p>
          <w:p w14:paraId="79780E8F" w14:textId="77777777" w:rsidR="00592B24" w:rsidRPr="00592B24" w:rsidRDefault="00592B24" w:rsidP="0059367A">
            <w:pPr>
              <w:pStyle w:val="TableParagraph"/>
              <w:rPr>
                <w:sz w:val="24"/>
                <w:szCs w:val="24"/>
                <w:lang w:val="en-US"/>
              </w:rPr>
            </w:pPr>
          </w:p>
          <w:p w14:paraId="2C1F005C" w14:textId="45698C48" w:rsidR="00592B24" w:rsidRPr="00592B24" w:rsidRDefault="00592B24" w:rsidP="0059367A">
            <w:pPr>
              <w:pStyle w:val="TableParagraph"/>
              <w:rPr>
                <w:sz w:val="24"/>
                <w:szCs w:val="24"/>
                <w:lang w:val="en-US"/>
              </w:rPr>
            </w:pPr>
            <w:r w:rsidRPr="00592B24">
              <w:rPr>
                <w:sz w:val="24"/>
                <w:szCs w:val="24"/>
                <w:lang w:val="en-US"/>
              </w:rPr>
              <w:t>1</w:t>
            </w:r>
          </w:p>
        </w:tc>
        <w:tc>
          <w:tcPr>
            <w:tcW w:w="992" w:type="dxa"/>
          </w:tcPr>
          <w:p w14:paraId="1C12108D" w14:textId="77777777" w:rsidR="004A5DF7" w:rsidRPr="00592B24" w:rsidRDefault="004A5DF7" w:rsidP="0059367A">
            <w:pPr>
              <w:pStyle w:val="TableParagraph"/>
              <w:rPr>
                <w:sz w:val="24"/>
                <w:szCs w:val="24"/>
                <w:lang w:val="en-US"/>
              </w:rPr>
            </w:pPr>
          </w:p>
          <w:p w14:paraId="509CA283" w14:textId="77777777" w:rsidR="00592B24" w:rsidRPr="00592B24" w:rsidRDefault="00592B24" w:rsidP="0059367A">
            <w:pPr>
              <w:pStyle w:val="TableParagraph"/>
              <w:rPr>
                <w:sz w:val="24"/>
                <w:szCs w:val="24"/>
                <w:lang w:val="en-US"/>
              </w:rPr>
            </w:pPr>
          </w:p>
          <w:p w14:paraId="14A46FEE" w14:textId="77777777" w:rsidR="00592B24" w:rsidRPr="00592B24" w:rsidRDefault="00592B24" w:rsidP="0059367A">
            <w:pPr>
              <w:pStyle w:val="TableParagraph"/>
              <w:rPr>
                <w:sz w:val="24"/>
                <w:szCs w:val="24"/>
                <w:lang w:val="en-US"/>
              </w:rPr>
            </w:pPr>
          </w:p>
          <w:p w14:paraId="15FAB4B9" w14:textId="77777777" w:rsidR="00592B24" w:rsidRPr="00592B24" w:rsidRDefault="00592B24" w:rsidP="0059367A">
            <w:pPr>
              <w:pStyle w:val="TableParagraph"/>
              <w:rPr>
                <w:sz w:val="24"/>
                <w:szCs w:val="24"/>
                <w:lang w:val="en-US"/>
              </w:rPr>
            </w:pPr>
          </w:p>
          <w:p w14:paraId="3C5D9061" w14:textId="4DF3E5D0" w:rsidR="00592B24" w:rsidRPr="00592B24" w:rsidRDefault="00592B24" w:rsidP="0059367A">
            <w:pPr>
              <w:pStyle w:val="TableParagraph"/>
              <w:rPr>
                <w:sz w:val="24"/>
                <w:szCs w:val="24"/>
                <w:lang w:val="en-US"/>
              </w:rPr>
            </w:pPr>
            <w:r w:rsidRPr="00592B24">
              <w:rPr>
                <w:sz w:val="24"/>
                <w:szCs w:val="24"/>
                <w:lang w:val="en-US"/>
              </w:rPr>
              <w:t>1</w:t>
            </w:r>
          </w:p>
        </w:tc>
      </w:tr>
    </w:tbl>
    <w:p w14:paraId="12A3587A" w14:textId="77777777" w:rsidR="00536AEF" w:rsidRDefault="00536AEF">
      <w:pPr>
        <w:rPr>
          <w:b/>
          <w:bCs/>
          <w:lang w:val="en-US"/>
        </w:rPr>
      </w:pPr>
    </w:p>
    <w:p w14:paraId="25A7E0F1" w14:textId="77777777" w:rsidR="00536AEF" w:rsidRDefault="00536AEF">
      <w:pPr>
        <w:rPr>
          <w:b/>
          <w:bCs/>
          <w:lang w:val="en-US"/>
        </w:rPr>
      </w:pPr>
    </w:p>
    <w:p w14:paraId="610C3104" w14:textId="77777777" w:rsidR="00536AEF" w:rsidRDefault="00536AEF">
      <w:pPr>
        <w:rPr>
          <w:b/>
          <w:bCs/>
          <w:lang w:val="en-US"/>
        </w:rPr>
      </w:pPr>
    </w:p>
    <w:p w14:paraId="3386A3FC" w14:textId="77777777" w:rsidR="00536AEF" w:rsidRDefault="00536AEF">
      <w:pPr>
        <w:rPr>
          <w:b/>
          <w:bCs/>
          <w:lang w:val="en-US"/>
        </w:rPr>
      </w:pPr>
    </w:p>
    <w:p w14:paraId="73F71861" w14:textId="77777777" w:rsidR="00536AEF" w:rsidRDefault="00536AEF">
      <w:pPr>
        <w:rPr>
          <w:b/>
          <w:bCs/>
          <w:lang w:val="en-US"/>
        </w:rPr>
      </w:pPr>
    </w:p>
    <w:p w14:paraId="69743061" w14:textId="4F4DBA76" w:rsidR="00FF42B2" w:rsidRDefault="00536AEF">
      <w:pPr>
        <w:rPr>
          <w:b/>
          <w:bCs/>
          <w:lang w:val="en-US"/>
        </w:rPr>
      </w:pPr>
      <w:r w:rsidRPr="00536AEF">
        <w:rPr>
          <w:b/>
          <w:bCs/>
          <w:lang w:val="en-US"/>
        </w:rPr>
        <w:lastRenderedPageBreak/>
        <w:t>II. FORM ĐỀ</w:t>
      </w:r>
    </w:p>
    <w:tbl>
      <w:tblPr>
        <w:tblStyle w:val="TableGrid"/>
        <w:tblW w:w="0" w:type="auto"/>
        <w:tblLook w:val="04A0" w:firstRow="1" w:lastRow="0" w:firstColumn="1" w:lastColumn="0" w:noHBand="0" w:noVBand="1"/>
      </w:tblPr>
      <w:tblGrid>
        <w:gridCol w:w="1885"/>
        <w:gridCol w:w="3780"/>
        <w:gridCol w:w="3780"/>
        <w:gridCol w:w="3505"/>
      </w:tblGrid>
      <w:tr w:rsidR="00536AEF" w:rsidRPr="00536AEF" w14:paraId="1F2CC333" w14:textId="77777777" w:rsidTr="005575F3">
        <w:tc>
          <w:tcPr>
            <w:tcW w:w="1885" w:type="dxa"/>
            <w:tcBorders>
              <w:tl2br w:val="single" w:sz="4" w:space="0" w:color="auto"/>
            </w:tcBorders>
          </w:tcPr>
          <w:p w14:paraId="0F3A3819" w14:textId="77777777" w:rsidR="00536AEF" w:rsidRPr="00536AEF" w:rsidRDefault="00536AEF" w:rsidP="00536AEF">
            <w:pPr>
              <w:widowControl/>
              <w:autoSpaceDE/>
              <w:autoSpaceDN/>
              <w:rPr>
                <w:rFonts w:eastAsiaTheme="minorHAnsi"/>
                <w:b/>
                <w:bCs/>
                <w:kern w:val="2"/>
                <w:sz w:val="24"/>
                <w:szCs w:val="24"/>
                <w:lang w:val="en-US"/>
                <w14:ligatures w14:val="standardContextual"/>
              </w:rPr>
            </w:pPr>
            <w:r w:rsidRPr="00536AEF">
              <w:rPr>
                <w:rFonts w:eastAsiaTheme="minorHAnsi"/>
                <w:b/>
                <w:bCs/>
                <w:kern w:val="2"/>
                <w:sz w:val="24"/>
                <w:szCs w:val="24"/>
                <w:lang w:val="en-US"/>
                <w14:ligatures w14:val="standardContextual"/>
              </w:rPr>
              <w:t xml:space="preserve">            PHẦN</w:t>
            </w:r>
          </w:p>
          <w:p w14:paraId="4786E109" w14:textId="77777777" w:rsidR="00536AEF" w:rsidRPr="00536AEF" w:rsidRDefault="00536AEF" w:rsidP="00536AEF">
            <w:pPr>
              <w:widowControl/>
              <w:autoSpaceDE/>
              <w:autoSpaceDN/>
              <w:rPr>
                <w:rFonts w:eastAsiaTheme="minorHAnsi"/>
                <w:b/>
                <w:bCs/>
                <w:kern w:val="2"/>
                <w:sz w:val="24"/>
                <w:szCs w:val="24"/>
                <w:lang w:val="en-US"/>
                <w14:ligatures w14:val="standardContextual"/>
              </w:rPr>
            </w:pPr>
          </w:p>
          <w:p w14:paraId="1C73FAD3" w14:textId="77777777" w:rsidR="00536AEF" w:rsidRPr="00536AEF" w:rsidRDefault="00536AEF" w:rsidP="00536AEF">
            <w:pPr>
              <w:widowControl/>
              <w:autoSpaceDE/>
              <w:autoSpaceDN/>
              <w:rPr>
                <w:rFonts w:eastAsiaTheme="minorHAnsi"/>
                <w:b/>
                <w:bCs/>
                <w:kern w:val="2"/>
                <w:sz w:val="24"/>
                <w:szCs w:val="24"/>
                <w:lang w:val="en-US"/>
                <w14:ligatures w14:val="standardContextual"/>
              </w:rPr>
            </w:pPr>
            <w:r w:rsidRPr="00536AEF">
              <w:rPr>
                <w:rFonts w:eastAsiaTheme="minorHAnsi"/>
                <w:b/>
                <w:bCs/>
                <w:kern w:val="2"/>
                <w:sz w:val="24"/>
                <w:szCs w:val="24"/>
                <w:lang w:val="en-US"/>
                <w14:ligatures w14:val="standardContextual"/>
              </w:rPr>
              <w:t>LỚP</w:t>
            </w:r>
          </w:p>
          <w:p w14:paraId="286A415A" w14:textId="77777777" w:rsidR="00536AEF" w:rsidRPr="00536AEF" w:rsidRDefault="00536AEF" w:rsidP="00536AEF">
            <w:pPr>
              <w:widowControl/>
              <w:autoSpaceDE/>
              <w:autoSpaceDN/>
              <w:jc w:val="center"/>
              <w:rPr>
                <w:rFonts w:eastAsiaTheme="minorHAnsi"/>
                <w:b/>
                <w:bCs/>
                <w:kern w:val="2"/>
                <w:sz w:val="24"/>
                <w:lang w:val="en-US"/>
                <w14:ligatures w14:val="standardContextual"/>
              </w:rPr>
            </w:pPr>
          </w:p>
        </w:tc>
        <w:tc>
          <w:tcPr>
            <w:tcW w:w="3780" w:type="dxa"/>
          </w:tcPr>
          <w:p w14:paraId="0F59E53A" w14:textId="77777777" w:rsidR="00536AEF" w:rsidRPr="00536AEF" w:rsidRDefault="00536AEF" w:rsidP="00536AEF">
            <w:pPr>
              <w:widowControl/>
              <w:autoSpaceDE/>
              <w:autoSpaceDN/>
              <w:rPr>
                <w:rFonts w:eastAsiaTheme="minorHAnsi"/>
                <w:b/>
                <w:bCs/>
                <w:kern w:val="2"/>
                <w:sz w:val="24"/>
                <w:szCs w:val="24"/>
                <w:lang w:val="en-US"/>
                <w14:ligatures w14:val="standardContextual"/>
              </w:rPr>
            </w:pPr>
          </w:p>
          <w:p w14:paraId="06BB9925" w14:textId="77777777" w:rsidR="00536AEF" w:rsidRPr="00536AEF" w:rsidRDefault="00536AEF" w:rsidP="00536AEF">
            <w:pPr>
              <w:widowControl/>
              <w:autoSpaceDE/>
              <w:autoSpaceDN/>
              <w:rPr>
                <w:rFonts w:eastAsiaTheme="minorHAnsi"/>
                <w:b/>
                <w:bCs/>
                <w:kern w:val="2"/>
                <w:sz w:val="24"/>
                <w:lang w:val="en-US"/>
                <w14:ligatures w14:val="standardContextual"/>
              </w:rPr>
            </w:pPr>
            <w:r w:rsidRPr="00536AEF">
              <w:rPr>
                <w:rFonts w:eastAsiaTheme="minorHAnsi"/>
                <w:b/>
                <w:bCs/>
                <w:kern w:val="2"/>
                <w:sz w:val="24"/>
                <w:szCs w:val="24"/>
                <w:lang w:val="en-US"/>
                <w14:ligatures w14:val="standardContextual"/>
              </w:rPr>
              <w:t>I. TN NHIỀU ĐÁP ÁN</w:t>
            </w:r>
          </w:p>
        </w:tc>
        <w:tc>
          <w:tcPr>
            <w:tcW w:w="3780" w:type="dxa"/>
          </w:tcPr>
          <w:p w14:paraId="65EEE752" w14:textId="77777777" w:rsidR="00536AEF" w:rsidRPr="00536AEF" w:rsidRDefault="00536AEF" w:rsidP="00536AEF">
            <w:pPr>
              <w:widowControl/>
              <w:autoSpaceDE/>
              <w:autoSpaceDN/>
              <w:jc w:val="center"/>
              <w:rPr>
                <w:rFonts w:eastAsiaTheme="minorHAnsi"/>
                <w:b/>
                <w:bCs/>
                <w:kern w:val="2"/>
                <w:sz w:val="24"/>
                <w:szCs w:val="24"/>
                <w:lang w:val="en-US"/>
                <w14:ligatures w14:val="standardContextual"/>
              </w:rPr>
            </w:pPr>
          </w:p>
          <w:p w14:paraId="192D2E8D" w14:textId="77777777" w:rsidR="00536AEF" w:rsidRPr="00536AEF" w:rsidRDefault="00536AEF" w:rsidP="00536AEF">
            <w:pPr>
              <w:widowControl/>
              <w:autoSpaceDE/>
              <w:autoSpaceDN/>
              <w:rPr>
                <w:rFonts w:eastAsiaTheme="minorHAnsi"/>
                <w:b/>
                <w:bCs/>
                <w:kern w:val="2"/>
                <w:sz w:val="24"/>
                <w:lang w:val="en-US"/>
                <w14:ligatures w14:val="standardContextual"/>
              </w:rPr>
            </w:pPr>
            <w:r w:rsidRPr="00536AEF">
              <w:rPr>
                <w:rFonts w:eastAsiaTheme="minorHAnsi"/>
                <w:b/>
                <w:bCs/>
                <w:kern w:val="2"/>
                <w:sz w:val="24"/>
                <w:szCs w:val="24"/>
                <w:lang w:val="en-US"/>
                <w14:ligatures w14:val="standardContextual"/>
              </w:rPr>
              <w:t>II. TN ĐÚNG SAI</w:t>
            </w:r>
          </w:p>
        </w:tc>
        <w:tc>
          <w:tcPr>
            <w:tcW w:w="3505" w:type="dxa"/>
          </w:tcPr>
          <w:p w14:paraId="755F9110" w14:textId="77777777" w:rsidR="00536AEF" w:rsidRPr="00536AEF" w:rsidRDefault="00536AEF" w:rsidP="00536AEF">
            <w:pPr>
              <w:widowControl/>
              <w:autoSpaceDE/>
              <w:autoSpaceDN/>
              <w:jc w:val="center"/>
              <w:rPr>
                <w:rFonts w:eastAsiaTheme="minorHAnsi"/>
                <w:b/>
                <w:bCs/>
                <w:kern w:val="2"/>
                <w:sz w:val="24"/>
                <w:lang w:val="en-US"/>
                <w14:ligatures w14:val="standardContextual"/>
              </w:rPr>
            </w:pPr>
          </w:p>
          <w:p w14:paraId="6E4D1BB4" w14:textId="77777777" w:rsidR="00536AEF" w:rsidRPr="00536AEF" w:rsidRDefault="00536AEF" w:rsidP="00536AEF">
            <w:pPr>
              <w:widowControl/>
              <w:autoSpaceDE/>
              <w:autoSpaceDN/>
              <w:rPr>
                <w:rFonts w:eastAsiaTheme="minorHAnsi"/>
                <w:b/>
                <w:bCs/>
                <w:kern w:val="2"/>
                <w:sz w:val="24"/>
                <w:lang w:val="en-US"/>
                <w14:ligatures w14:val="standardContextual"/>
              </w:rPr>
            </w:pPr>
            <w:r w:rsidRPr="00536AEF">
              <w:rPr>
                <w:rFonts w:eastAsiaTheme="minorHAnsi"/>
                <w:b/>
                <w:bCs/>
                <w:kern w:val="2"/>
                <w:sz w:val="24"/>
                <w:szCs w:val="24"/>
                <w:lang w:val="en-US"/>
                <w14:ligatures w14:val="standardContextual"/>
              </w:rPr>
              <w:t>III. TN TRẢ LỜI NGẮN</w:t>
            </w:r>
          </w:p>
        </w:tc>
      </w:tr>
      <w:tr w:rsidR="00536AEF" w:rsidRPr="00536AEF" w14:paraId="31902D5F" w14:textId="77777777" w:rsidTr="005575F3">
        <w:tc>
          <w:tcPr>
            <w:tcW w:w="1885" w:type="dxa"/>
          </w:tcPr>
          <w:p w14:paraId="13494A48" w14:textId="77777777" w:rsidR="00536AEF" w:rsidRPr="00536AEF" w:rsidRDefault="00536AEF" w:rsidP="00536AEF">
            <w:pPr>
              <w:widowControl/>
              <w:autoSpaceDE/>
              <w:autoSpaceDN/>
              <w:jc w:val="center"/>
              <w:rPr>
                <w:rFonts w:eastAsiaTheme="minorHAnsi"/>
                <w:b/>
                <w:bCs/>
                <w:kern w:val="2"/>
                <w:sz w:val="24"/>
                <w:lang w:val="en-US"/>
                <w14:ligatures w14:val="standardContextual"/>
              </w:rPr>
            </w:pPr>
          </w:p>
          <w:p w14:paraId="7DB35BF5" w14:textId="77777777" w:rsidR="00536AEF" w:rsidRPr="00536AEF" w:rsidRDefault="00536AEF" w:rsidP="00536AEF">
            <w:pPr>
              <w:widowControl/>
              <w:autoSpaceDE/>
              <w:autoSpaceDN/>
              <w:rPr>
                <w:rFonts w:eastAsiaTheme="minorHAnsi"/>
                <w:b/>
                <w:bCs/>
                <w:kern w:val="2"/>
                <w:sz w:val="24"/>
                <w:lang w:val="en-US"/>
                <w14:ligatures w14:val="standardContextual"/>
              </w:rPr>
            </w:pPr>
            <w:r w:rsidRPr="00536AEF">
              <w:rPr>
                <w:rFonts w:eastAsiaTheme="minorHAnsi"/>
                <w:b/>
                <w:bCs/>
                <w:kern w:val="2"/>
                <w:sz w:val="24"/>
                <w:lang w:val="en-US"/>
                <w14:ligatures w14:val="standardContextual"/>
              </w:rPr>
              <w:t>LỚP 12</w:t>
            </w:r>
          </w:p>
          <w:p w14:paraId="64DBC1DC" w14:textId="77777777" w:rsidR="00536AEF" w:rsidRPr="00536AEF" w:rsidRDefault="00536AEF" w:rsidP="00536AEF">
            <w:pPr>
              <w:widowControl/>
              <w:autoSpaceDE/>
              <w:autoSpaceDN/>
              <w:rPr>
                <w:rFonts w:eastAsiaTheme="minorHAnsi"/>
                <w:b/>
                <w:bCs/>
                <w:kern w:val="2"/>
                <w:sz w:val="24"/>
                <w:lang w:val="en-US"/>
                <w14:ligatures w14:val="standardContextual"/>
              </w:rPr>
            </w:pPr>
          </w:p>
        </w:tc>
        <w:tc>
          <w:tcPr>
            <w:tcW w:w="3780" w:type="dxa"/>
          </w:tcPr>
          <w:p w14:paraId="5DA8F880" w14:textId="77777777" w:rsidR="00536AEF" w:rsidRPr="00536AEF" w:rsidRDefault="00536AEF" w:rsidP="00536AEF">
            <w:pPr>
              <w:widowControl/>
              <w:autoSpaceDE/>
              <w:autoSpaceDN/>
              <w:rPr>
                <w:rFonts w:eastAsiaTheme="minorHAnsi"/>
                <w:i/>
                <w:iCs/>
                <w:kern w:val="2"/>
                <w:sz w:val="24"/>
                <w:lang w:val="en-US"/>
                <w14:ligatures w14:val="standardContextual"/>
              </w:rPr>
            </w:pPr>
            <w:r w:rsidRPr="00536AEF">
              <w:rPr>
                <w:rFonts w:eastAsiaTheme="minorHAnsi"/>
                <w:i/>
                <w:iCs/>
                <w:kern w:val="2"/>
                <w:sz w:val="24"/>
                <w:lang w:val="en-US"/>
                <w14:ligatures w14:val="standardContextual"/>
              </w:rPr>
              <w:t>- 18 câu ( 4,5đ)</w:t>
            </w:r>
          </w:p>
          <w:p w14:paraId="36522FB3" w14:textId="77777777" w:rsidR="00536AEF" w:rsidRPr="00536AEF" w:rsidRDefault="00536AEF" w:rsidP="00536AEF">
            <w:pPr>
              <w:widowControl/>
              <w:autoSpaceDE/>
              <w:autoSpaceDN/>
              <w:rPr>
                <w:rFonts w:eastAsiaTheme="minorHAnsi"/>
                <w:i/>
                <w:iCs/>
                <w:kern w:val="2"/>
                <w:sz w:val="24"/>
                <w:lang w:val="en-US"/>
                <w14:ligatures w14:val="standardContextual"/>
              </w:rPr>
            </w:pPr>
            <w:r w:rsidRPr="00536AEF">
              <w:rPr>
                <w:rFonts w:eastAsiaTheme="minorHAnsi"/>
                <w:i/>
                <w:iCs/>
                <w:kern w:val="2"/>
                <w:sz w:val="24"/>
                <w:lang w:val="en-US"/>
                <w14:ligatures w14:val="standardContextual"/>
              </w:rPr>
              <w:t>- mỗi câu 0,25đ</w:t>
            </w:r>
          </w:p>
        </w:tc>
        <w:tc>
          <w:tcPr>
            <w:tcW w:w="3780" w:type="dxa"/>
          </w:tcPr>
          <w:p w14:paraId="09FCC0C5" w14:textId="77777777" w:rsidR="00536AEF" w:rsidRPr="00536AEF" w:rsidRDefault="00536AEF" w:rsidP="00536AEF">
            <w:pPr>
              <w:widowControl/>
              <w:autoSpaceDE/>
              <w:autoSpaceDN/>
              <w:rPr>
                <w:rFonts w:eastAsiaTheme="minorHAnsi"/>
                <w:i/>
                <w:iCs/>
                <w:kern w:val="2"/>
                <w:sz w:val="24"/>
                <w:lang w:val="en-US"/>
                <w14:ligatures w14:val="standardContextual"/>
              </w:rPr>
            </w:pPr>
            <w:r w:rsidRPr="00536AEF">
              <w:rPr>
                <w:rFonts w:eastAsiaTheme="minorHAnsi"/>
                <w:i/>
                <w:iCs/>
                <w:kern w:val="2"/>
                <w:sz w:val="24"/>
                <w:lang w:val="en-US"/>
                <w14:ligatures w14:val="standardContextual"/>
              </w:rPr>
              <w:t>- 4 câu( 4đ) , điểm theo chuẩn của BGD</w:t>
            </w:r>
          </w:p>
        </w:tc>
        <w:tc>
          <w:tcPr>
            <w:tcW w:w="3505" w:type="dxa"/>
          </w:tcPr>
          <w:p w14:paraId="407BF7C5" w14:textId="77777777" w:rsidR="00536AEF" w:rsidRPr="00536AEF" w:rsidRDefault="00536AEF" w:rsidP="00536AEF">
            <w:pPr>
              <w:widowControl/>
              <w:autoSpaceDE/>
              <w:autoSpaceDN/>
              <w:rPr>
                <w:rFonts w:eastAsiaTheme="minorHAnsi"/>
                <w:i/>
                <w:iCs/>
                <w:kern w:val="2"/>
                <w:sz w:val="24"/>
                <w:lang w:val="en-US"/>
                <w14:ligatures w14:val="standardContextual"/>
              </w:rPr>
            </w:pPr>
            <w:r w:rsidRPr="00536AEF">
              <w:rPr>
                <w:rFonts w:eastAsiaTheme="minorHAnsi"/>
                <w:i/>
                <w:iCs/>
                <w:kern w:val="2"/>
                <w:sz w:val="24"/>
                <w:lang w:val="en-US"/>
                <w14:ligatures w14:val="standardContextual"/>
              </w:rPr>
              <w:t>- 6 câu ( 1,5đ )</w:t>
            </w:r>
          </w:p>
          <w:p w14:paraId="6EDD0EDD" w14:textId="77777777" w:rsidR="00536AEF" w:rsidRPr="00536AEF" w:rsidRDefault="00536AEF" w:rsidP="00536AEF">
            <w:pPr>
              <w:widowControl/>
              <w:autoSpaceDE/>
              <w:autoSpaceDN/>
              <w:rPr>
                <w:rFonts w:eastAsiaTheme="minorHAnsi"/>
                <w:i/>
                <w:iCs/>
                <w:kern w:val="2"/>
                <w:sz w:val="24"/>
                <w:lang w:val="en-US"/>
                <w14:ligatures w14:val="standardContextual"/>
              </w:rPr>
            </w:pPr>
            <w:r w:rsidRPr="00536AEF">
              <w:rPr>
                <w:rFonts w:eastAsiaTheme="minorHAnsi"/>
                <w:i/>
                <w:iCs/>
                <w:kern w:val="2"/>
                <w:sz w:val="24"/>
                <w:lang w:val="en-US"/>
                <w14:ligatures w14:val="standardContextual"/>
              </w:rPr>
              <w:t>- 1 câu 0,25đ</w:t>
            </w:r>
          </w:p>
        </w:tc>
      </w:tr>
    </w:tbl>
    <w:p w14:paraId="71EC3F03" w14:textId="77777777" w:rsidR="00536AEF" w:rsidRPr="00536AEF" w:rsidRDefault="00536AEF">
      <w:pPr>
        <w:rPr>
          <w:b/>
          <w:bCs/>
          <w:lang w:val="en-US"/>
        </w:rPr>
      </w:pPr>
    </w:p>
    <w:sectPr w:rsidR="00536AEF" w:rsidRPr="00536AEF" w:rsidSect="00F15053">
      <w:pgSz w:w="16840" w:h="11907" w:orient="landscape"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05F"/>
    <w:multiLevelType w:val="hybridMultilevel"/>
    <w:tmpl w:val="0AA22CFA"/>
    <w:lvl w:ilvl="0" w:tplc="F6DCFB18">
      <w:start w:val="1"/>
      <w:numFmt w:val="decimal"/>
      <w:lvlText w:val="(%1)"/>
      <w:lvlJc w:val="left"/>
      <w:pPr>
        <w:ind w:left="1047" w:hanging="368"/>
        <w:jc w:val="left"/>
      </w:pPr>
      <w:rPr>
        <w:rFonts w:ascii="Times New Roman" w:eastAsia="Times New Roman" w:hAnsi="Times New Roman" w:cs="Times New Roman" w:hint="default"/>
        <w:b/>
        <w:bCs/>
        <w:i w:val="0"/>
        <w:iCs w:val="0"/>
        <w:spacing w:val="0"/>
        <w:w w:val="99"/>
        <w:sz w:val="26"/>
        <w:szCs w:val="26"/>
        <w:lang w:val="vi" w:eastAsia="en-US" w:bidi="ar-SA"/>
      </w:rPr>
    </w:lvl>
    <w:lvl w:ilvl="1" w:tplc="942CF264">
      <w:numFmt w:val="bullet"/>
      <w:lvlText w:val="•"/>
      <w:lvlJc w:val="left"/>
      <w:pPr>
        <w:ind w:left="2316" w:hanging="368"/>
      </w:pPr>
      <w:rPr>
        <w:rFonts w:hint="default"/>
        <w:lang w:val="vi" w:eastAsia="en-US" w:bidi="ar-SA"/>
      </w:rPr>
    </w:lvl>
    <w:lvl w:ilvl="2" w:tplc="9C4C8A26">
      <w:numFmt w:val="bullet"/>
      <w:lvlText w:val="•"/>
      <w:lvlJc w:val="left"/>
      <w:pPr>
        <w:ind w:left="3592" w:hanging="368"/>
      </w:pPr>
      <w:rPr>
        <w:rFonts w:hint="default"/>
        <w:lang w:val="vi" w:eastAsia="en-US" w:bidi="ar-SA"/>
      </w:rPr>
    </w:lvl>
    <w:lvl w:ilvl="3" w:tplc="49DA893A">
      <w:numFmt w:val="bullet"/>
      <w:lvlText w:val="•"/>
      <w:lvlJc w:val="left"/>
      <w:pPr>
        <w:ind w:left="4868" w:hanging="368"/>
      </w:pPr>
      <w:rPr>
        <w:rFonts w:hint="default"/>
        <w:lang w:val="vi" w:eastAsia="en-US" w:bidi="ar-SA"/>
      </w:rPr>
    </w:lvl>
    <w:lvl w:ilvl="4" w:tplc="06BA6268">
      <w:numFmt w:val="bullet"/>
      <w:lvlText w:val="•"/>
      <w:lvlJc w:val="left"/>
      <w:pPr>
        <w:ind w:left="6144" w:hanging="368"/>
      </w:pPr>
      <w:rPr>
        <w:rFonts w:hint="default"/>
        <w:lang w:val="vi" w:eastAsia="en-US" w:bidi="ar-SA"/>
      </w:rPr>
    </w:lvl>
    <w:lvl w:ilvl="5" w:tplc="C870E678">
      <w:numFmt w:val="bullet"/>
      <w:lvlText w:val="•"/>
      <w:lvlJc w:val="left"/>
      <w:pPr>
        <w:ind w:left="7420" w:hanging="368"/>
      </w:pPr>
      <w:rPr>
        <w:rFonts w:hint="default"/>
        <w:lang w:val="vi" w:eastAsia="en-US" w:bidi="ar-SA"/>
      </w:rPr>
    </w:lvl>
    <w:lvl w:ilvl="6" w:tplc="4F7CCDF4">
      <w:numFmt w:val="bullet"/>
      <w:lvlText w:val="•"/>
      <w:lvlJc w:val="left"/>
      <w:pPr>
        <w:ind w:left="8696" w:hanging="368"/>
      </w:pPr>
      <w:rPr>
        <w:rFonts w:hint="default"/>
        <w:lang w:val="vi" w:eastAsia="en-US" w:bidi="ar-SA"/>
      </w:rPr>
    </w:lvl>
    <w:lvl w:ilvl="7" w:tplc="C5E46910">
      <w:numFmt w:val="bullet"/>
      <w:lvlText w:val="•"/>
      <w:lvlJc w:val="left"/>
      <w:pPr>
        <w:ind w:left="9972" w:hanging="368"/>
      </w:pPr>
      <w:rPr>
        <w:rFonts w:hint="default"/>
        <w:lang w:val="vi" w:eastAsia="en-US" w:bidi="ar-SA"/>
      </w:rPr>
    </w:lvl>
    <w:lvl w:ilvl="8" w:tplc="E6AC1582">
      <w:numFmt w:val="bullet"/>
      <w:lvlText w:val="•"/>
      <w:lvlJc w:val="left"/>
      <w:pPr>
        <w:ind w:left="11248" w:hanging="368"/>
      </w:pPr>
      <w:rPr>
        <w:rFonts w:hint="default"/>
        <w:lang w:val="vi" w:eastAsia="en-US" w:bidi="ar-SA"/>
      </w:rPr>
    </w:lvl>
  </w:abstractNum>
  <w:num w:numId="1" w16cid:durableId="6272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F1"/>
    <w:rsid w:val="00122C32"/>
    <w:rsid w:val="00144E66"/>
    <w:rsid w:val="00244823"/>
    <w:rsid w:val="00423937"/>
    <w:rsid w:val="004A5DF7"/>
    <w:rsid w:val="00536AEF"/>
    <w:rsid w:val="00592B24"/>
    <w:rsid w:val="005C50FC"/>
    <w:rsid w:val="007854C9"/>
    <w:rsid w:val="009E74A9"/>
    <w:rsid w:val="00A65848"/>
    <w:rsid w:val="00B15E97"/>
    <w:rsid w:val="00BC2B0C"/>
    <w:rsid w:val="00CE3C39"/>
    <w:rsid w:val="00DE1B9C"/>
    <w:rsid w:val="00DE1D36"/>
    <w:rsid w:val="00E21A17"/>
    <w:rsid w:val="00F15053"/>
    <w:rsid w:val="00F46690"/>
    <w:rsid w:val="00F801F1"/>
    <w:rsid w:val="00FF4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CFB4"/>
  <w15:chartTrackingRefBased/>
  <w15:docId w15:val="{99C737A4-3D8C-4C01-9A97-8A9DA8BB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F1"/>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F80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0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01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01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01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801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01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01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01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0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01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01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801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801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01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01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01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01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1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1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01F1"/>
    <w:pPr>
      <w:spacing w:before="160"/>
      <w:jc w:val="center"/>
    </w:pPr>
    <w:rPr>
      <w:i/>
      <w:iCs/>
      <w:color w:val="404040" w:themeColor="text1" w:themeTint="BF"/>
    </w:rPr>
  </w:style>
  <w:style w:type="character" w:customStyle="1" w:styleId="QuoteChar">
    <w:name w:val="Quote Char"/>
    <w:basedOn w:val="DefaultParagraphFont"/>
    <w:link w:val="Quote"/>
    <w:uiPriority w:val="29"/>
    <w:rsid w:val="00F801F1"/>
    <w:rPr>
      <w:i/>
      <w:iCs/>
      <w:color w:val="404040" w:themeColor="text1" w:themeTint="BF"/>
    </w:rPr>
  </w:style>
  <w:style w:type="paragraph" w:styleId="ListParagraph">
    <w:name w:val="List Paragraph"/>
    <w:basedOn w:val="Normal"/>
    <w:uiPriority w:val="1"/>
    <w:qFormat/>
    <w:rsid w:val="00F801F1"/>
    <w:pPr>
      <w:ind w:left="720"/>
      <w:contextualSpacing/>
    </w:pPr>
  </w:style>
  <w:style w:type="character" w:styleId="IntenseEmphasis">
    <w:name w:val="Intense Emphasis"/>
    <w:basedOn w:val="DefaultParagraphFont"/>
    <w:uiPriority w:val="21"/>
    <w:qFormat/>
    <w:rsid w:val="00F801F1"/>
    <w:rPr>
      <w:i/>
      <w:iCs/>
      <w:color w:val="2F5496" w:themeColor="accent1" w:themeShade="BF"/>
    </w:rPr>
  </w:style>
  <w:style w:type="paragraph" w:styleId="IntenseQuote">
    <w:name w:val="Intense Quote"/>
    <w:basedOn w:val="Normal"/>
    <w:next w:val="Normal"/>
    <w:link w:val="IntenseQuoteChar"/>
    <w:uiPriority w:val="30"/>
    <w:qFormat/>
    <w:rsid w:val="00F80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01F1"/>
    <w:rPr>
      <w:i/>
      <w:iCs/>
      <w:color w:val="2F5496" w:themeColor="accent1" w:themeShade="BF"/>
    </w:rPr>
  </w:style>
  <w:style w:type="character" w:styleId="IntenseReference">
    <w:name w:val="Intense Reference"/>
    <w:basedOn w:val="DefaultParagraphFont"/>
    <w:uiPriority w:val="32"/>
    <w:qFormat/>
    <w:rsid w:val="00F801F1"/>
    <w:rPr>
      <w:b/>
      <w:bCs/>
      <w:smallCaps/>
      <w:color w:val="2F5496" w:themeColor="accent1" w:themeShade="BF"/>
      <w:spacing w:val="5"/>
    </w:rPr>
  </w:style>
  <w:style w:type="paragraph" w:styleId="BodyText">
    <w:name w:val="Body Text"/>
    <w:basedOn w:val="Normal"/>
    <w:link w:val="BodyTextChar"/>
    <w:uiPriority w:val="1"/>
    <w:qFormat/>
    <w:rsid w:val="00F801F1"/>
    <w:pPr>
      <w:ind w:left="542"/>
    </w:pPr>
    <w:rPr>
      <w:sz w:val="26"/>
      <w:szCs w:val="26"/>
    </w:rPr>
  </w:style>
  <w:style w:type="character" w:customStyle="1" w:styleId="BodyTextChar">
    <w:name w:val="Body Text Char"/>
    <w:basedOn w:val="DefaultParagraphFont"/>
    <w:link w:val="BodyText"/>
    <w:uiPriority w:val="1"/>
    <w:rsid w:val="00F801F1"/>
    <w:rPr>
      <w:rFonts w:eastAsia="Times New Roman" w:cs="Times New Roman"/>
      <w:kern w:val="0"/>
      <w:sz w:val="26"/>
      <w:szCs w:val="26"/>
      <w:lang w:val="vi"/>
      <w14:ligatures w14:val="none"/>
    </w:rPr>
  </w:style>
  <w:style w:type="paragraph" w:customStyle="1" w:styleId="TableParagraph">
    <w:name w:val="Table Paragraph"/>
    <w:basedOn w:val="Normal"/>
    <w:uiPriority w:val="1"/>
    <w:qFormat/>
    <w:rsid w:val="00F801F1"/>
  </w:style>
  <w:style w:type="table" w:styleId="TableGrid">
    <w:name w:val="Table Grid"/>
    <w:basedOn w:val="TableNormal"/>
    <w:uiPriority w:val="39"/>
    <w:rsid w:val="00536AEF"/>
    <w:pPr>
      <w:spacing w:after="0" w:line="240" w:lineRule="auto"/>
    </w:pPr>
    <w:rPr>
      <w:rFonts w:cs="Times New Roman"/>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B6CCC-FCF3-41E7-A7D5-73615184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Hoang Xuyen</dc:creator>
  <cp:keywords/>
  <dc:description/>
  <cp:lastModifiedBy>Windows</cp:lastModifiedBy>
  <cp:revision>2</cp:revision>
  <dcterms:created xsi:type="dcterms:W3CDTF">2025-10-23T13:15:00Z</dcterms:created>
  <dcterms:modified xsi:type="dcterms:W3CDTF">2025-10-24T00:47:00Z</dcterms:modified>
</cp:coreProperties>
</file>