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46"/>
        <w:gridCol w:w="7796"/>
      </w:tblGrid>
      <w:tr w:rsidR="00EC57A2" w:rsidRPr="008619A0" w14:paraId="2EE04986" w14:textId="77777777" w:rsidTr="008619A0">
        <w:tc>
          <w:tcPr>
            <w:tcW w:w="6946" w:type="dxa"/>
          </w:tcPr>
          <w:p w14:paraId="26C1BBF6" w14:textId="77777777" w:rsidR="00EC57A2" w:rsidRPr="008619A0" w:rsidRDefault="00EC57A2" w:rsidP="00EC57A2">
            <w:pPr>
              <w:tabs>
                <w:tab w:val="left" w:pos="1052"/>
              </w:tabs>
              <w:spacing w:after="0" w:line="240" w:lineRule="auto"/>
              <w:jc w:val="center"/>
              <w:rPr>
                <w:rFonts w:eastAsia="Calibri" w:cs="Times New Roman"/>
                <w:b/>
                <w:color w:val="EE0000"/>
                <w:sz w:val="28"/>
                <w:szCs w:val="28"/>
              </w:rPr>
            </w:pPr>
            <w:r w:rsidRPr="008619A0">
              <w:rPr>
                <w:rFonts w:eastAsia="Calibri" w:cs="Times New Roman"/>
                <w:b/>
                <w:color w:val="EE0000"/>
                <w:sz w:val="28"/>
                <w:szCs w:val="28"/>
              </w:rPr>
              <w:t>TRƯỜNG THPT SỐ 1 NGÔ GIA TỰ</w:t>
            </w:r>
          </w:p>
          <w:p w14:paraId="7154A18F" w14:textId="77777777" w:rsidR="00EC57A2" w:rsidRPr="008619A0" w:rsidRDefault="00EC57A2" w:rsidP="00EC57A2">
            <w:pPr>
              <w:tabs>
                <w:tab w:val="left" w:pos="1052"/>
              </w:tabs>
              <w:spacing w:after="0" w:line="240" w:lineRule="auto"/>
              <w:jc w:val="center"/>
              <w:rPr>
                <w:rFonts w:eastAsia="Calibri" w:cs="Times New Roman"/>
                <w:b/>
                <w:color w:val="EE0000"/>
                <w:sz w:val="28"/>
                <w:szCs w:val="28"/>
              </w:rPr>
            </w:pPr>
            <w:r w:rsidRPr="008619A0">
              <w:rPr>
                <w:rFonts w:eastAsia="Calibri" w:cs="Times New Roman"/>
                <w:b/>
                <w:color w:val="EE0000"/>
                <w:sz w:val="28"/>
                <w:szCs w:val="28"/>
              </w:rPr>
              <w:t>TỔ TOÁN TIN</w:t>
            </w:r>
          </w:p>
          <w:p w14:paraId="56C6D8F1" w14:textId="77777777" w:rsidR="00EC57A2" w:rsidRPr="008619A0" w:rsidRDefault="00EC57A2" w:rsidP="00EC57A2">
            <w:pPr>
              <w:tabs>
                <w:tab w:val="left" w:pos="1052"/>
              </w:tabs>
              <w:spacing w:after="0" w:line="240" w:lineRule="auto"/>
              <w:jc w:val="center"/>
              <w:rPr>
                <w:rFonts w:eastAsia="Calibri" w:cs="Times New Roman"/>
                <w:b/>
                <w:sz w:val="28"/>
                <w:szCs w:val="28"/>
              </w:rPr>
            </w:pPr>
          </w:p>
        </w:tc>
        <w:tc>
          <w:tcPr>
            <w:tcW w:w="7796" w:type="dxa"/>
          </w:tcPr>
          <w:p w14:paraId="257D8845" w14:textId="3E3371AB" w:rsidR="00EC57A2" w:rsidRPr="008619A0" w:rsidRDefault="00EC57A2" w:rsidP="00EC57A2">
            <w:pPr>
              <w:tabs>
                <w:tab w:val="left" w:pos="1052"/>
              </w:tabs>
              <w:spacing w:after="0" w:line="240" w:lineRule="auto"/>
              <w:jc w:val="center"/>
              <w:rPr>
                <w:rFonts w:eastAsia="Calibri" w:cs="Times New Roman"/>
                <w:b/>
                <w:sz w:val="28"/>
                <w:szCs w:val="28"/>
              </w:rPr>
            </w:pPr>
            <w:r w:rsidRPr="008619A0">
              <w:rPr>
                <w:rFonts w:eastAsia="Calibri" w:cs="Times New Roman"/>
                <w:b/>
                <w:sz w:val="28"/>
                <w:szCs w:val="28"/>
              </w:rPr>
              <w:t xml:space="preserve">MA TRẬN , BẢNG ĐẶC TẢ  ĐỀ KIỂM TRA  CUỐI  KÌ 2  </w:t>
            </w:r>
          </w:p>
          <w:p w14:paraId="5BE17610" w14:textId="77777777" w:rsidR="00EC57A2" w:rsidRPr="008619A0" w:rsidRDefault="00EC57A2" w:rsidP="00EC57A2">
            <w:pPr>
              <w:tabs>
                <w:tab w:val="left" w:pos="1052"/>
              </w:tabs>
              <w:spacing w:after="0" w:line="240" w:lineRule="auto"/>
              <w:jc w:val="center"/>
              <w:rPr>
                <w:rFonts w:eastAsia="Calibri" w:cs="Times New Roman"/>
                <w:b/>
                <w:sz w:val="28"/>
                <w:szCs w:val="28"/>
              </w:rPr>
            </w:pPr>
            <w:r w:rsidRPr="008619A0">
              <w:rPr>
                <w:rFonts w:eastAsia="Calibri" w:cs="Times New Roman"/>
                <w:b/>
                <w:sz w:val="28"/>
                <w:szCs w:val="28"/>
              </w:rPr>
              <w:t>NĂM HỌC 2025-2026</w:t>
            </w:r>
          </w:p>
          <w:p w14:paraId="737B2A16" w14:textId="77777777" w:rsidR="00EC57A2" w:rsidRPr="008619A0" w:rsidRDefault="00EC57A2" w:rsidP="00EC57A2">
            <w:pPr>
              <w:tabs>
                <w:tab w:val="left" w:pos="1052"/>
              </w:tabs>
              <w:spacing w:after="0" w:line="240" w:lineRule="auto"/>
              <w:jc w:val="center"/>
              <w:rPr>
                <w:rFonts w:eastAsia="Calibri" w:cs="Times New Roman"/>
                <w:b/>
                <w:sz w:val="28"/>
                <w:szCs w:val="28"/>
              </w:rPr>
            </w:pPr>
            <w:r w:rsidRPr="008619A0">
              <w:rPr>
                <w:rFonts w:eastAsia="Calibri" w:cs="Times New Roman"/>
                <w:b/>
                <w:sz w:val="28"/>
                <w:szCs w:val="28"/>
              </w:rPr>
              <w:t>MÔN TOÁN 11</w:t>
            </w:r>
          </w:p>
          <w:p w14:paraId="570A8BDF" w14:textId="77777777" w:rsidR="00EC57A2" w:rsidRPr="008619A0" w:rsidRDefault="00EC57A2" w:rsidP="00EC57A2">
            <w:pPr>
              <w:tabs>
                <w:tab w:val="left" w:pos="1052"/>
              </w:tabs>
              <w:spacing w:after="0" w:line="240" w:lineRule="auto"/>
              <w:jc w:val="center"/>
              <w:rPr>
                <w:rFonts w:eastAsia="Calibri" w:cs="Times New Roman"/>
                <w:b/>
                <w:sz w:val="28"/>
                <w:szCs w:val="28"/>
              </w:rPr>
            </w:pPr>
            <w:r w:rsidRPr="008619A0">
              <w:rPr>
                <w:rFonts w:eastAsia="Calibri" w:cs="Times New Roman"/>
                <w:b/>
                <w:sz w:val="28"/>
                <w:szCs w:val="28"/>
              </w:rPr>
              <w:t>THỜI GIAN LÀM BÀI : 90 PHÚT</w:t>
            </w:r>
          </w:p>
          <w:p w14:paraId="4AA4C9D8" w14:textId="77777777" w:rsidR="00EC57A2" w:rsidRPr="008619A0" w:rsidRDefault="00EC57A2" w:rsidP="00EC57A2">
            <w:pPr>
              <w:tabs>
                <w:tab w:val="left" w:pos="1052"/>
              </w:tabs>
              <w:spacing w:after="0" w:line="240" w:lineRule="auto"/>
              <w:jc w:val="center"/>
              <w:rPr>
                <w:rFonts w:eastAsia="Calibri" w:cs="Times New Roman"/>
                <w:b/>
                <w:sz w:val="28"/>
                <w:szCs w:val="28"/>
              </w:rPr>
            </w:pPr>
          </w:p>
        </w:tc>
      </w:tr>
    </w:tbl>
    <w:p w14:paraId="6D715C4A" w14:textId="77777777" w:rsidR="00EC57A2" w:rsidRPr="008619A0" w:rsidRDefault="00EC57A2" w:rsidP="00EC57A2">
      <w:pPr>
        <w:tabs>
          <w:tab w:val="left" w:pos="1052"/>
        </w:tabs>
        <w:spacing w:after="0"/>
        <w:ind w:left="1080" w:hanging="720"/>
        <w:rPr>
          <w:rFonts w:eastAsia="Calibri" w:cs="Times New Roman"/>
          <w:b/>
          <w:kern w:val="2"/>
          <w:sz w:val="28"/>
          <w:szCs w:val="28"/>
          <w14:ligatures w14:val="standardContextual"/>
        </w:rPr>
      </w:pPr>
      <w:r w:rsidRPr="008619A0">
        <w:rPr>
          <w:rFonts w:eastAsia="Calibri" w:cs="Times New Roman"/>
          <w:b/>
          <w:color w:val="EE0000"/>
          <w:kern w:val="2"/>
          <w:sz w:val="28"/>
          <w:szCs w:val="28"/>
          <w14:ligatures w14:val="standardContextual"/>
        </w:rPr>
        <w:t>I.</w:t>
      </w:r>
      <w:r w:rsidRPr="008619A0">
        <w:rPr>
          <w:rFonts w:eastAsia="Calibri" w:cs="Times New Roman"/>
          <w:b/>
          <w:color w:val="EE0000"/>
          <w:kern w:val="2"/>
          <w:sz w:val="28"/>
          <w:szCs w:val="28"/>
          <w14:ligatures w14:val="standardContextual"/>
        </w:rPr>
        <w:tab/>
        <w:t xml:space="preserve">MA TRẬN </w:t>
      </w:r>
    </w:p>
    <w:p w14:paraId="374147E3" w14:textId="26CA76F4" w:rsidR="00203054" w:rsidRPr="0062563B" w:rsidRDefault="00203054" w:rsidP="00203054">
      <w:pPr>
        <w:spacing w:after="0" w:line="240" w:lineRule="auto"/>
        <w:jc w:val="center"/>
        <w:rPr>
          <w:rFonts w:eastAsia="Times New Roman" w:cs="Times New Roman"/>
          <w:bCs/>
          <w:i/>
          <w:color w:val="000099"/>
          <w:szCs w:val="24"/>
        </w:rPr>
      </w:pPr>
    </w:p>
    <w:tbl>
      <w:tblPr>
        <w:tblStyle w:val="TableGrid"/>
        <w:tblW w:w="0" w:type="auto"/>
        <w:tblLook w:val="04A0" w:firstRow="1" w:lastRow="0" w:firstColumn="1" w:lastColumn="0" w:noHBand="0" w:noVBand="1"/>
      </w:tblPr>
      <w:tblGrid>
        <w:gridCol w:w="590"/>
        <w:gridCol w:w="1390"/>
        <w:gridCol w:w="2126"/>
        <w:gridCol w:w="682"/>
        <w:gridCol w:w="662"/>
        <w:gridCol w:w="718"/>
        <w:gridCol w:w="653"/>
        <w:gridCol w:w="662"/>
        <w:gridCol w:w="718"/>
        <w:gridCol w:w="653"/>
        <w:gridCol w:w="662"/>
        <w:gridCol w:w="718"/>
        <w:gridCol w:w="653"/>
        <w:gridCol w:w="662"/>
        <w:gridCol w:w="718"/>
        <w:gridCol w:w="681"/>
        <w:gridCol w:w="662"/>
        <w:gridCol w:w="718"/>
      </w:tblGrid>
      <w:tr w:rsidR="00601F23" w:rsidRPr="0062563B" w14:paraId="14DEE750" w14:textId="77777777" w:rsidTr="00E45147">
        <w:trPr>
          <w:trHeight w:val="315"/>
        </w:trPr>
        <w:tc>
          <w:tcPr>
            <w:tcW w:w="590" w:type="dxa"/>
            <w:vMerge w:val="restart"/>
            <w:hideMark/>
          </w:tcPr>
          <w:p w14:paraId="5228A9AF"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TT</w:t>
            </w:r>
          </w:p>
        </w:tc>
        <w:tc>
          <w:tcPr>
            <w:tcW w:w="1390" w:type="dxa"/>
            <w:vMerge w:val="restart"/>
            <w:hideMark/>
          </w:tcPr>
          <w:p w14:paraId="7D027F01"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Chương/</w:t>
            </w:r>
            <w:r w:rsidRPr="0062563B">
              <w:rPr>
                <w:rFonts w:eastAsia="Times New Roman" w:cs="Times New Roman"/>
                <w:b/>
                <w:bCs/>
                <w:iCs/>
                <w:color w:val="000099"/>
                <w:szCs w:val="24"/>
              </w:rPr>
              <w:br/>
              <w:t>Chủ đề</w:t>
            </w:r>
          </w:p>
        </w:tc>
        <w:tc>
          <w:tcPr>
            <w:tcW w:w="2126" w:type="dxa"/>
            <w:vMerge w:val="restart"/>
            <w:hideMark/>
          </w:tcPr>
          <w:p w14:paraId="63CF40CC"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Nội dung/đơn vị kiến thức</w:t>
            </w:r>
          </w:p>
        </w:tc>
        <w:tc>
          <w:tcPr>
            <w:tcW w:w="8161" w:type="dxa"/>
            <w:gridSpan w:val="12"/>
            <w:hideMark/>
          </w:tcPr>
          <w:p w14:paraId="20F5C0A1"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Mức độ đánh giá</w:t>
            </w:r>
          </w:p>
        </w:tc>
        <w:tc>
          <w:tcPr>
            <w:tcW w:w="2061" w:type="dxa"/>
            <w:gridSpan w:val="3"/>
            <w:vMerge w:val="restart"/>
            <w:hideMark/>
          </w:tcPr>
          <w:p w14:paraId="0EEBB742"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Tổng</w:t>
            </w:r>
          </w:p>
        </w:tc>
      </w:tr>
      <w:tr w:rsidR="00601F23" w:rsidRPr="0062563B" w14:paraId="2A780969" w14:textId="77777777" w:rsidTr="00E45147">
        <w:trPr>
          <w:trHeight w:val="630"/>
        </w:trPr>
        <w:tc>
          <w:tcPr>
            <w:tcW w:w="590" w:type="dxa"/>
            <w:vMerge/>
            <w:hideMark/>
          </w:tcPr>
          <w:p w14:paraId="465CA6ED"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hideMark/>
          </w:tcPr>
          <w:p w14:paraId="6B7CBB25"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Merge/>
            <w:hideMark/>
          </w:tcPr>
          <w:p w14:paraId="2B246D9C" w14:textId="77777777" w:rsidR="00601F23" w:rsidRPr="0062563B" w:rsidRDefault="00601F23" w:rsidP="00D45EBE">
            <w:pPr>
              <w:spacing w:after="0" w:line="240" w:lineRule="auto"/>
              <w:rPr>
                <w:rFonts w:eastAsia="Times New Roman" w:cs="Times New Roman"/>
                <w:b/>
                <w:bCs/>
                <w:iCs/>
                <w:color w:val="000099"/>
                <w:szCs w:val="24"/>
              </w:rPr>
            </w:pPr>
          </w:p>
        </w:tc>
        <w:tc>
          <w:tcPr>
            <w:tcW w:w="6128" w:type="dxa"/>
            <w:gridSpan w:val="9"/>
            <w:hideMark/>
          </w:tcPr>
          <w:p w14:paraId="2F8DB431"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TNKQ</w:t>
            </w:r>
          </w:p>
        </w:tc>
        <w:tc>
          <w:tcPr>
            <w:tcW w:w="2033" w:type="dxa"/>
            <w:gridSpan w:val="3"/>
            <w:hideMark/>
          </w:tcPr>
          <w:p w14:paraId="6A469051"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Tự luận</w:t>
            </w:r>
          </w:p>
        </w:tc>
        <w:tc>
          <w:tcPr>
            <w:tcW w:w="2061" w:type="dxa"/>
            <w:gridSpan w:val="3"/>
            <w:vMerge/>
            <w:hideMark/>
          </w:tcPr>
          <w:p w14:paraId="301B6F6F" w14:textId="77777777" w:rsidR="00601F23" w:rsidRPr="0062563B" w:rsidRDefault="00601F23" w:rsidP="00D45EBE">
            <w:pPr>
              <w:spacing w:after="0" w:line="240" w:lineRule="auto"/>
              <w:rPr>
                <w:rFonts w:eastAsia="Times New Roman" w:cs="Times New Roman"/>
                <w:b/>
                <w:bCs/>
                <w:iCs/>
                <w:color w:val="000099"/>
                <w:szCs w:val="24"/>
              </w:rPr>
            </w:pPr>
          </w:p>
        </w:tc>
      </w:tr>
      <w:tr w:rsidR="00601F23" w:rsidRPr="0062563B" w14:paraId="378BBF1F" w14:textId="77777777" w:rsidTr="00E45147">
        <w:trPr>
          <w:trHeight w:val="315"/>
        </w:trPr>
        <w:tc>
          <w:tcPr>
            <w:tcW w:w="590" w:type="dxa"/>
            <w:vMerge/>
            <w:hideMark/>
          </w:tcPr>
          <w:p w14:paraId="5A0DBA63"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hideMark/>
          </w:tcPr>
          <w:p w14:paraId="5BB45F79"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Merge/>
            <w:hideMark/>
          </w:tcPr>
          <w:p w14:paraId="31BF9A4C" w14:textId="77777777" w:rsidR="00601F23" w:rsidRPr="0062563B" w:rsidRDefault="00601F23" w:rsidP="00D45EBE">
            <w:pPr>
              <w:spacing w:after="0" w:line="240" w:lineRule="auto"/>
              <w:rPr>
                <w:rFonts w:eastAsia="Times New Roman" w:cs="Times New Roman"/>
                <w:b/>
                <w:bCs/>
                <w:iCs/>
                <w:color w:val="000099"/>
                <w:szCs w:val="24"/>
              </w:rPr>
            </w:pPr>
          </w:p>
        </w:tc>
        <w:tc>
          <w:tcPr>
            <w:tcW w:w="2062" w:type="dxa"/>
            <w:gridSpan w:val="3"/>
            <w:hideMark/>
          </w:tcPr>
          <w:p w14:paraId="1E8F1A52" w14:textId="77777777" w:rsidR="00601F23" w:rsidRPr="0062563B" w:rsidRDefault="00601F23" w:rsidP="00E45147">
            <w:pPr>
              <w:spacing w:after="0" w:line="240" w:lineRule="auto"/>
              <w:jc w:val="center"/>
              <w:rPr>
                <w:rFonts w:eastAsia="Times New Roman" w:cs="Times New Roman"/>
                <w:bCs/>
                <w:i/>
                <w:iCs/>
                <w:color w:val="000099"/>
                <w:szCs w:val="24"/>
              </w:rPr>
            </w:pPr>
            <w:r w:rsidRPr="0062563B">
              <w:rPr>
                <w:rFonts w:eastAsia="Times New Roman" w:cs="Times New Roman"/>
                <w:bCs/>
                <w:i/>
                <w:iCs/>
                <w:color w:val="000099"/>
                <w:szCs w:val="24"/>
              </w:rPr>
              <w:t>Nhiều lựa chọn</w:t>
            </w:r>
          </w:p>
        </w:tc>
        <w:tc>
          <w:tcPr>
            <w:tcW w:w="2033" w:type="dxa"/>
            <w:gridSpan w:val="3"/>
            <w:hideMark/>
          </w:tcPr>
          <w:p w14:paraId="72F184EB" w14:textId="77777777" w:rsidR="00601F23" w:rsidRPr="0062563B" w:rsidRDefault="00601F23" w:rsidP="00E45147">
            <w:pPr>
              <w:spacing w:after="0" w:line="240" w:lineRule="auto"/>
              <w:jc w:val="center"/>
              <w:rPr>
                <w:rFonts w:eastAsia="Times New Roman" w:cs="Times New Roman"/>
                <w:bCs/>
                <w:i/>
                <w:iCs/>
                <w:color w:val="000099"/>
                <w:szCs w:val="24"/>
              </w:rPr>
            </w:pPr>
            <w:r w:rsidRPr="0062563B">
              <w:rPr>
                <w:rFonts w:eastAsia="Times New Roman" w:cs="Times New Roman"/>
                <w:bCs/>
                <w:i/>
                <w:iCs/>
                <w:color w:val="000099"/>
                <w:szCs w:val="24"/>
              </w:rPr>
              <w:t>Đúng - Sai</w:t>
            </w:r>
          </w:p>
        </w:tc>
        <w:tc>
          <w:tcPr>
            <w:tcW w:w="2033" w:type="dxa"/>
            <w:gridSpan w:val="3"/>
            <w:hideMark/>
          </w:tcPr>
          <w:p w14:paraId="36851000" w14:textId="77777777" w:rsidR="00601F23" w:rsidRPr="0062563B" w:rsidRDefault="00601F23" w:rsidP="00E45147">
            <w:pPr>
              <w:spacing w:after="0" w:line="240" w:lineRule="auto"/>
              <w:jc w:val="center"/>
              <w:rPr>
                <w:rFonts w:eastAsia="Times New Roman" w:cs="Times New Roman"/>
                <w:bCs/>
                <w:i/>
                <w:iCs/>
                <w:color w:val="000099"/>
                <w:szCs w:val="24"/>
              </w:rPr>
            </w:pPr>
            <w:r w:rsidRPr="0062563B">
              <w:rPr>
                <w:rFonts w:eastAsia="Times New Roman" w:cs="Times New Roman"/>
                <w:bCs/>
                <w:i/>
                <w:iCs/>
                <w:color w:val="000099"/>
                <w:szCs w:val="24"/>
              </w:rPr>
              <w:t>Trả lời ngắn</w:t>
            </w:r>
          </w:p>
        </w:tc>
        <w:tc>
          <w:tcPr>
            <w:tcW w:w="2033" w:type="dxa"/>
            <w:gridSpan w:val="3"/>
            <w:hideMark/>
          </w:tcPr>
          <w:p w14:paraId="29C3A7BE" w14:textId="0C034986" w:rsidR="00601F23" w:rsidRPr="0062563B" w:rsidRDefault="00601F23" w:rsidP="00E45147">
            <w:pPr>
              <w:spacing w:after="0" w:line="240" w:lineRule="auto"/>
              <w:jc w:val="center"/>
              <w:rPr>
                <w:rFonts w:eastAsia="Times New Roman" w:cs="Times New Roman"/>
                <w:b/>
                <w:bCs/>
                <w:iCs/>
                <w:color w:val="000099"/>
                <w:szCs w:val="24"/>
              </w:rPr>
            </w:pPr>
          </w:p>
        </w:tc>
        <w:tc>
          <w:tcPr>
            <w:tcW w:w="2061" w:type="dxa"/>
            <w:gridSpan w:val="3"/>
            <w:vMerge/>
            <w:hideMark/>
          </w:tcPr>
          <w:p w14:paraId="5206F266" w14:textId="77777777" w:rsidR="00601F23" w:rsidRPr="0062563B" w:rsidRDefault="00601F23" w:rsidP="00D45EBE">
            <w:pPr>
              <w:spacing w:after="0" w:line="240" w:lineRule="auto"/>
              <w:rPr>
                <w:rFonts w:eastAsia="Times New Roman" w:cs="Times New Roman"/>
                <w:b/>
                <w:bCs/>
                <w:iCs/>
                <w:color w:val="000099"/>
                <w:szCs w:val="24"/>
              </w:rPr>
            </w:pPr>
          </w:p>
        </w:tc>
      </w:tr>
      <w:tr w:rsidR="00601F23" w:rsidRPr="0062563B" w14:paraId="4E2234DD" w14:textId="77777777" w:rsidTr="00E45147">
        <w:trPr>
          <w:trHeight w:val="330"/>
        </w:trPr>
        <w:tc>
          <w:tcPr>
            <w:tcW w:w="590" w:type="dxa"/>
            <w:vMerge/>
            <w:hideMark/>
          </w:tcPr>
          <w:p w14:paraId="072FE9E6"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hideMark/>
          </w:tcPr>
          <w:p w14:paraId="542CC3AB"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Merge/>
            <w:hideMark/>
          </w:tcPr>
          <w:p w14:paraId="545B49EA" w14:textId="77777777" w:rsidR="00601F23" w:rsidRPr="0062563B" w:rsidRDefault="00601F23" w:rsidP="00D45EBE">
            <w:pPr>
              <w:spacing w:after="0" w:line="240" w:lineRule="auto"/>
              <w:rPr>
                <w:rFonts w:eastAsia="Times New Roman" w:cs="Times New Roman"/>
                <w:b/>
                <w:bCs/>
                <w:iCs/>
                <w:color w:val="000099"/>
                <w:szCs w:val="24"/>
              </w:rPr>
            </w:pPr>
          </w:p>
        </w:tc>
        <w:tc>
          <w:tcPr>
            <w:tcW w:w="682" w:type="dxa"/>
            <w:hideMark/>
          </w:tcPr>
          <w:p w14:paraId="4D2F8B32"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62" w:type="dxa"/>
            <w:hideMark/>
          </w:tcPr>
          <w:p w14:paraId="33FBDA4D"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718" w:type="dxa"/>
            <w:hideMark/>
          </w:tcPr>
          <w:p w14:paraId="5FF28D58"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c>
          <w:tcPr>
            <w:tcW w:w="653" w:type="dxa"/>
            <w:hideMark/>
          </w:tcPr>
          <w:p w14:paraId="77254CD8"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62" w:type="dxa"/>
            <w:hideMark/>
          </w:tcPr>
          <w:p w14:paraId="6D01FF8A"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718" w:type="dxa"/>
            <w:hideMark/>
          </w:tcPr>
          <w:p w14:paraId="00B541C1"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c>
          <w:tcPr>
            <w:tcW w:w="653" w:type="dxa"/>
            <w:hideMark/>
          </w:tcPr>
          <w:p w14:paraId="44A83CE4"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62" w:type="dxa"/>
            <w:hideMark/>
          </w:tcPr>
          <w:p w14:paraId="0534BE04"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718" w:type="dxa"/>
            <w:hideMark/>
          </w:tcPr>
          <w:p w14:paraId="536A4D75"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c>
          <w:tcPr>
            <w:tcW w:w="653" w:type="dxa"/>
            <w:hideMark/>
          </w:tcPr>
          <w:p w14:paraId="302A6F93"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62" w:type="dxa"/>
            <w:hideMark/>
          </w:tcPr>
          <w:p w14:paraId="67072DB8"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718" w:type="dxa"/>
            <w:hideMark/>
          </w:tcPr>
          <w:p w14:paraId="1971EB73"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c>
          <w:tcPr>
            <w:tcW w:w="681" w:type="dxa"/>
            <w:hideMark/>
          </w:tcPr>
          <w:p w14:paraId="42625B11"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62" w:type="dxa"/>
            <w:hideMark/>
          </w:tcPr>
          <w:p w14:paraId="524C6F2B"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718" w:type="dxa"/>
            <w:hideMark/>
          </w:tcPr>
          <w:p w14:paraId="5951B636" w14:textId="77777777" w:rsidR="00601F23" w:rsidRPr="0062563B" w:rsidRDefault="00601F23" w:rsidP="00E45147">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r>
      <w:tr w:rsidR="00601F23" w:rsidRPr="0062563B" w14:paraId="289896C8" w14:textId="77777777" w:rsidTr="00AB02CE">
        <w:trPr>
          <w:trHeight w:val="630"/>
        </w:trPr>
        <w:tc>
          <w:tcPr>
            <w:tcW w:w="590" w:type="dxa"/>
            <w:vMerge w:val="restart"/>
            <w:vAlign w:val="center"/>
            <w:hideMark/>
          </w:tcPr>
          <w:p w14:paraId="1152D42F"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1</w:t>
            </w:r>
          </w:p>
        </w:tc>
        <w:tc>
          <w:tcPr>
            <w:tcW w:w="1390" w:type="dxa"/>
            <w:vMerge w:val="restart"/>
            <w:vAlign w:val="center"/>
            <w:hideMark/>
          </w:tcPr>
          <w:p w14:paraId="31A2D702"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Hàm số mũ và hàm số lôgarit</w:t>
            </w:r>
          </w:p>
        </w:tc>
        <w:tc>
          <w:tcPr>
            <w:tcW w:w="2126" w:type="dxa"/>
            <w:vAlign w:val="center"/>
            <w:hideMark/>
          </w:tcPr>
          <w:p w14:paraId="4F1F2997" w14:textId="6461935D"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Phép tính luỹ thừa với số mũ thực.</w:t>
            </w:r>
          </w:p>
        </w:tc>
        <w:tc>
          <w:tcPr>
            <w:tcW w:w="682" w:type="dxa"/>
            <w:hideMark/>
          </w:tcPr>
          <w:p w14:paraId="798B52B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0F1B7B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04218AA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15CFD6F2"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6175CBF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7F1DC812"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34914D7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55633B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170B9B26"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334BD13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EA58DE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3041EB3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6BE8EF59"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62" w:type="dxa"/>
            <w:hideMark/>
          </w:tcPr>
          <w:p w14:paraId="623311C8"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718" w:type="dxa"/>
            <w:hideMark/>
          </w:tcPr>
          <w:p w14:paraId="5C3E0796"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0FA8EA22" w14:textId="77777777" w:rsidTr="00AB02CE">
        <w:trPr>
          <w:trHeight w:val="645"/>
        </w:trPr>
        <w:tc>
          <w:tcPr>
            <w:tcW w:w="590" w:type="dxa"/>
            <w:vMerge/>
            <w:vAlign w:val="center"/>
            <w:hideMark/>
          </w:tcPr>
          <w:p w14:paraId="7A221301"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0840136A"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Align w:val="center"/>
            <w:hideMark/>
          </w:tcPr>
          <w:p w14:paraId="1D357B56"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Phép tính lôgarit.</w:t>
            </w:r>
          </w:p>
        </w:tc>
        <w:tc>
          <w:tcPr>
            <w:tcW w:w="682" w:type="dxa"/>
            <w:hideMark/>
          </w:tcPr>
          <w:p w14:paraId="42B8C49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27C96411" w14:textId="57F1C23D"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7410A12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3D02A81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29F63A77"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662DBA19"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03494D3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2E24F62D"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5B04EE1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672F061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120914A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016AB11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7517EE4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321D2BD5"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662" w:type="dxa"/>
            <w:hideMark/>
          </w:tcPr>
          <w:p w14:paraId="24274A25"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718" w:type="dxa"/>
            <w:hideMark/>
          </w:tcPr>
          <w:p w14:paraId="12543706"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7D284E3B" w14:textId="77777777" w:rsidTr="00AB02CE">
        <w:trPr>
          <w:trHeight w:val="645"/>
        </w:trPr>
        <w:tc>
          <w:tcPr>
            <w:tcW w:w="590" w:type="dxa"/>
            <w:vMerge/>
            <w:vAlign w:val="center"/>
            <w:hideMark/>
          </w:tcPr>
          <w:p w14:paraId="5E2AE401"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2E79E969"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Align w:val="center"/>
            <w:hideMark/>
          </w:tcPr>
          <w:p w14:paraId="15FC1BF7"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Hàm số mũ. Hàm số lôgarit</w:t>
            </w:r>
          </w:p>
        </w:tc>
        <w:tc>
          <w:tcPr>
            <w:tcW w:w="682" w:type="dxa"/>
            <w:hideMark/>
          </w:tcPr>
          <w:p w14:paraId="03C99CC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688FA9FF"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6A798E9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545F8FA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1176D0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2ABECAE9"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747B21F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08B18B29"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32D3BC7B" w14:textId="0E9ADA5F"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718" w:type="dxa"/>
            <w:hideMark/>
          </w:tcPr>
          <w:p w14:paraId="7FF27EF1" w14:textId="66AE4FED"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14FCCF9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1B4F7B9"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5690579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7A7C039B"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62" w:type="dxa"/>
            <w:hideMark/>
          </w:tcPr>
          <w:p w14:paraId="02A3386A" w14:textId="7C7B5BB1"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718" w:type="dxa"/>
            <w:hideMark/>
          </w:tcPr>
          <w:p w14:paraId="4AB7EB96"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r>
      <w:tr w:rsidR="00601F23" w:rsidRPr="0062563B" w14:paraId="762397E2" w14:textId="77777777" w:rsidTr="00AB02CE">
        <w:trPr>
          <w:trHeight w:val="630"/>
        </w:trPr>
        <w:tc>
          <w:tcPr>
            <w:tcW w:w="590" w:type="dxa"/>
            <w:vMerge/>
            <w:vAlign w:val="center"/>
            <w:hideMark/>
          </w:tcPr>
          <w:p w14:paraId="0E4E3355"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69140E21"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Align w:val="center"/>
            <w:hideMark/>
          </w:tcPr>
          <w:p w14:paraId="416F086A" w14:textId="6D323761"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Phương trình, bất phương trình mũ và lôgarit</w:t>
            </w:r>
          </w:p>
        </w:tc>
        <w:tc>
          <w:tcPr>
            <w:tcW w:w="682" w:type="dxa"/>
            <w:hideMark/>
          </w:tcPr>
          <w:p w14:paraId="7C2E30A7"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5BA2B115" w14:textId="055FA8BB"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0B706606"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72069D2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02C83BD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56AB4F3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050BA53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2ACEE9F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5EF30D56" w14:textId="374CE1BA" w:rsidR="00601F23" w:rsidRPr="0062563B" w:rsidRDefault="00601F23" w:rsidP="00D45EBE">
            <w:pPr>
              <w:spacing w:after="0" w:line="240" w:lineRule="auto"/>
              <w:rPr>
                <w:rFonts w:eastAsia="Times New Roman" w:cs="Times New Roman"/>
                <w:iCs/>
                <w:color w:val="000099"/>
                <w:szCs w:val="24"/>
              </w:rPr>
            </w:pPr>
          </w:p>
        </w:tc>
        <w:tc>
          <w:tcPr>
            <w:tcW w:w="718" w:type="dxa"/>
            <w:hideMark/>
          </w:tcPr>
          <w:p w14:paraId="2D537D3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76F6E90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9560FF9"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75AFB54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70CA14F8"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662" w:type="dxa"/>
            <w:hideMark/>
          </w:tcPr>
          <w:p w14:paraId="13936682"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718" w:type="dxa"/>
            <w:hideMark/>
          </w:tcPr>
          <w:p w14:paraId="18D038CF"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006719B5" w14:textId="77777777" w:rsidTr="00AB02CE">
        <w:trPr>
          <w:trHeight w:val="960"/>
        </w:trPr>
        <w:tc>
          <w:tcPr>
            <w:tcW w:w="590" w:type="dxa"/>
            <w:vMerge w:val="restart"/>
            <w:vAlign w:val="center"/>
            <w:hideMark/>
          </w:tcPr>
          <w:p w14:paraId="61DE2AA4"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2</w:t>
            </w:r>
          </w:p>
        </w:tc>
        <w:tc>
          <w:tcPr>
            <w:tcW w:w="1390" w:type="dxa"/>
            <w:vMerge w:val="restart"/>
            <w:vAlign w:val="center"/>
            <w:hideMark/>
          </w:tcPr>
          <w:p w14:paraId="2316BBB5"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Quan hệ vuông góc trong không gian.</w:t>
            </w:r>
            <w:r w:rsidRPr="0062563B">
              <w:rPr>
                <w:rFonts w:eastAsia="Times New Roman" w:cs="Times New Roman"/>
                <w:b/>
                <w:bCs/>
                <w:iCs/>
                <w:color w:val="000099"/>
                <w:szCs w:val="24"/>
              </w:rPr>
              <w:br/>
            </w:r>
            <w:r w:rsidRPr="0062563B">
              <w:rPr>
                <w:rFonts w:eastAsia="Times New Roman" w:cs="Times New Roman"/>
                <w:b/>
                <w:bCs/>
                <w:iCs/>
                <w:color w:val="000099"/>
                <w:szCs w:val="24"/>
              </w:rPr>
              <w:lastRenderedPageBreak/>
              <w:t>Phép chiếu vuông góc</w:t>
            </w:r>
          </w:p>
        </w:tc>
        <w:tc>
          <w:tcPr>
            <w:tcW w:w="2126" w:type="dxa"/>
            <w:vAlign w:val="center"/>
            <w:hideMark/>
          </w:tcPr>
          <w:p w14:paraId="3A2BD856"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lastRenderedPageBreak/>
              <w:t>Hai đường thẳng vuông góc</w:t>
            </w:r>
          </w:p>
        </w:tc>
        <w:tc>
          <w:tcPr>
            <w:tcW w:w="682" w:type="dxa"/>
            <w:hideMark/>
          </w:tcPr>
          <w:p w14:paraId="3F171CF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4BEA1F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50578A9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496BCBC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77612E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17BFC777"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3353E5C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34A25942"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534716A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693C470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87CB86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73BADC0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6297AA25"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62" w:type="dxa"/>
            <w:hideMark/>
          </w:tcPr>
          <w:p w14:paraId="6F6730DE"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718" w:type="dxa"/>
            <w:hideMark/>
          </w:tcPr>
          <w:p w14:paraId="64CAB646"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0C9378F8" w14:textId="77777777" w:rsidTr="00AB02CE">
        <w:trPr>
          <w:trHeight w:val="945"/>
        </w:trPr>
        <w:tc>
          <w:tcPr>
            <w:tcW w:w="590" w:type="dxa"/>
            <w:vMerge/>
            <w:vAlign w:val="center"/>
            <w:hideMark/>
          </w:tcPr>
          <w:p w14:paraId="0E51DB7F"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755E4717"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Align w:val="center"/>
            <w:hideMark/>
          </w:tcPr>
          <w:p w14:paraId="3CDA2F27" w14:textId="114D665C"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Đường thẳng vuông góc với mặt phẳng</w:t>
            </w:r>
          </w:p>
        </w:tc>
        <w:tc>
          <w:tcPr>
            <w:tcW w:w="682" w:type="dxa"/>
            <w:hideMark/>
          </w:tcPr>
          <w:p w14:paraId="323059F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194FC981" w14:textId="4A2D62ED"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24F227A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78E786E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652E70C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1AA6D7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42367E3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3F95EEB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5F37BF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18E7368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7924A34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0D97BAE6"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10E9CBB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7439143A"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662" w:type="dxa"/>
            <w:hideMark/>
          </w:tcPr>
          <w:p w14:paraId="4CC9F2B9"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718" w:type="dxa"/>
            <w:hideMark/>
          </w:tcPr>
          <w:p w14:paraId="7A719492"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24AB96B2" w14:textId="77777777" w:rsidTr="00AB02CE">
        <w:trPr>
          <w:trHeight w:val="1905"/>
        </w:trPr>
        <w:tc>
          <w:tcPr>
            <w:tcW w:w="590" w:type="dxa"/>
            <w:vMerge/>
            <w:vAlign w:val="center"/>
            <w:hideMark/>
          </w:tcPr>
          <w:p w14:paraId="69E5B11F"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2BC8EFEB"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Align w:val="center"/>
            <w:hideMark/>
          </w:tcPr>
          <w:p w14:paraId="56A8D54C"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Góc giữa đường thẳng vàmặt phẳng. Góc nhị diện và góc phẳng nhị diện</w:t>
            </w:r>
          </w:p>
        </w:tc>
        <w:tc>
          <w:tcPr>
            <w:tcW w:w="682" w:type="dxa"/>
            <w:hideMark/>
          </w:tcPr>
          <w:p w14:paraId="260BB707"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2A79490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09F3884F"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5EC0EE5A" w14:textId="52017136"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1013BF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2A84E09E" w14:textId="02103097" w:rsidR="00601F23" w:rsidRPr="0062563B" w:rsidRDefault="0062563B"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718" w:type="dxa"/>
            <w:hideMark/>
          </w:tcPr>
          <w:p w14:paraId="46A9D2C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7C082422"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5F5F389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630BE06F"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59ADF6C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01E07B06"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1BDC430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6C049067"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62" w:type="dxa"/>
            <w:hideMark/>
          </w:tcPr>
          <w:p w14:paraId="0624B1FD"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718" w:type="dxa"/>
            <w:hideMark/>
          </w:tcPr>
          <w:p w14:paraId="48CCE00C"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72832099" w14:textId="77777777" w:rsidTr="00AB02CE">
        <w:trPr>
          <w:trHeight w:val="645"/>
        </w:trPr>
        <w:tc>
          <w:tcPr>
            <w:tcW w:w="590" w:type="dxa"/>
            <w:vMerge/>
            <w:vAlign w:val="center"/>
            <w:hideMark/>
          </w:tcPr>
          <w:p w14:paraId="65C0EBA0"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351C4579"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Align w:val="center"/>
            <w:hideMark/>
          </w:tcPr>
          <w:p w14:paraId="18A1FF76"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Hai mặt phẳng vuông góc</w:t>
            </w:r>
          </w:p>
        </w:tc>
        <w:tc>
          <w:tcPr>
            <w:tcW w:w="682" w:type="dxa"/>
            <w:hideMark/>
          </w:tcPr>
          <w:p w14:paraId="19D216CE" w14:textId="62C5E161" w:rsidR="00601F23" w:rsidRPr="0062563B" w:rsidRDefault="00601F23" w:rsidP="00D45EBE">
            <w:pPr>
              <w:spacing w:after="0" w:line="240" w:lineRule="auto"/>
              <w:rPr>
                <w:rFonts w:eastAsia="Times New Roman" w:cs="Times New Roman"/>
                <w:iCs/>
                <w:color w:val="000099"/>
                <w:szCs w:val="24"/>
              </w:rPr>
            </w:pPr>
          </w:p>
        </w:tc>
        <w:tc>
          <w:tcPr>
            <w:tcW w:w="662" w:type="dxa"/>
            <w:hideMark/>
          </w:tcPr>
          <w:p w14:paraId="2BC19482"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3C6B177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73711590" w14:textId="528BA338"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61B0527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54551884" w14:textId="07F67E93" w:rsidR="00601F23" w:rsidRPr="0062563B" w:rsidRDefault="0062563B"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718" w:type="dxa"/>
            <w:hideMark/>
          </w:tcPr>
          <w:p w14:paraId="5F9A6CA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4247F1D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5D1528B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0FC787A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74AC4B6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10D6065D"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7DBEE42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1F43286D"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662" w:type="dxa"/>
            <w:hideMark/>
          </w:tcPr>
          <w:p w14:paraId="6E728E13"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718" w:type="dxa"/>
            <w:hideMark/>
          </w:tcPr>
          <w:p w14:paraId="3BC15CBF"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781D166C" w14:textId="77777777" w:rsidTr="00AB02CE">
        <w:trPr>
          <w:trHeight w:val="630"/>
        </w:trPr>
        <w:tc>
          <w:tcPr>
            <w:tcW w:w="590" w:type="dxa"/>
            <w:vMerge/>
            <w:vAlign w:val="center"/>
            <w:hideMark/>
          </w:tcPr>
          <w:p w14:paraId="2B86913C"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647E63D1"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vAlign w:val="center"/>
            <w:hideMark/>
          </w:tcPr>
          <w:p w14:paraId="5FC82B88" w14:textId="77777777" w:rsidR="00601F23" w:rsidRPr="0062563B" w:rsidRDefault="00601F23" w:rsidP="00D45EBE">
            <w:pPr>
              <w:spacing w:after="0" w:line="240" w:lineRule="auto"/>
              <w:rPr>
                <w:rFonts w:eastAsia="Times New Roman" w:cs="Times New Roman"/>
                <w:bCs/>
                <w:i/>
                <w:color w:val="000099"/>
                <w:szCs w:val="24"/>
              </w:rPr>
            </w:pPr>
            <w:r w:rsidRPr="0062563B">
              <w:rPr>
                <w:rFonts w:eastAsia="Times New Roman" w:cs="Times New Roman"/>
                <w:bCs/>
                <w:i/>
                <w:color w:val="000099"/>
                <w:szCs w:val="24"/>
              </w:rPr>
              <w:t>Khoảng cách trong không gian</w:t>
            </w:r>
          </w:p>
        </w:tc>
        <w:tc>
          <w:tcPr>
            <w:tcW w:w="682" w:type="dxa"/>
            <w:hideMark/>
          </w:tcPr>
          <w:p w14:paraId="1D3ADBBF"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60CF1F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69ABB126"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69B3D84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7AB7FAF5" w14:textId="53E3B5DC"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7F23886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1133E95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0F8BDBC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0921965B" w14:textId="735E5B91" w:rsidR="00601F23" w:rsidRPr="0062563B" w:rsidRDefault="00601F23" w:rsidP="00601F23">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p w14:paraId="037ABF48" w14:textId="4F7C15DB" w:rsidR="00601F23" w:rsidRPr="0062563B" w:rsidRDefault="00601F23" w:rsidP="00D45EBE">
            <w:pPr>
              <w:spacing w:after="0" w:line="240" w:lineRule="auto"/>
              <w:rPr>
                <w:rFonts w:eastAsia="Times New Roman" w:cs="Times New Roman"/>
                <w:iCs/>
                <w:color w:val="000099"/>
                <w:szCs w:val="24"/>
              </w:rPr>
            </w:pPr>
          </w:p>
        </w:tc>
        <w:tc>
          <w:tcPr>
            <w:tcW w:w="718" w:type="dxa"/>
            <w:hideMark/>
          </w:tcPr>
          <w:p w14:paraId="05EBB401" w14:textId="77777777" w:rsidR="00601F23" w:rsidRPr="0062563B" w:rsidRDefault="00601F23" w:rsidP="00601F23">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1708CECD" w14:textId="3E653440" w:rsidR="00601F23" w:rsidRPr="0062563B" w:rsidRDefault="00601F23" w:rsidP="00601F23">
            <w:pPr>
              <w:spacing w:after="0" w:line="240" w:lineRule="auto"/>
              <w:rPr>
                <w:rFonts w:eastAsia="Times New Roman" w:cs="Times New Roman"/>
                <w:iCs/>
                <w:color w:val="000099"/>
                <w:szCs w:val="24"/>
              </w:rPr>
            </w:pPr>
            <w:r w:rsidRPr="0062563B">
              <w:rPr>
                <w:rFonts w:eastAsia="Times New Roman" w:cs="Times New Roman"/>
                <w:iCs/>
                <w:color w:val="EE0000"/>
                <w:szCs w:val="24"/>
              </w:rPr>
              <w:t>MH</w:t>
            </w:r>
          </w:p>
        </w:tc>
        <w:tc>
          <w:tcPr>
            <w:tcW w:w="653" w:type="dxa"/>
            <w:hideMark/>
          </w:tcPr>
          <w:p w14:paraId="47F2574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370C141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656B9E81" w14:textId="1B7C5E49" w:rsidR="00601F23" w:rsidRPr="0062563B" w:rsidRDefault="00601F23" w:rsidP="00D45EBE">
            <w:pPr>
              <w:spacing w:after="0" w:line="240" w:lineRule="auto"/>
              <w:rPr>
                <w:rFonts w:eastAsia="Times New Roman" w:cs="Times New Roman"/>
                <w:iCs/>
                <w:color w:val="000099"/>
                <w:szCs w:val="24"/>
              </w:rPr>
            </w:pPr>
          </w:p>
        </w:tc>
        <w:tc>
          <w:tcPr>
            <w:tcW w:w="681" w:type="dxa"/>
            <w:hideMark/>
          </w:tcPr>
          <w:p w14:paraId="6CACA722"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62" w:type="dxa"/>
            <w:hideMark/>
          </w:tcPr>
          <w:p w14:paraId="3694AF40" w14:textId="6BFD4854"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718" w:type="dxa"/>
            <w:hideMark/>
          </w:tcPr>
          <w:p w14:paraId="0113F34F"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r>
      <w:tr w:rsidR="00601F23" w:rsidRPr="0062563B" w14:paraId="38A4A53D" w14:textId="77777777" w:rsidTr="00AB02CE">
        <w:trPr>
          <w:trHeight w:val="315"/>
        </w:trPr>
        <w:tc>
          <w:tcPr>
            <w:tcW w:w="590" w:type="dxa"/>
            <w:vMerge/>
            <w:vAlign w:val="center"/>
            <w:hideMark/>
          </w:tcPr>
          <w:p w14:paraId="0EF2263F"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7AB1FFD9" w14:textId="77777777" w:rsidR="00601F23" w:rsidRPr="0062563B" w:rsidRDefault="00601F23" w:rsidP="00D45EBE">
            <w:pPr>
              <w:spacing w:after="0" w:line="240" w:lineRule="auto"/>
              <w:rPr>
                <w:rFonts w:eastAsia="Times New Roman" w:cs="Times New Roman"/>
                <w:b/>
                <w:bCs/>
                <w:iCs/>
                <w:color w:val="000099"/>
                <w:szCs w:val="24"/>
              </w:rPr>
            </w:pPr>
          </w:p>
        </w:tc>
        <w:tc>
          <w:tcPr>
            <w:tcW w:w="2126" w:type="dxa"/>
            <w:noWrap/>
            <w:vAlign w:val="center"/>
            <w:hideMark/>
          </w:tcPr>
          <w:p w14:paraId="19B1142E" w14:textId="4B30FA5E"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Thể tích</w:t>
            </w:r>
          </w:p>
        </w:tc>
        <w:tc>
          <w:tcPr>
            <w:tcW w:w="682" w:type="dxa"/>
            <w:hideMark/>
          </w:tcPr>
          <w:p w14:paraId="576EF44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395FF55D" w14:textId="37309E30"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3154C3A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1BE2D9D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5132E6FD"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68CB4CAA" w14:textId="48AE933A"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5A490DDE" w14:textId="7C931BC4"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3FA5DE02"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5942BCD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053038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3BBA5AAF"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7735B7E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62DDDC7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2029966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745F5AEE" w14:textId="68304DE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81" w:type="dxa"/>
            <w:hideMark/>
          </w:tcPr>
          <w:p w14:paraId="093041EB"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62" w:type="dxa"/>
            <w:hideMark/>
          </w:tcPr>
          <w:p w14:paraId="1B5D85C0"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718" w:type="dxa"/>
            <w:hideMark/>
          </w:tcPr>
          <w:p w14:paraId="6DE0E51F"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r>
      <w:tr w:rsidR="00601F23" w:rsidRPr="0062563B" w14:paraId="1A3CA15D" w14:textId="77777777" w:rsidTr="00AB02CE">
        <w:trPr>
          <w:trHeight w:val="1140"/>
        </w:trPr>
        <w:tc>
          <w:tcPr>
            <w:tcW w:w="590" w:type="dxa"/>
            <w:vMerge w:val="restart"/>
            <w:vAlign w:val="center"/>
            <w:hideMark/>
          </w:tcPr>
          <w:p w14:paraId="1F63D766"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3</w:t>
            </w:r>
          </w:p>
        </w:tc>
        <w:tc>
          <w:tcPr>
            <w:tcW w:w="1390" w:type="dxa"/>
            <w:vMerge w:val="restart"/>
            <w:noWrap/>
            <w:vAlign w:val="center"/>
            <w:hideMark/>
          </w:tcPr>
          <w:p w14:paraId="544B2D69" w14:textId="77777777" w:rsidR="00601F23" w:rsidRPr="0062563B" w:rsidRDefault="00601F23" w:rsidP="00D45EBE">
            <w:pPr>
              <w:spacing w:after="0" w:line="240" w:lineRule="auto"/>
              <w:rPr>
                <w:rFonts w:eastAsia="Times New Roman" w:cs="Times New Roman"/>
                <w:b/>
                <w:bCs/>
                <w:i/>
                <w:iCs/>
                <w:color w:val="000099"/>
                <w:szCs w:val="24"/>
              </w:rPr>
            </w:pPr>
            <w:r w:rsidRPr="0062563B">
              <w:rPr>
                <w:rFonts w:eastAsia="Times New Roman" w:cs="Times New Roman"/>
                <w:b/>
                <w:bCs/>
                <w:i/>
                <w:iCs/>
                <w:color w:val="000099"/>
                <w:szCs w:val="24"/>
              </w:rPr>
              <w:t>Xác suất</w:t>
            </w:r>
          </w:p>
        </w:tc>
        <w:tc>
          <w:tcPr>
            <w:tcW w:w="2126" w:type="dxa"/>
            <w:vAlign w:val="center"/>
            <w:hideMark/>
          </w:tcPr>
          <w:p w14:paraId="6319E850"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 xml:space="preserve">Một số khái </w:t>
            </w:r>
            <w:r w:rsidRPr="0062563B">
              <w:rPr>
                <w:rFonts w:eastAsia="Times New Roman" w:cs="Times New Roman"/>
                <w:bCs/>
                <w:i/>
                <w:iCs/>
                <w:color w:val="000099"/>
                <w:szCs w:val="24"/>
              </w:rPr>
              <w:br/>
              <w:t xml:space="preserve">niệm về xác </w:t>
            </w:r>
            <w:r w:rsidRPr="0062563B">
              <w:rPr>
                <w:rFonts w:eastAsia="Times New Roman" w:cs="Times New Roman"/>
                <w:bCs/>
                <w:i/>
                <w:iCs/>
                <w:color w:val="000099"/>
                <w:szCs w:val="24"/>
              </w:rPr>
              <w:br/>
              <w:t>suất cổ điển</w:t>
            </w:r>
          </w:p>
        </w:tc>
        <w:tc>
          <w:tcPr>
            <w:tcW w:w="682" w:type="dxa"/>
            <w:hideMark/>
          </w:tcPr>
          <w:p w14:paraId="0643C8EF"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73F236BA" w14:textId="5F413FD9"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2E2A6C77"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2C8FE47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541F658F"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273CEE98" w14:textId="21353C82"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6A7FABF9"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679A01A0" w14:textId="08D8EB43"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718" w:type="dxa"/>
            <w:hideMark/>
          </w:tcPr>
          <w:p w14:paraId="1A3D511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3D5D6DE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44ECCE7"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1E178F6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08E592A7"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6A37CC89"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79AE82A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36D632AE"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c>
          <w:tcPr>
            <w:tcW w:w="662" w:type="dxa"/>
            <w:hideMark/>
          </w:tcPr>
          <w:p w14:paraId="52630F1B"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718" w:type="dxa"/>
            <w:hideMark/>
          </w:tcPr>
          <w:p w14:paraId="3D476D1B"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1BDB7996" w14:textId="77777777" w:rsidTr="00AB02CE">
        <w:trPr>
          <w:trHeight w:val="1575"/>
        </w:trPr>
        <w:tc>
          <w:tcPr>
            <w:tcW w:w="590" w:type="dxa"/>
            <w:vMerge/>
            <w:vAlign w:val="center"/>
            <w:hideMark/>
          </w:tcPr>
          <w:p w14:paraId="23072E59"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6589E3B2" w14:textId="77777777" w:rsidR="00601F23" w:rsidRPr="0062563B" w:rsidRDefault="00601F23" w:rsidP="00D45EBE">
            <w:pPr>
              <w:spacing w:after="0" w:line="240" w:lineRule="auto"/>
              <w:rPr>
                <w:rFonts w:eastAsia="Times New Roman" w:cs="Times New Roman"/>
                <w:b/>
                <w:bCs/>
                <w:i/>
                <w:iCs/>
                <w:color w:val="000099"/>
                <w:szCs w:val="24"/>
              </w:rPr>
            </w:pPr>
          </w:p>
        </w:tc>
        <w:tc>
          <w:tcPr>
            <w:tcW w:w="2126" w:type="dxa"/>
            <w:vAlign w:val="center"/>
            <w:hideMark/>
          </w:tcPr>
          <w:p w14:paraId="75F11BEC"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 xml:space="preserve">Các quy tắc </w:t>
            </w:r>
            <w:r w:rsidRPr="0062563B">
              <w:rPr>
                <w:rFonts w:eastAsia="Times New Roman" w:cs="Times New Roman"/>
                <w:bCs/>
                <w:i/>
                <w:iCs/>
                <w:color w:val="000099"/>
                <w:szCs w:val="24"/>
              </w:rPr>
              <w:br/>
              <w:t>tính xác suất(công thức cộng, công thức nhân  </w:t>
            </w:r>
          </w:p>
        </w:tc>
        <w:tc>
          <w:tcPr>
            <w:tcW w:w="682" w:type="dxa"/>
            <w:hideMark/>
          </w:tcPr>
          <w:p w14:paraId="4AFC3B7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3DC91B07" w14:textId="36B06263"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671EC3C4" w14:textId="73BBB4FC"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2</w:t>
            </w:r>
          </w:p>
        </w:tc>
        <w:tc>
          <w:tcPr>
            <w:tcW w:w="718" w:type="dxa"/>
            <w:hideMark/>
          </w:tcPr>
          <w:p w14:paraId="22492972"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2158027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6BC7BBD3" w14:textId="17BCED46"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687D1D8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687D7D71" w14:textId="0C45B763"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718" w:type="dxa"/>
            <w:hideMark/>
          </w:tcPr>
          <w:p w14:paraId="3142588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594C06C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54AC7C7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0550EF9D"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782FFDAD" w14:textId="14A23AC0"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EE0000"/>
                <w:szCs w:val="24"/>
              </w:rPr>
              <w:t>MH</w:t>
            </w:r>
          </w:p>
        </w:tc>
        <w:tc>
          <w:tcPr>
            <w:tcW w:w="653" w:type="dxa"/>
            <w:hideMark/>
          </w:tcPr>
          <w:p w14:paraId="6423E03D"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F5E70E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62DD458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751D5714" w14:textId="430B3944"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81" w:type="dxa"/>
            <w:hideMark/>
          </w:tcPr>
          <w:p w14:paraId="01A29753"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4</w:t>
            </w:r>
          </w:p>
        </w:tc>
        <w:tc>
          <w:tcPr>
            <w:tcW w:w="662" w:type="dxa"/>
            <w:hideMark/>
          </w:tcPr>
          <w:p w14:paraId="559404C5"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718" w:type="dxa"/>
            <w:hideMark/>
          </w:tcPr>
          <w:p w14:paraId="2A87ED8F"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r>
      <w:tr w:rsidR="00601F23" w:rsidRPr="0062563B" w14:paraId="5BCEBACC" w14:textId="77777777" w:rsidTr="00AB02CE">
        <w:trPr>
          <w:trHeight w:val="945"/>
        </w:trPr>
        <w:tc>
          <w:tcPr>
            <w:tcW w:w="590" w:type="dxa"/>
            <w:vMerge w:val="restart"/>
            <w:vAlign w:val="center"/>
            <w:hideMark/>
          </w:tcPr>
          <w:p w14:paraId="4DD43CAB"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4</w:t>
            </w:r>
          </w:p>
        </w:tc>
        <w:tc>
          <w:tcPr>
            <w:tcW w:w="1390" w:type="dxa"/>
            <w:vMerge w:val="restart"/>
            <w:noWrap/>
            <w:vAlign w:val="center"/>
            <w:hideMark/>
          </w:tcPr>
          <w:p w14:paraId="62284968" w14:textId="77777777" w:rsidR="00601F23" w:rsidRPr="0062563B" w:rsidRDefault="00601F23" w:rsidP="00D45EBE">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Đạo hàm</w:t>
            </w:r>
          </w:p>
        </w:tc>
        <w:tc>
          <w:tcPr>
            <w:tcW w:w="2126" w:type="dxa"/>
            <w:vAlign w:val="center"/>
            <w:hideMark/>
          </w:tcPr>
          <w:p w14:paraId="3E94FA17"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 xml:space="preserve">Định nghĩa </w:t>
            </w:r>
            <w:r w:rsidRPr="0062563B">
              <w:rPr>
                <w:rFonts w:eastAsia="Times New Roman" w:cs="Times New Roman"/>
                <w:bCs/>
                <w:i/>
                <w:iCs/>
                <w:color w:val="000099"/>
                <w:szCs w:val="24"/>
              </w:rPr>
              <w:br/>
              <w:t xml:space="preserve">và Ý nghĩa </w:t>
            </w:r>
            <w:r w:rsidRPr="0062563B">
              <w:rPr>
                <w:rFonts w:eastAsia="Times New Roman" w:cs="Times New Roman"/>
                <w:bCs/>
                <w:i/>
                <w:iCs/>
                <w:color w:val="000099"/>
                <w:szCs w:val="24"/>
              </w:rPr>
              <w:br/>
              <w:t>của đạo hàm</w:t>
            </w:r>
          </w:p>
        </w:tc>
        <w:tc>
          <w:tcPr>
            <w:tcW w:w="682" w:type="dxa"/>
            <w:hideMark/>
          </w:tcPr>
          <w:p w14:paraId="562AFF9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744B1FFD" w14:textId="6A082CCE"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3FC5614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011732BC" w14:textId="776A0B44"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718" w:type="dxa"/>
            <w:hideMark/>
          </w:tcPr>
          <w:p w14:paraId="720219A8"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045CBF7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559F272F" w14:textId="0A9CB6C8"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55AF23B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2D8E7D42"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3AF9338A" w14:textId="0D18EC6E"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53" w:type="dxa"/>
            <w:hideMark/>
          </w:tcPr>
          <w:p w14:paraId="053B00BD"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439810B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3BC58C27"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249E87F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0D1DEDF" w14:textId="78BEB61E" w:rsidR="00601F23" w:rsidRPr="0062563B" w:rsidRDefault="00601F23" w:rsidP="00D45EBE">
            <w:pPr>
              <w:spacing w:after="0" w:line="240" w:lineRule="auto"/>
              <w:rPr>
                <w:rFonts w:eastAsia="Times New Roman" w:cs="Times New Roman"/>
                <w:iCs/>
                <w:color w:val="000099"/>
                <w:szCs w:val="24"/>
              </w:rPr>
            </w:pPr>
          </w:p>
        </w:tc>
        <w:tc>
          <w:tcPr>
            <w:tcW w:w="718" w:type="dxa"/>
            <w:hideMark/>
          </w:tcPr>
          <w:p w14:paraId="3E60054D"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04B83138" w14:textId="2FB8D036"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c>
          <w:tcPr>
            <w:tcW w:w="662" w:type="dxa"/>
            <w:hideMark/>
          </w:tcPr>
          <w:p w14:paraId="2944E772" w14:textId="23291C5A"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c>
          <w:tcPr>
            <w:tcW w:w="718" w:type="dxa"/>
            <w:hideMark/>
          </w:tcPr>
          <w:p w14:paraId="536FB96F"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r>
      <w:tr w:rsidR="00601F23" w:rsidRPr="0062563B" w14:paraId="47CDF725" w14:textId="77777777" w:rsidTr="00AB02CE">
        <w:trPr>
          <w:trHeight w:val="630"/>
        </w:trPr>
        <w:tc>
          <w:tcPr>
            <w:tcW w:w="590" w:type="dxa"/>
            <w:vMerge/>
            <w:vAlign w:val="center"/>
            <w:hideMark/>
          </w:tcPr>
          <w:p w14:paraId="24E10E10"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68E53787" w14:textId="77777777" w:rsidR="00601F23" w:rsidRPr="0062563B" w:rsidRDefault="00601F23" w:rsidP="00D45EBE">
            <w:pPr>
              <w:spacing w:after="0" w:line="240" w:lineRule="auto"/>
              <w:rPr>
                <w:rFonts w:eastAsia="Times New Roman" w:cs="Times New Roman"/>
                <w:bCs/>
                <w:iCs/>
                <w:color w:val="000099"/>
                <w:szCs w:val="24"/>
              </w:rPr>
            </w:pPr>
          </w:p>
        </w:tc>
        <w:tc>
          <w:tcPr>
            <w:tcW w:w="2126" w:type="dxa"/>
            <w:vAlign w:val="center"/>
            <w:hideMark/>
          </w:tcPr>
          <w:p w14:paraId="3C902D54"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Các quy tắc</w:t>
            </w:r>
            <w:r w:rsidRPr="0062563B">
              <w:rPr>
                <w:rFonts w:eastAsia="Times New Roman" w:cs="Times New Roman"/>
                <w:bCs/>
                <w:i/>
                <w:iCs/>
                <w:color w:val="000099"/>
                <w:szCs w:val="24"/>
              </w:rPr>
              <w:br/>
              <w:t xml:space="preserve"> tính đạo hàm</w:t>
            </w:r>
          </w:p>
        </w:tc>
        <w:tc>
          <w:tcPr>
            <w:tcW w:w="682" w:type="dxa"/>
            <w:hideMark/>
          </w:tcPr>
          <w:p w14:paraId="18CE2E0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0227CFF4" w14:textId="6E4D1D4D"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22A265B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4C616E59" w14:textId="36BA021A"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718" w:type="dxa"/>
            <w:hideMark/>
          </w:tcPr>
          <w:p w14:paraId="50D33AB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35B39B3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527FEB39" w14:textId="6688EBBD"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2" w:type="dxa"/>
            <w:hideMark/>
          </w:tcPr>
          <w:p w14:paraId="106FCFC3"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2C822E7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193CDDF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73F845A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4F1C7E63" w14:textId="04DAF045"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718" w:type="dxa"/>
            <w:hideMark/>
          </w:tcPr>
          <w:p w14:paraId="1329692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36B3675D"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50CD1595"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1B913A19" w14:textId="35E87DDA"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718" w:type="dxa"/>
            <w:hideMark/>
          </w:tcPr>
          <w:p w14:paraId="2D6E865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04253085" w14:textId="303F4EEF"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c>
          <w:tcPr>
            <w:tcW w:w="662" w:type="dxa"/>
            <w:hideMark/>
          </w:tcPr>
          <w:p w14:paraId="21C32187" w14:textId="006ED598" w:rsidR="00601F23" w:rsidRPr="0062563B" w:rsidRDefault="00601F23" w:rsidP="00D45EBE">
            <w:pPr>
              <w:spacing w:after="0" w:line="240" w:lineRule="auto"/>
              <w:rPr>
                <w:rFonts w:eastAsia="Times New Roman" w:cs="Times New Roman"/>
                <w:b/>
                <w:bCs/>
                <w:iCs/>
                <w:color w:val="FF0000"/>
                <w:szCs w:val="24"/>
              </w:rPr>
            </w:pPr>
          </w:p>
        </w:tc>
        <w:tc>
          <w:tcPr>
            <w:tcW w:w="718" w:type="dxa"/>
            <w:hideMark/>
          </w:tcPr>
          <w:p w14:paraId="55EA0F42"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740772B1" w14:textId="77777777" w:rsidTr="00AB02CE">
        <w:trPr>
          <w:trHeight w:val="630"/>
        </w:trPr>
        <w:tc>
          <w:tcPr>
            <w:tcW w:w="590" w:type="dxa"/>
            <w:vMerge/>
            <w:vAlign w:val="center"/>
            <w:hideMark/>
          </w:tcPr>
          <w:p w14:paraId="438F2DEB" w14:textId="77777777" w:rsidR="00601F23" w:rsidRPr="0062563B" w:rsidRDefault="00601F23" w:rsidP="00D45EBE">
            <w:pPr>
              <w:spacing w:after="0" w:line="240" w:lineRule="auto"/>
              <w:rPr>
                <w:rFonts w:eastAsia="Times New Roman" w:cs="Times New Roman"/>
                <w:b/>
                <w:bCs/>
                <w:iCs/>
                <w:color w:val="000099"/>
                <w:szCs w:val="24"/>
              </w:rPr>
            </w:pPr>
          </w:p>
        </w:tc>
        <w:tc>
          <w:tcPr>
            <w:tcW w:w="1390" w:type="dxa"/>
            <w:vMerge/>
            <w:vAlign w:val="center"/>
            <w:hideMark/>
          </w:tcPr>
          <w:p w14:paraId="66E1644A" w14:textId="77777777" w:rsidR="00601F23" w:rsidRPr="0062563B" w:rsidRDefault="00601F23" w:rsidP="00D45EBE">
            <w:pPr>
              <w:spacing w:after="0" w:line="240" w:lineRule="auto"/>
              <w:rPr>
                <w:rFonts w:eastAsia="Times New Roman" w:cs="Times New Roman"/>
                <w:bCs/>
                <w:iCs/>
                <w:color w:val="000099"/>
                <w:szCs w:val="24"/>
              </w:rPr>
            </w:pPr>
          </w:p>
        </w:tc>
        <w:tc>
          <w:tcPr>
            <w:tcW w:w="2126" w:type="dxa"/>
            <w:vAlign w:val="center"/>
            <w:hideMark/>
          </w:tcPr>
          <w:p w14:paraId="6FD15581" w14:textId="77777777" w:rsidR="00601F23" w:rsidRPr="0062563B" w:rsidRDefault="00601F23" w:rsidP="00D45EBE">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 xml:space="preserve">Đạo hàm </w:t>
            </w:r>
            <w:r w:rsidRPr="0062563B">
              <w:rPr>
                <w:rFonts w:eastAsia="Times New Roman" w:cs="Times New Roman"/>
                <w:bCs/>
                <w:i/>
                <w:iCs/>
                <w:color w:val="000099"/>
                <w:szCs w:val="24"/>
              </w:rPr>
              <w:br/>
              <w:t>cấp hai</w:t>
            </w:r>
          </w:p>
        </w:tc>
        <w:tc>
          <w:tcPr>
            <w:tcW w:w="682" w:type="dxa"/>
            <w:hideMark/>
          </w:tcPr>
          <w:p w14:paraId="4CCA21E9"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0183BECA"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363B0860"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11BD1F2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60691FCC"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1F61A730" w14:textId="5D257C5A"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718" w:type="dxa"/>
            <w:hideMark/>
          </w:tcPr>
          <w:p w14:paraId="0057ABDE"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3E69057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5E0296D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2460C531"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53" w:type="dxa"/>
            <w:hideMark/>
          </w:tcPr>
          <w:p w14:paraId="2F79A68B"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2" w:type="dxa"/>
            <w:hideMark/>
          </w:tcPr>
          <w:p w14:paraId="68F6EFBF"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718" w:type="dxa"/>
            <w:hideMark/>
          </w:tcPr>
          <w:p w14:paraId="645856A4" w14:textId="77777777" w:rsidR="00601F23" w:rsidRPr="0062563B" w:rsidRDefault="00601F23" w:rsidP="00D45EBE">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2C00ACC4"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62" w:type="dxa"/>
            <w:hideMark/>
          </w:tcPr>
          <w:p w14:paraId="30F0B737"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718" w:type="dxa"/>
            <w:hideMark/>
          </w:tcPr>
          <w:p w14:paraId="1DB194EB"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01F23" w:rsidRPr="0062563B" w14:paraId="0C18E4FD" w14:textId="77777777" w:rsidTr="00E45147">
        <w:trPr>
          <w:trHeight w:val="375"/>
        </w:trPr>
        <w:tc>
          <w:tcPr>
            <w:tcW w:w="4106" w:type="dxa"/>
            <w:gridSpan w:val="3"/>
            <w:hideMark/>
          </w:tcPr>
          <w:p w14:paraId="5CC7EF61"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Tổng số câu</w:t>
            </w:r>
          </w:p>
        </w:tc>
        <w:tc>
          <w:tcPr>
            <w:tcW w:w="682" w:type="dxa"/>
            <w:hideMark/>
          </w:tcPr>
          <w:p w14:paraId="7D373879" w14:textId="46CA2C49"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8</w:t>
            </w:r>
          </w:p>
        </w:tc>
        <w:tc>
          <w:tcPr>
            <w:tcW w:w="662" w:type="dxa"/>
            <w:hideMark/>
          </w:tcPr>
          <w:p w14:paraId="4A7E6ACC" w14:textId="260D67EF"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4</w:t>
            </w:r>
          </w:p>
        </w:tc>
        <w:tc>
          <w:tcPr>
            <w:tcW w:w="718" w:type="dxa"/>
            <w:hideMark/>
          </w:tcPr>
          <w:p w14:paraId="6ED4033A" w14:textId="77777777"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0</w:t>
            </w:r>
          </w:p>
        </w:tc>
        <w:tc>
          <w:tcPr>
            <w:tcW w:w="653" w:type="dxa"/>
            <w:hideMark/>
          </w:tcPr>
          <w:p w14:paraId="568CB038" w14:textId="580264A3"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6</w:t>
            </w:r>
          </w:p>
        </w:tc>
        <w:tc>
          <w:tcPr>
            <w:tcW w:w="662" w:type="dxa"/>
            <w:hideMark/>
          </w:tcPr>
          <w:p w14:paraId="6E5140C3" w14:textId="498BDF39"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4</w:t>
            </w:r>
          </w:p>
        </w:tc>
        <w:tc>
          <w:tcPr>
            <w:tcW w:w="718" w:type="dxa"/>
            <w:hideMark/>
          </w:tcPr>
          <w:p w14:paraId="3E2E72AC" w14:textId="0492BC3F"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2</w:t>
            </w:r>
          </w:p>
        </w:tc>
        <w:tc>
          <w:tcPr>
            <w:tcW w:w="653" w:type="dxa"/>
            <w:hideMark/>
          </w:tcPr>
          <w:p w14:paraId="16F217D0" w14:textId="77777777"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0</w:t>
            </w:r>
          </w:p>
        </w:tc>
        <w:tc>
          <w:tcPr>
            <w:tcW w:w="662" w:type="dxa"/>
            <w:hideMark/>
          </w:tcPr>
          <w:p w14:paraId="60884C8B" w14:textId="669F6234"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2</w:t>
            </w:r>
          </w:p>
        </w:tc>
        <w:tc>
          <w:tcPr>
            <w:tcW w:w="718" w:type="dxa"/>
            <w:hideMark/>
          </w:tcPr>
          <w:p w14:paraId="67ED635C" w14:textId="4E00CD39"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2</w:t>
            </w:r>
          </w:p>
        </w:tc>
        <w:tc>
          <w:tcPr>
            <w:tcW w:w="653" w:type="dxa"/>
            <w:hideMark/>
          </w:tcPr>
          <w:p w14:paraId="1909ABB9" w14:textId="77777777"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0</w:t>
            </w:r>
          </w:p>
        </w:tc>
        <w:tc>
          <w:tcPr>
            <w:tcW w:w="662" w:type="dxa"/>
            <w:hideMark/>
          </w:tcPr>
          <w:p w14:paraId="230D8FE1" w14:textId="77777777"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1</w:t>
            </w:r>
          </w:p>
        </w:tc>
        <w:tc>
          <w:tcPr>
            <w:tcW w:w="718" w:type="dxa"/>
            <w:hideMark/>
          </w:tcPr>
          <w:p w14:paraId="5A558301" w14:textId="5F6AC073"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2</w:t>
            </w:r>
          </w:p>
        </w:tc>
        <w:tc>
          <w:tcPr>
            <w:tcW w:w="681" w:type="dxa"/>
            <w:hideMark/>
          </w:tcPr>
          <w:p w14:paraId="1D8F9628" w14:textId="77777777"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16</w:t>
            </w:r>
          </w:p>
        </w:tc>
        <w:tc>
          <w:tcPr>
            <w:tcW w:w="662" w:type="dxa"/>
            <w:hideMark/>
          </w:tcPr>
          <w:p w14:paraId="28803960" w14:textId="77777777"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7</w:t>
            </w:r>
          </w:p>
        </w:tc>
        <w:tc>
          <w:tcPr>
            <w:tcW w:w="718" w:type="dxa"/>
            <w:hideMark/>
          </w:tcPr>
          <w:p w14:paraId="5A25DE3B" w14:textId="77777777" w:rsidR="00601F23" w:rsidRPr="0062563B" w:rsidRDefault="00601F23" w:rsidP="00D45EBE">
            <w:pPr>
              <w:spacing w:after="0" w:line="240" w:lineRule="auto"/>
              <w:rPr>
                <w:rFonts w:eastAsia="Times New Roman" w:cs="Times New Roman"/>
                <w:b/>
                <w:iCs/>
                <w:color w:val="FF0000"/>
                <w:szCs w:val="24"/>
              </w:rPr>
            </w:pPr>
            <w:r w:rsidRPr="0062563B">
              <w:rPr>
                <w:rFonts w:eastAsia="Times New Roman" w:cs="Times New Roman"/>
                <w:b/>
                <w:iCs/>
                <w:color w:val="FF0000"/>
                <w:szCs w:val="24"/>
              </w:rPr>
              <w:t>5</w:t>
            </w:r>
          </w:p>
        </w:tc>
      </w:tr>
      <w:tr w:rsidR="00601F23" w:rsidRPr="0062563B" w14:paraId="49E6B927" w14:textId="77777777" w:rsidTr="00E45147">
        <w:trPr>
          <w:trHeight w:val="375"/>
        </w:trPr>
        <w:tc>
          <w:tcPr>
            <w:tcW w:w="4106" w:type="dxa"/>
            <w:gridSpan w:val="3"/>
            <w:hideMark/>
          </w:tcPr>
          <w:p w14:paraId="32157788" w14:textId="77777777" w:rsidR="00601F23" w:rsidRPr="0062563B" w:rsidRDefault="00601F23" w:rsidP="00D45EBE">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Tổng số điểm</w:t>
            </w:r>
          </w:p>
        </w:tc>
        <w:tc>
          <w:tcPr>
            <w:tcW w:w="2062" w:type="dxa"/>
            <w:gridSpan w:val="3"/>
            <w:hideMark/>
          </w:tcPr>
          <w:p w14:paraId="7C976A07" w14:textId="77777777" w:rsidR="00601F23" w:rsidRPr="0062563B" w:rsidRDefault="00601F23" w:rsidP="00E45147">
            <w:pPr>
              <w:spacing w:after="0" w:line="240" w:lineRule="auto"/>
              <w:jc w:val="center"/>
              <w:rPr>
                <w:rFonts w:eastAsia="Times New Roman" w:cs="Times New Roman"/>
                <w:b/>
                <w:iCs/>
                <w:color w:val="FF0000"/>
                <w:szCs w:val="24"/>
              </w:rPr>
            </w:pPr>
            <w:r w:rsidRPr="0062563B">
              <w:rPr>
                <w:rFonts w:eastAsia="Times New Roman" w:cs="Times New Roman"/>
                <w:b/>
                <w:iCs/>
                <w:color w:val="FF0000"/>
                <w:szCs w:val="24"/>
              </w:rPr>
              <w:t>3</w:t>
            </w:r>
          </w:p>
        </w:tc>
        <w:tc>
          <w:tcPr>
            <w:tcW w:w="2033" w:type="dxa"/>
            <w:gridSpan w:val="3"/>
            <w:hideMark/>
          </w:tcPr>
          <w:p w14:paraId="57CB95A3" w14:textId="378B3E7E" w:rsidR="00601F23" w:rsidRPr="0062563B" w:rsidRDefault="00601F23" w:rsidP="00E45147">
            <w:pPr>
              <w:spacing w:after="0" w:line="240" w:lineRule="auto"/>
              <w:jc w:val="center"/>
              <w:rPr>
                <w:rFonts w:eastAsia="Times New Roman" w:cs="Times New Roman"/>
                <w:b/>
                <w:iCs/>
                <w:color w:val="FF0000"/>
                <w:szCs w:val="24"/>
              </w:rPr>
            </w:pPr>
            <w:r w:rsidRPr="0062563B">
              <w:rPr>
                <w:rFonts w:eastAsia="Times New Roman" w:cs="Times New Roman"/>
                <w:b/>
                <w:iCs/>
                <w:color w:val="FF0000"/>
                <w:szCs w:val="24"/>
              </w:rPr>
              <w:t>3</w:t>
            </w:r>
          </w:p>
        </w:tc>
        <w:tc>
          <w:tcPr>
            <w:tcW w:w="2033" w:type="dxa"/>
            <w:gridSpan w:val="3"/>
            <w:hideMark/>
          </w:tcPr>
          <w:p w14:paraId="38387B3C" w14:textId="77777777" w:rsidR="00601F23" w:rsidRPr="0062563B" w:rsidRDefault="00601F23" w:rsidP="00E45147">
            <w:pPr>
              <w:spacing w:after="0" w:line="240" w:lineRule="auto"/>
              <w:jc w:val="center"/>
              <w:rPr>
                <w:rFonts w:eastAsia="Times New Roman" w:cs="Times New Roman"/>
                <w:b/>
                <w:iCs/>
                <w:color w:val="FF0000"/>
                <w:szCs w:val="24"/>
              </w:rPr>
            </w:pPr>
            <w:r w:rsidRPr="0062563B">
              <w:rPr>
                <w:rFonts w:eastAsia="Times New Roman" w:cs="Times New Roman"/>
                <w:b/>
                <w:iCs/>
                <w:color w:val="FF0000"/>
                <w:szCs w:val="24"/>
              </w:rPr>
              <w:t>2</w:t>
            </w:r>
          </w:p>
        </w:tc>
        <w:tc>
          <w:tcPr>
            <w:tcW w:w="2033" w:type="dxa"/>
            <w:gridSpan w:val="3"/>
            <w:hideMark/>
          </w:tcPr>
          <w:p w14:paraId="69DC91A6" w14:textId="1C46B8BE" w:rsidR="00601F23" w:rsidRPr="0062563B" w:rsidRDefault="00601F23" w:rsidP="00E45147">
            <w:pPr>
              <w:spacing w:after="0" w:line="240" w:lineRule="auto"/>
              <w:jc w:val="center"/>
              <w:rPr>
                <w:rFonts w:eastAsia="Times New Roman" w:cs="Times New Roman"/>
                <w:b/>
                <w:iCs/>
                <w:color w:val="FF0000"/>
                <w:szCs w:val="24"/>
              </w:rPr>
            </w:pPr>
            <w:r w:rsidRPr="0062563B">
              <w:rPr>
                <w:rFonts w:eastAsia="Times New Roman" w:cs="Times New Roman"/>
                <w:b/>
                <w:iCs/>
                <w:color w:val="FF0000"/>
                <w:szCs w:val="24"/>
              </w:rPr>
              <w:t>2</w:t>
            </w:r>
          </w:p>
        </w:tc>
        <w:tc>
          <w:tcPr>
            <w:tcW w:w="681" w:type="dxa"/>
            <w:hideMark/>
          </w:tcPr>
          <w:p w14:paraId="4DCC79E0" w14:textId="78393DEE" w:rsidR="00601F23" w:rsidRPr="0062563B" w:rsidRDefault="00601F23" w:rsidP="00E45147">
            <w:pPr>
              <w:spacing w:after="0" w:line="240" w:lineRule="auto"/>
              <w:jc w:val="center"/>
              <w:rPr>
                <w:rFonts w:eastAsia="Times New Roman" w:cs="Times New Roman"/>
                <w:b/>
                <w:iCs/>
                <w:color w:val="FF0000"/>
                <w:szCs w:val="24"/>
              </w:rPr>
            </w:pPr>
          </w:p>
        </w:tc>
        <w:tc>
          <w:tcPr>
            <w:tcW w:w="662" w:type="dxa"/>
            <w:hideMark/>
          </w:tcPr>
          <w:p w14:paraId="386C67C8" w14:textId="4709CD38" w:rsidR="00601F23" w:rsidRPr="0062563B" w:rsidRDefault="00601F23" w:rsidP="00E45147">
            <w:pPr>
              <w:spacing w:after="0" w:line="240" w:lineRule="auto"/>
              <w:jc w:val="center"/>
              <w:rPr>
                <w:rFonts w:eastAsia="Times New Roman" w:cs="Times New Roman"/>
                <w:b/>
                <w:iCs/>
                <w:color w:val="FF0000"/>
                <w:szCs w:val="24"/>
              </w:rPr>
            </w:pPr>
          </w:p>
        </w:tc>
        <w:tc>
          <w:tcPr>
            <w:tcW w:w="718" w:type="dxa"/>
            <w:hideMark/>
          </w:tcPr>
          <w:p w14:paraId="31D64297" w14:textId="5E12BDA0" w:rsidR="00601F23" w:rsidRPr="0062563B" w:rsidRDefault="00601F23" w:rsidP="00E45147">
            <w:pPr>
              <w:spacing w:after="0" w:line="240" w:lineRule="auto"/>
              <w:jc w:val="center"/>
              <w:rPr>
                <w:rFonts w:eastAsia="Times New Roman" w:cs="Times New Roman"/>
                <w:b/>
                <w:iCs/>
                <w:color w:val="FF0000"/>
                <w:szCs w:val="24"/>
              </w:rPr>
            </w:pPr>
          </w:p>
        </w:tc>
      </w:tr>
    </w:tbl>
    <w:p w14:paraId="4435E612" w14:textId="77777777" w:rsidR="00D45EBE" w:rsidRPr="0062563B" w:rsidRDefault="00D45EBE" w:rsidP="00AB02CE">
      <w:pPr>
        <w:spacing w:after="0" w:line="240" w:lineRule="auto"/>
        <w:rPr>
          <w:rFonts w:eastAsia="Times New Roman" w:cs="Times New Roman"/>
          <w:bCs/>
          <w:iCs/>
          <w:color w:val="000099"/>
          <w:szCs w:val="24"/>
        </w:rPr>
      </w:pPr>
    </w:p>
    <w:p w14:paraId="4DB2987C" w14:textId="77777777" w:rsidR="00E56F04" w:rsidRPr="0062563B" w:rsidRDefault="00E56F04" w:rsidP="00AB02CE">
      <w:pPr>
        <w:spacing w:after="0" w:line="240" w:lineRule="auto"/>
        <w:rPr>
          <w:rFonts w:eastAsia="Times New Roman" w:cs="Times New Roman"/>
          <w:bCs/>
          <w:iCs/>
          <w:color w:val="000099"/>
          <w:szCs w:val="24"/>
        </w:rPr>
      </w:pPr>
    </w:p>
    <w:p w14:paraId="61C136C2" w14:textId="77777777" w:rsidR="00E56F04" w:rsidRPr="0062563B" w:rsidRDefault="00E56F04" w:rsidP="00AB02CE">
      <w:pPr>
        <w:spacing w:after="0" w:line="240" w:lineRule="auto"/>
        <w:rPr>
          <w:rFonts w:eastAsia="Times New Roman" w:cs="Times New Roman"/>
          <w:bCs/>
          <w:iCs/>
          <w:color w:val="000099"/>
          <w:szCs w:val="24"/>
        </w:rPr>
      </w:pPr>
    </w:p>
    <w:p w14:paraId="4F71B452" w14:textId="6287B1FD" w:rsidR="00E56F04" w:rsidRPr="0062563B" w:rsidRDefault="008619A0" w:rsidP="008619A0">
      <w:pPr>
        <w:spacing w:after="0" w:line="240" w:lineRule="auto"/>
        <w:rPr>
          <w:rFonts w:eastAsia="Times New Roman" w:cs="Times New Roman"/>
          <w:b/>
          <w:iCs/>
          <w:color w:val="000099"/>
          <w:sz w:val="36"/>
          <w:szCs w:val="36"/>
        </w:rPr>
      </w:pPr>
      <w:r w:rsidRPr="008619A0">
        <w:rPr>
          <w:rFonts w:eastAsia="Times New Roman" w:cs="Times New Roman"/>
          <w:b/>
          <w:iCs/>
          <w:color w:val="EE0000"/>
          <w:sz w:val="36"/>
          <w:szCs w:val="36"/>
        </w:rPr>
        <w:lastRenderedPageBreak/>
        <w:t>2.</w:t>
      </w:r>
      <w:r w:rsidR="0062563B" w:rsidRPr="008619A0">
        <w:rPr>
          <w:rFonts w:eastAsia="Times New Roman" w:cs="Times New Roman"/>
          <w:b/>
          <w:iCs/>
          <w:color w:val="EE0000"/>
          <w:sz w:val="36"/>
          <w:szCs w:val="36"/>
        </w:rPr>
        <w:t xml:space="preserve"> BẢNG ĐẶC TẢ</w:t>
      </w:r>
    </w:p>
    <w:p w14:paraId="44AE6E2F" w14:textId="77777777" w:rsidR="0062563B" w:rsidRPr="0062563B" w:rsidRDefault="0062563B" w:rsidP="00E56F04">
      <w:pPr>
        <w:spacing w:after="0" w:line="240" w:lineRule="auto"/>
        <w:jc w:val="center"/>
        <w:rPr>
          <w:rFonts w:eastAsia="Times New Roman" w:cs="Times New Roman"/>
          <w:b/>
          <w:iCs/>
          <w:color w:val="000099"/>
          <w:szCs w:val="24"/>
        </w:rPr>
      </w:pPr>
    </w:p>
    <w:tbl>
      <w:tblPr>
        <w:tblStyle w:val="TableGrid"/>
        <w:tblW w:w="0" w:type="auto"/>
        <w:tblLook w:val="04A0" w:firstRow="1" w:lastRow="0" w:firstColumn="1" w:lastColumn="0" w:noHBand="0" w:noVBand="1"/>
      </w:tblPr>
      <w:tblGrid>
        <w:gridCol w:w="591"/>
        <w:gridCol w:w="1391"/>
        <w:gridCol w:w="1368"/>
        <w:gridCol w:w="3067"/>
        <w:gridCol w:w="613"/>
        <w:gridCol w:w="632"/>
        <w:gridCol w:w="645"/>
        <w:gridCol w:w="605"/>
        <w:gridCol w:w="668"/>
        <w:gridCol w:w="645"/>
        <w:gridCol w:w="466"/>
        <w:gridCol w:w="632"/>
        <w:gridCol w:w="681"/>
        <w:gridCol w:w="466"/>
        <w:gridCol w:w="608"/>
        <w:gridCol w:w="645"/>
        <w:gridCol w:w="542"/>
        <w:gridCol w:w="496"/>
        <w:gridCol w:w="645"/>
      </w:tblGrid>
      <w:tr w:rsidR="00E56F04" w:rsidRPr="0062563B" w14:paraId="775ADE09" w14:textId="77777777" w:rsidTr="0062563B">
        <w:trPr>
          <w:trHeight w:val="315"/>
        </w:trPr>
        <w:tc>
          <w:tcPr>
            <w:tcW w:w="591" w:type="dxa"/>
            <w:vMerge w:val="restart"/>
            <w:hideMark/>
          </w:tcPr>
          <w:p w14:paraId="0D3299AA" w14:textId="77777777" w:rsidR="00E56F04" w:rsidRPr="0062563B" w:rsidRDefault="00E56F04" w:rsidP="00EB26B6">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TT</w:t>
            </w:r>
          </w:p>
        </w:tc>
        <w:tc>
          <w:tcPr>
            <w:tcW w:w="1391" w:type="dxa"/>
            <w:vMerge w:val="restart"/>
            <w:hideMark/>
          </w:tcPr>
          <w:p w14:paraId="693DD530" w14:textId="77777777" w:rsidR="00E56F04" w:rsidRPr="0062563B" w:rsidRDefault="00E56F04" w:rsidP="00EB26B6">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Chương/</w:t>
            </w:r>
            <w:r w:rsidRPr="0062563B">
              <w:rPr>
                <w:rFonts w:eastAsia="Times New Roman" w:cs="Times New Roman"/>
                <w:b/>
                <w:bCs/>
                <w:iCs/>
                <w:color w:val="000099"/>
                <w:szCs w:val="24"/>
              </w:rPr>
              <w:br/>
              <w:t>Chủ đề</w:t>
            </w:r>
          </w:p>
        </w:tc>
        <w:tc>
          <w:tcPr>
            <w:tcW w:w="1368" w:type="dxa"/>
            <w:vMerge w:val="restart"/>
            <w:hideMark/>
          </w:tcPr>
          <w:p w14:paraId="042888C1" w14:textId="77777777" w:rsidR="00E56F04" w:rsidRPr="0062563B" w:rsidRDefault="00E56F04" w:rsidP="00EB26B6">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Nội dung/đơn vị kiến thức</w:t>
            </w:r>
          </w:p>
        </w:tc>
        <w:tc>
          <w:tcPr>
            <w:tcW w:w="3067" w:type="dxa"/>
            <w:vMerge w:val="restart"/>
          </w:tcPr>
          <w:p w14:paraId="02217528" w14:textId="1165CC92"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 xml:space="preserve">Yêu cầu cần đạt </w:t>
            </w:r>
          </w:p>
        </w:tc>
        <w:tc>
          <w:tcPr>
            <w:tcW w:w="7306" w:type="dxa"/>
            <w:gridSpan w:val="12"/>
            <w:hideMark/>
          </w:tcPr>
          <w:p w14:paraId="22130053" w14:textId="731B8746"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Mức độ đánh giá</w:t>
            </w:r>
          </w:p>
        </w:tc>
        <w:tc>
          <w:tcPr>
            <w:tcW w:w="1683" w:type="dxa"/>
            <w:gridSpan w:val="3"/>
            <w:vMerge w:val="restart"/>
            <w:hideMark/>
          </w:tcPr>
          <w:p w14:paraId="4E002A12"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Tổng</w:t>
            </w:r>
          </w:p>
        </w:tc>
      </w:tr>
      <w:tr w:rsidR="00E56F04" w:rsidRPr="0062563B" w14:paraId="6BF90BCF" w14:textId="77777777" w:rsidTr="0062563B">
        <w:trPr>
          <w:trHeight w:val="630"/>
        </w:trPr>
        <w:tc>
          <w:tcPr>
            <w:tcW w:w="591" w:type="dxa"/>
            <w:vMerge/>
            <w:hideMark/>
          </w:tcPr>
          <w:p w14:paraId="7404F5E1" w14:textId="77777777" w:rsidR="00E56F04" w:rsidRPr="0062563B" w:rsidRDefault="00E56F04" w:rsidP="00EB26B6">
            <w:pPr>
              <w:spacing w:after="0" w:line="240" w:lineRule="auto"/>
              <w:rPr>
                <w:rFonts w:eastAsia="Times New Roman" w:cs="Times New Roman"/>
                <w:b/>
                <w:bCs/>
                <w:iCs/>
                <w:color w:val="000099"/>
                <w:szCs w:val="24"/>
              </w:rPr>
            </w:pPr>
          </w:p>
        </w:tc>
        <w:tc>
          <w:tcPr>
            <w:tcW w:w="1391" w:type="dxa"/>
            <w:vMerge/>
            <w:hideMark/>
          </w:tcPr>
          <w:p w14:paraId="7D59A741" w14:textId="77777777" w:rsidR="00E56F04" w:rsidRPr="0062563B" w:rsidRDefault="00E56F04" w:rsidP="00EB26B6">
            <w:pPr>
              <w:spacing w:after="0" w:line="240" w:lineRule="auto"/>
              <w:rPr>
                <w:rFonts w:eastAsia="Times New Roman" w:cs="Times New Roman"/>
                <w:b/>
                <w:bCs/>
                <w:iCs/>
                <w:color w:val="000099"/>
                <w:szCs w:val="24"/>
              </w:rPr>
            </w:pPr>
          </w:p>
        </w:tc>
        <w:tc>
          <w:tcPr>
            <w:tcW w:w="1368" w:type="dxa"/>
            <w:vMerge/>
            <w:hideMark/>
          </w:tcPr>
          <w:p w14:paraId="737265D1" w14:textId="77777777" w:rsidR="00E56F04" w:rsidRPr="0062563B" w:rsidRDefault="00E56F04" w:rsidP="00EB26B6">
            <w:pPr>
              <w:spacing w:after="0" w:line="240" w:lineRule="auto"/>
              <w:rPr>
                <w:rFonts w:eastAsia="Times New Roman" w:cs="Times New Roman"/>
                <w:b/>
                <w:bCs/>
                <w:iCs/>
                <w:color w:val="000099"/>
                <w:szCs w:val="24"/>
              </w:rPr>
            </w:pPr>
          </w:p>
        </w:tc>
        <w:tc>
          <w:tcPr>
            <w:tcW w:w="3067" w:type="dxa"/>
            <w:vMerge/>
          </w:tcPr>
          <w:p w14:paraId="5F65C25E" w14:textId="77777777" w:rsidR="00E56F04" w:rsidRPr="0062563B" w:rsidRDefault="00E56F04" w:rsidP="00EB26B6">
            <w:pPr>
              <w:spacing w:after="0" w:line="240" w:lineRule="auto"/>
              <w:jc w:val="center"/>
              <w:rPr>
                <w:rFonts w:eastAsia="Times New Roman" w:cs="Times New Roman"/>
                <w:b/>
                <w:bCs/>
                <w:iCs/>
                <w:color w:val="000099"/>
                <w:szCs w:val="24"/>
              </w:rPr>
            </w:pPr>
          </w:p>
        </w:tc>
        <w:tc>
          <w:tcPr>
            <w:tcW w:w="5587" w:type="dxa"/>
            <w:gridSpan w:val="9"/>
            <w:hideMark/>
          </w:tcPr>
          <w:p w14:paraId="06B8F0D9" w14:textId="58982239"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TNKQ</w:t>
            </w:r>
          </w:p>
        </w:tc>
        <w:tc>
          <w:tcPr>
            <w:tcW w:w="1719" w:type="dxa"/>
            <w:gridSpan w:val="3"/>
            <w:hideMark/>
          </w:tcPr>
          <w:p w14:paraId="7FFC7A49"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Tự luận</w:t>
            </w:r>
          </w:p>
        </w:tc>
        <w:tc>
          <w:tcPr>
            <w:tcW w:w="1683" w:type="dxa"/>
            <w:gridSpan w:val="3"/>
            <w:vMerge/>
            <w:hideMark/>
          </w:tcPr>
          <w:p w14:paraId="13EC5156" w14:textId="77777777" w:rsidR="00E56F04" w:rsidRPr="0062563B" w:rsidRDefault="00E56F04" w:rsidP="00EB26B6">
            <w:pPr>
              <w:spacing w:after="0" w:line="240" w:lineRule="auto"/>
              <w:rPr>
                <w:rFonts w:eastAsia="Times New Roman" w:cs="Times New Roman"/>
                <w:b/>
                <w:bCs/>
                <w:iCs/>
                <w:color w:val="000099"/>
                <w:szCs w:val="24"/>
              </w:rPr>
            </w:pPr>
          </w:p>
        </w:tc>
      </w:tr>
      <w:tr w:rsidR="00E56F04" w:rsidRPr="0062563B" w14:paraId="661E7B01" w14:textId="77777777" w:rsidTr="0062563B">
        <w:trPr>
          <w:trHeight w:val="315"/>
        </w:trPr>
        <w:tc>
          <w:tcPr>
            <w:tcW w:w="591" w:type="dxa"/>
            <w:vMerge/>
            <w:hideMark/>
          </w:tcPr>
          <w:p w14:paraId="4C46ED8C" w14:textId="77777777" w:rsidR="00E56F04" w:rsidRPr="0062563B" w:rsidRDefault="00E56F04" w:rsidP="00EB26B6">
            <w:pPr>
              <w:spacing w:after="0" w:line="240" w:lineRule="auto"/>
              <w:rPr>
                <w:rFonts w:eastAsia="Times New Roman" w:cs="Times New Roman"/>
                <w:b/>
                <w:bCs/>
                <w:iCs/>
                <w:color w:val="000099"/>
                <w:szCs w:val="24"/>
              </w:rPr>
            </w:pPr>
          </w:p>
        </w:tc>
        <w:tc>
          <w:tcPr>
            <w:tcW w:w="1391" w:type="dxa"/>
            <w:vMerge/>
            <w:hideMark/>
          </w:tcPr>
          <w:p w14:paraId="5813FCAF" w14:textId="77777777" w:rsidR="00E56F04" w:rsidRPr="0062563B" w:rsidRDefault="00E56F04" w:rsidP="00EB26B6">
            <w:pPr>
              <w:spacing w:after="0" w:line="240" w:lineRule="auto"/>
              <w:rPr>
                <w:rFonts w:eastAsia="Times New Roman" w:cs="Times New Roman"/>
                <w:b/>
                <w:bCs/>
                <w:iCs/>
                <w:color w:val="000099"/>
                <w:szCs w:val="24"/>
              </w:rPr>
            </w:pPr>
          </w:p>
        </w:tc>
        <w:tc>
          <w:tcPr>
            <w:tcW w:w="1368" w:type="dxa"/>
            <w:vMerge/>
            <w:hideMark/>
          </w:tcPr>
          <w:p w14:paraId="11D1A3D6" w14:textId="77777777" w:rsidR="00E56F04" w:rsidRPr="0062563B" w:rsidRDefault="00E56F04" w:rsidP="00EB26B6">
            <w:pPr>
              <w:spacing w:after="0" w:line="240" w:lineRule="auto"/>
              <w:rPr>
                <w:rFonts w:eastAsia="Times New Roman" w:cs="Times New Roman"/>
                <w:b/>
                <w:bCs/>
                <w:iCs/>
                <w:color w:val="000099"/>
                <w:szCs w:val="24"/>
              </w:rPr>
            </w:pPr>
          </w:p>
        </w:tc>
        <w:tc>
          <w:tcPr>
            <w:tcW w:w="3067" w:type="dxa"/>
            <w:vMerge/>
          </w:tcPr>
          <w:p w14:paraId="3C521584" w14:textId="77777777" w:rsidR="00E56F04" w:rsidRPr="0062563B" w:rsidRDefault="00E56F04" w:rsidP="00EB26B6">
            <w:pPr>
              <w:spacing w:after="0" w:line="240" w:lineRule="auto"/>
              <w:jc w:val="center"/>
              <w:rPr>
                <w:rFonts w:eastAsia="Times New Roman" w:cs="Times New Roman"/>
                <w:bCs/>
                <w:i/>
                <w:iCs/>
                <w:color w:val="000099"/>
                <w:szCs w:val="24"/>
              </w:rPr>
            </w:pPr>
          </w:p>
        </w:tc>
        <w:tc>
          <w:tcPr>
            <w:tcW w:w="1890" w:type="dxa"/>
            <w:gridSpan w:val="3"/>
            <w:hideMark/>
          </w:tcPr>
          <w:p w14:paraId="32870F8D" w14:textId="5DDE82F0" w:rsidR="00E56F04" w:rsidRPr="0062563B" w:rsidRDefault="00E56F04" w:rsidP="00EB26B6">
            <w:pPr>
              <w:spacing w:after="0" w:line="240" w:lineRule="auto"/>
              <w:jc w:val="center"/>
              <w:rPr>
                <w:rFonts w:eastAsia="Times New Roman" w:cs="Times New Roman"/>
                <w:bCs/>
                <w:i/>
                <w:iCs/>
                <w:color w:val="000099"/>
                <w:szCs w:val="24"/>
              </w:rPr>
            </w:pPr>
            <w:r w:rsidRPr="0062563B">
              <w:rPr>
                <w:rFonts w:eastAsia="Times New Roman" w:cs="Times New Roman"/>
                <w:bCs/>
                <w:i/>
                <w:iCs/>
                <w:color w:val="000099"/>
                <w:szCs w:val="24"/>
              </w:rPr>
              <w:t>Nhiều lựa chọn</w:t>
            </w:r>
          </w:p>
        </w:tc>
        <w:tc>
          <w:tcPr>
            <w:tcW w:w="1918" w:type="dxa"/>
            <w:gridSpan w:val="3"/>
            <w:hideMark/>
          </w:tcPr>
          <w:p w14:paraId="026C60A7" w14:textId="77777777" w:rsidR="00E56F04" w:rsidRPr="0062563B" w:rsidRDefault="00E56F04" w:rsidP="00EB26B6">
            <w:pPr>
              <w:spacing w:after="0" w:line="240" w:lineRule="auto"/>
              <w:jc w:val="center"/>
              <w:rPr>
                <w:rFonts w:eastAsia="Times New Roman" w:cs="Times New Roman"/>
                <w:bCs/>
                <w:i/>
                <w:iCs/>
                <w:color w:val="000099"/>
                <w:szCs w:val="24"/>
              </w:rPr>
            </w:pPr>
            <w:r w:rsidRPr="0062563B">
              <w:rPr>
                <w:rFonts w:eastAsia="Times New Roman" w:cs="Times New Roman"/>
                <w:bCs/>
                <w:i/>
                <w:iCs/>
                <w:color w:val="000099"/>
                <w:szCs w:val="24"/>
              </w:rPr>
              <w:t>Đúng - Sai</w:t>
            </w:r>
          </w:p>
        </w:tc>
        <w:tc>
          <w:tcPr>
            <w:tcW w:w="1779" w:type="dxa"/>
            <w:gridSpan w:val="3"/>
            <w:hideMark/>
          </w:tcPr>
          <w:p w14:paraId="12C4A4A3" w14:textId="77777777" w:rsidR="00E56F04" w:rsidRPr="0062563B" w:rsidRDefault="00E56F04" w:rsidP="00EB26B6">
            <w:pPr>
              <w:spacing w:after="0" w:line="240" w:lineRule="auto"/>
              <w:jc w:val="center"/>
              <w:rPr>
                <w:rFonts w:eastAsia="Times New Roman" w:cs="Times New Roman"/>
                <w:bCs/>
                <w:i/>
                <w:iCs/>
                <w:color w:val="000099"/>
                <w:szCs w:val="24"/>
              </w:rPr>
            </w:pPr>
            <w:r w:rsidRPr="0062563B">
              <w:rPr>
                <w:rFonts w:eastAsia="Times New Roman" w:cs="Times New Roman"/>
                <w:bCs/>
                <w:i/>
                <w:iCs/>
                <w:color w:val="000099"/>
                <w:szCs w:val="24"/>
              </w:rPr>
              <w:t>Trả lời ngắn</w:t>
            </w:r>
          </w:p>
        </w:tc>
        <w:tc>
          <w:tcPr>
            <w:tcW w:w="1719" w:type="dxa"/>
            <w:gridSpan w:val="3"/>
            <w:hideMark/>
          </w:tcPr>
          <w:p w14:paraId="1CECBD03" w14:textId="77777777" w:rsidR="00E56F04" w:rsidRPr="0062563B" w:rsidRDefault="00E56F04" w:rsidP="00EB26B6">
            <w:pPr>
              <w:spacing w:after="0" w:line="240" w:lineRule="auto"/>
              <w:jc w:val="center"/>
              <w:rPr>
                <w:rFonts w:eastAsia="Times New Roman" w:cs="Times New Roman"/>
                <w:b/>
                <w:bCs/>
                <w:iCs/>
                <w:color w:val="000099"/>
                <w:szCs w:val="24"/>
              </w:rPr>
            </w:pPr>
          </w:p>
        </w:tc>
        <w:tc>
          <w:tcPr>
            <w:tcW w:w="1683" w:type="dxa"/>
            <w:gridSpan w:val="3"/>
            <w:vMerge/>
            <w:hideMark/>
          </w:tcPr>
          <w:p w14:paraId="411BE49F" w14:textId="77777777" w:rsidR="00E56F04" w:rsidRPr="0062563B" w:rsidRDefault="00E56F04" w:rsidP="00EB26B6">
            <w:pPr>
              <w:spacing w:after="0" w:line="240" w:lineRule="auto"/>
              <w:rPr>
                <w:rFonts w:eastAsia="Times New Roman" w:cs="Times New Roman"/>
                <w:b/>
                <w:bCs/>
                <w:iCs/>
                <w:color w:val="000099"/>
                <w:szCs w:val="24"/>
              </w:rPr>
            </w:pPr>
          </w:p>
        </w:tc>
      </w:tr>
      <w:tr w:rsidR="00E56F04" w:rsidRPr="0062563B" w14:paraId="05FCBFDC" w14:textId="77777777" w:rsidTr="0062563B">
        <w:trPr>
          <w:trHeight w:val="330"/>
        </w:trPr>
        <w:tc>
          <w:tcPr>
            <w:tcW w:w="591" w:type="dxa"/>
            <w:vMerge/>
            <w:hideMark/>
          </w:tcPr>
          <w:p w14:paraId="3A61CE00" w14:textId="77777777" w:rsidR="00E56F04" w:rsidRPr="0062563B" w:rsidRDefault="00E56F04" w:rsidP="00EB26B6">
            <w:pPr>
              <w:spacing w:after="0" w:line="240" w:lineRule="auto"/>
              <w:rPr>
                <w:rFonts w:eastAsia="Times New Roman" w:cs="Times New Roman"/>
                <w:b/>
                <w:bCs/>
                <w:iCs/>
                <w:color w:val="000099"/>
                <w:szCs w:val="24"/>
              </w:rPr>
            </w:pPr>
          </w:p>
        </w:tc>
        <w:tc>
          <w:tcPr>
            <w:tcW w:w="1391" w:type="dxa"/>
            <w:vMerge/>
            <w:hideMark/>
          </w:tcPr>
          <w:p w14:paraId="55289A69" w14:textId="77777777" w:rsidR="00E56F04" w:rsidRPr="0062563B" w:rsidRDefault="00E56F04" w:rsidP="00EB26B6">
            <w:pPr>
              <w:spacing w:after="0" w:line="240" w:lineRule="auto"/>
              <w:rPr>
                <w:rFonts w:eastAsia="Times New Roman" w:cs="Times New Roman"/>
                <w:b/>
                <w:bCs/>
                <w:iCs/>
                <w:color w:val="000099"/>
                <w:szCs w:val="24"/>
              </w:rPr>
            </w:pPr>
          </w:p>
        </w:tc>
        <w:tc>
          <w:tcPr>
            <w:tcW w:w="1368" w:type="dxa"/>
            <w:vMerge/>
            <w:hideMark/>
          </w:tcPr>
          <w:p w14:paraId="11B881C5" w14:textId="77777777" w:rsidR="00E56F04" w:rsidRPr="0062563B" w:rsidRDefault="00E56F04" w:rsidP="00EB26B6">
            <w:pPr>
              <w:spacing w:after="0" w:line="240" w:lineRule="auto"/>
              <w:rPr>
                <w:rFonts w:eastAsia="Times New Roman" w:cs="Times New Roman"/>
                <w:b/>
                <w:bCs/>
                <w:iCs/>
                <w:color w:val="000099"/>
                <w:szCs w:val="24"/>
              </w:rPr>
            </w:pPr>
          </w:p>
        </w:tc>
        <w:tc>
          <w:tcPr>
            <w:tcW w:w="3067" w:type="dxa"/>
            <w:vMerge/>
          </w:tcPr>
          <w:p w14:paraId="701E490F" w14:textId="77777777" w:rsidR="00E56F04" w:rsidRPr="0062563B" w:rsidRDefault="00E56F04" w:rsidP="00EB26B6">
            <w:pPr>
              <w:spacing w:after="0" w:line="240" w:lineRule="auto"/>
              <w:jc w:val="center"/>
              <w:rPr>
                <w:rFonts w:eastAsia="Times New Roman" w:cs="Times New Roman"/>
                <w:b/>
                <w:bCs/>
                <w:iCs/>
                <w:color w:val="000099"/>
                <w:szCs w:val="24"/>
              </w:rPr>
            </w:pPr>
          </w:p>
        </w:tc>
        <w:tc>
          <w:tcPr>
            <w:tcW w:w="613" w:type="dxa"/>
            <w:hideMark/>
          </w:tcPr>
          <w:p w14:paraId="6E570AF3" w14:textId="34104B1C"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32" w:type="dxa"/>
            <w:hideMark/>
          </w:tcPr>
          <w:p w14:paraId="1C4C08D0"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645" w:type="dxa"/>
            <w:hideMark/>
          </w:tcPr>
          <w:p w14:paraId="2BFAC2D8"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c>
          <w:tcPr>
            <w:tcW w:w="605" w:type="dxa"/>
            <w:hideMark/>
          </w:tcPr>
          <w:p w14:paraId="4E11A38C"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68" w:type="dxa"/>
            <w:hideMark/>
          </w:tcPr>
          <w:p w14:paraId="15BC0BDA"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645" w:type="dxa"/>
            <w:hideMark/>
          </w:tcPr>
          <w:p w14:paraId="6A1F6370"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c>
          <w:tcPr>
            <w:tcW w:w="466" w:type="dxa"/>
            <w:hideMark/>
          </w:tcPr>
          <w:p w14:paraId="5136B733"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32" w:type="dxa"/>
            <w:hideMark/>
          </w:tcPr>
          <w:p w14:paraId="3B1EEE81"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681" w:type="dxa"/>
            <w:hideMark/>
          </w:tcPr>
          <w:p w14:paraId="2CB08F93"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c>
          <w:tcPr>
            <w:tcW w:w="466" w:type="dxa"/>
            <w:hideMark/>
          </w:tcPr>
          <w:p w14:paraId="0C80C389"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608" w:type="dxa"/>
            <w:hideMark/>
          </w:tcPr>
          <w:p w14:paraId="42DA1D09"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645" w:type="dxa"/>
            <w:hideMark/>
          </w:tcPr>
          <w:p w14:paraId="4498B9F0"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c>
          <w:tcPr>
            <w:tcW w:w="542" w:type="dxa"/>
            <w:hideMark/>
          </w:tcPr>
          <w:p w14:paraId="3221F398"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B</w:t>
            </w:r>
          </w:p>
        </w:tc>
        <w:tc>
          <w:tcPr>
            <w:tcW w:w="496" w:type="dxa"/>
            <w:hideMark/>
          </w:tcPr>
          <w:p w14:paraId="5B8AEC07"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H</w:t>
            </w:r>
          </w:p>
        </w:tc>
        <w:tc>
          <w:tcPr>
            <w:tcW w:w="645" w:type="dxa"/>
            <w:hideMark/>
          </w:tcPr>
          <w:p w14:paraId="7B8DB243" w14:textId="77777777" w:rsidR="00E56F04" w:rsidRPr="0062563B" w:rsidRDefault="00E56F04" w:rsidP="00EB26B6">
            <w:pPr>
              <w:spacing w:after="0" w:line="240" w:lineRule="auto"/>
              <w:jc w:val="center"/>
              <w:rPr>
                <w:rFonts w:eastAsia="Times New Roman" w:cs="Times New Roman"/>
                <w:b/>
                <w:bCs/>
                <w:iCs/>
                <w:color w:val="000099"/>
                <w:szCs w:val="24"/>
              </w:rPr>
            </w:pPr>
            <w:r w:rsidRPr="0062563B">
              <w:rPr>
                <w:rFonts w:eastAsia="Times New Roman" w:cs="Times New Roman"/>
                <w:b/>
                <w:bCs/>
                <w:iCs/>
                <w:color w:val="000099"/>
                <w:szCs w:val="24"/>
              </w:rPr>
              <w:t>VD</w:t>
            </w:r>
          </w:p>
        </w:tc>
      </w:tr>
      <w:tr w:rsidR="00E56F04" w:rsidRPr="0062563B" w14:paraId="30C6B924" w14:textId="77777777" w:rsidTr="0062563B">
        <w:trPr>
          <w:trHeight w:val="630"/>
        </w:trPr>
        <w:tc>
          <w:tcPr>
            <w:tcW w:w="591" w:type="dxa"/>
            <w:vMerge w:val="restart"/>
            <w:vAlign w:val="center"/>
            <w:hideMark/>
          </w:tcPr>
          <w:p w14:paraId="4C5916CA" w14:textId="77777777" w:rsidR="00E56F04" w:rsidRPr="0062563B" w:rsidRDefault="00E56F04" w:rsidP="00EB26B6">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1</w:t>
            </w:r>
          </w:p>
        </w:tc>
        <w:tc>
          <w:tcPr>
            <w:tcW w:w="1391" w:type="dxa"/>
            <w:vMerge w:val="restart"/>
            <w:vAlign w:val="center"/>
            <w:hideMark/>
          </w:tcPr>
          <w:p w14:paraId="10CC223F" w14:textId="77777777" w:rsidR="00E56F04" w:rsidRPr="0062563B" w:rsidRDefault="00E56F04" w:rsidP="00EB26B6">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Hàm số mũ và hàm số lôgarit</w:t>
            </w:r>
          </w:p>
        </w:tc>
        <w:tc>
          <w:tcPr>
            <w:tcW w:w="1368" w:type="dxa"/>
            <w:vAlign w:val="center"/>
            <w:hideMark/>
          </w:tcPr>
          <w:p w14:paraId="024A7CB8" w14:textId="77777777" w:rsidR="00E56F04" w:rsidRPr="0062563B" w:rsidRDefault="00E56F04" w:rsidP="00EB26B6">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Phép tính luỹ thừa với số mũ thực.</w:t>
            </w:r>
          </w:p>
        </w:tc>
        <w:tc>
          <w:tcPr>
            <w:tcW w:w="3067" w:type="dxa"/>
          </w:tcPr>
          <w:p w14:paraId="0E14E813" w14:textId="77777777" w:rsidR="00E56F04" w:rsidRPr="0062563B" w:rsidRDefault="00E56F04" w:rsidP="00EB26B6">
            <w:pPr>
              <w:spacing w:after="0" w:line="240" w:lineRule="auto"/>
              <w:rPr>
                <w:rFonts w:eastAsia="Times New Roman" w:cs="Times New Roman"/>
                <w:iCs/>
                <w:color w:val="000099"/>
                <w:szCs w:val="24"/>
              </w:rPr>
            </w:pPr>
          </w:p>
        </w:tc>
        <w:tc>
          <w:tcPr>
            <w:tcW w:w="613" w:type="dxa"/>
            <w:hideMark/>
          </w:tcPr>
          <w:p w14:paraId="7E9F4A4C" w14:textId="54E5C720"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3FF2534D"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4E728DF5"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1BBCD9CE"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8" w:type="dxa"/>
            <w:hideMark/>
          </w:tcPr>
          <w:p w14:paraId="36FC7998"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0ED19A2F"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1A14A803"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257E31A4"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75431D0B"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2ABE1F3E"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5AC144E5"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437CE7F2" w14:textId="77777777" w:rsidR="00E56F04" w:rsidRPr="0062563B" w:rsidRDefault="00E56F04" w:rsidP="00EB26B6">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29DB1831" w14:textId="77777777" w:rsidR="00E56F04" w:rsidRPr="0062563B" w:rsidRDefault="00E56F04" w:rsidP="00EB26B6">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496" w:type="dxa"/>
            <w:hideMark/>
          </w:tcPr>
          <w:p w14:paraId="553BCB25" w14:textId="77777777" w:rsidR="00E56F04" w:rsidRPr="0062563B" w:rsidRDefault="00E56F04" w:rsidP="00EB26B6">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71ED1EE2" w14:textId="77777777" w:rsidR="00E56F04" w:rsidRPr="0062563B" w:rsidRDefault="00E56F04" w:rsidP="00EB26B6">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EB4B82" w:rsidRPr="0062563B" w14:paraId="30C17551" w14:textId="77777777" w:rsidTr="0062563B">
        <w:trPr>
          <w:trHeight w:val="645"/>
        </w:trPr>
        <w:tc>
          <w:tcPr>
            <w:tcW w:w="591" w:type="dxa"/>
            <w:vMerge/>
            <w:vAlign w:val="center"/>
            <w:hideMark/>
          </w:tcPr>
          <w:p w14:paraId="52B9696D"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2E0E6226" w14:textId="77777777" w:rsidR="00E56F04" w:rsidRPr="0062563B" w:rsidRDefault="00E56F04" w:rsidP="00E56F04">
            <w:pPr>
              <w:spacing w:after="0" w:line="240" w:lineRule="auto"/>
              <w:rPr>
                <w:rFonts w:eastAsia="Times New Roman" w:cs="Times New Roman"/>
                <w:b/>
                <w:bCs/>
                <w:iCs/>
                <w:color w:val="000099"/>
                <w:szCs w:val="24"/>
              </w:rPr>
            </w:pPr>
          </w:p>
        </w:tc>
        <w:tc>
          <w:tcPr>
            <w:tcW w:w="1368" w:type="dxa"/>
            <w:vAlign w:val="center"/>
            <w:hideMark/>
          </w:tcPr>
          <w:p w14:paraId="78D826B1"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Phép tính lôgarit.</w:t>
            </w:r>
          </w:p>
        </w:tc>
        <w:tc>
          <w:tcPr>
            <w:tcW w:w="3067" w:type="dxa"/>
          </w:tcPr>
          <w:p w14:paraId="56C7E18D" w14:textId="3F79FEDB" w:rsidR="00E56F04" w:rsidRPr="0062563B" w:rsidRDefault="00E56F04" w:rsidP="00E56F04">
            <w:pPr>
              <w:spacing w:after="0" w:line="240" w:lineRule="auto"/>
              <w:rPr>
                <w:rFonts w:eastAsia="Times New Roman" w:cs="Times New Roman"/>
                <w:iCs/>
                <w:color w:val="000099"/>
                <w:szCs w:val="24"/>
              </w:rPr>
            </w:pPr>
            <w:r w:rsidRPr="0062563B">
              <w:rPr>
                <w:rFonts w:asciiTheme="majorHAnsi" w:hAnsiTheme="majorHAnsi" w:cstheme="majorHAnsi"/>
                <w:b/>
                <w:i/>
                <w:spacing w:val="-4"/>
                <w:szCs w:val="24"/>
              </w:rPr>
              <w:t xml:space="preserve">Biết: </w:t>
            </w:r>
            <w:r w:rsidRPr="0062563B">
              <w:rPr>
                <w:rFonts w:asciiTheme="majorHAnsi" w:hAnsiTheme="majorHAnsi" w:cstheme="majorHAnsi"/>
                <w:szCs w:val="24"/>
              </w:rPr>
              <w:t>Nhận</w:t>
            </w:r>
            <w:r w:rsidRPr="0062563B">
              <w:rPr>
                <w:rFonts w:asciiTheme="majorHAnsi" w:hAnsiTheme="majorHAnsi" w:cstheme="majorHAnsi"/>
                <w:spacing w:val="-6"/>
                <w:szCs w:val="24"/>
              </w:rPr>
              <w:t xml:space="preserve"> </w:t>
            </w:r>
            <w:r w:rsidRPr="0062563B">
              <w:rPr>
                <w:rFonts w:asciiTheme="majorHAnsi" w:hAnsiTheme="majorHAnsi" w:cstheme="majorHAnsi"/>
                <w:szCs w:val="24"/>
              </w:rPr>
              <w:t>biết</w:t>
            </w:r>
            <w:r w:rsidRPr="0062563B">
              <w:rPr>
                <w:rFonts w:asciiTheme="majorHAnsi" w:hAnsiTheme="majorHAnsi" w:cstheme="majorHAnsi"/>
                <w:spacing w:val="-6"/>
                <w:szCs w:val="24"/>
              </w:rPr>
              <w:t xml:space="preserve"> </w:t>
            </w:r>
            <w:r w:rsidRPr="0062563B">
              <w:rPr>
                <w:rFonts w:asciiTheme="majorHAnsi" w:hAnsiTheme="majorHAnsi" w:cstheme="majorHAnsi"/>
                <w:szCs w:val="24"/>
              </w:rPr>
              <w:t>được</w:t>
            </w:r>
            <w:r w:rsidRPr="0062563B">
              <w:rPr>
                <w:rFonts w:asciiTheme="majorHAnsi" w:hAnsiTheme="majorHAnsi" w:cstheme="majorHAnsi"/>
                <w:spacing w:val="-4"/>
                <w:szCs w:val="24"/>
              </w:rPr>
              <w:t xml:space="preserve"> </w:t>
            </w:r>
            <w:r w:rsidRPr="0062563B">
              <w:rPr>
                <w:rFonts w:asciiTheme="majorHAnsi" w:hAnsiTheme="majorHAnsi" w:cstheme="majorHAnsi"/>
                <w:szCs w:val="24"/>
              </w:rPr>
              <w:t>các</w:t>
            </w:r>
            <w:r w:rsidRPr="0062563B">
              <w:rPr>
                <w:rFonts w:asciiTheme="majorHAnsi" w:hAnsiTheme="majorHAnsi" w:cstheme="majorHAnsi"/>
                <w:spacing w:val="-6"/>
                <w:szCs w:val="24"/>
              </w:rPr>
              <w:t xml:space="preserve"> </w:t>
            </w:r>
            <w:r w:rsidRPr="0062563B">
              <w:rPr>
                <w:rFonts w:asciiTheme="majorHAnsi" w:hAnsiTheme="majorHAnsi" w:cstheme="majorHAnsi"/>
                <w:szCs w:val="24"/>
              </w:rPr>
              <w:t>tính</w:t>
            </w:r>
            <w:r w:rsidRPr="0062563B">
              <w:rPr>
                <w:rFonts w:asciiTheme="majorHAnsi" w:hAnsiTheme="majorHAnsi" w:cstheme="majorHAnsi"/>
                <w:spacing w:val="-6"/>
                <w:szCs w:val="24"/>
              </w:rPr>
              <w:t xml:space="preserve"> </w:t>
            </w:r>
            <w:r w:rsidRPr="0062563B">
              <w:rPr>
                <w:rFonts w:asciiTheme="majorHAnsi" w:hAnsiTheme="majorHAnsi" w:cstheme="majorHAnsi"/>
                <w:szCs w:val="24"/>
              </w:rPr>
              <w:t>chất</w:t>
            </w:r>
            <w:r w:rsidRPr="0062563B">
              <w:rPr>
                <w:rFonts w:asciiTheme="majorHAnsi" w:hAnsiTheme="majorHAnsi" w:cstheme="majorHAnsi"/>
                <w:spacing w:val="-3"/>
                <w:szCs w:val="24"/>
              </w:rPr>
              <w:t xml:space="preserve"> </w:t>
            </w:r>
            <w:r w:rsidRPr="0062563B">
              <w:rPr>
                <w:rFonts w:asciiTheme="majorHAnsi" w:hAnsiTheme="majorHAnsi" w:cstheme="majorHAnsi"/>
                <w:szCs w:val="24"/>
              </w:rPr>
              <w:t>của</w:t>
            </w:r>
            <w:r w:rsidRPr="0062563B">
              <w:rPr>
                <w:rFonts w:asciiTheme="majorHAnsi" w:hAnsiTheme="majorHAnsi" w:cstheme="majorHAnsi"/>
                <w:spacing w:val="-4"/>
                <w:szCs w:val="24"/>
              </w:rPr>
              <w:t xml:space="preserve"> </w:t>
            </w:r>
            <w:r w:rsidRPr="0062563B">
              <w:rPr>
                <w:rFonts w:asciiTheme="majorHAnsi" w:hAnsiTheme="majorHAnsi" w:cstheme="majorHAnsi"/>
                <w:szCs w:val="24"/>
              </w:rPr>
              <w:t>phép tính lôgarit.</w:t>
            </w:r>
          </w:p>
        </w:tc>
        <w:tc>
          <w:tcPr>
            <w:tcW w:w="613" w:type="dxa"/>
            <w:hideMark/>
          </w:tcPr>
          <w:p w14:paraId="17513ACE" w14:textId="5317E563"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2249B6E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32" w:type="dxa"/>
            <w:hideMark/>
          </w:tcPr>
          <w:p w14:paraId="00FA42A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1BDC349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69D9A37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8" w:type="dxa"/>
            <w:hideMark/>
          </w:tcPr>
          <w:p w14:paraId="5D60530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535DE00D"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53692884"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044428F9"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45E483D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6AA2AF7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7E32325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66C1D95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35BCD9F8"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496" w:type="dxa"/>
            <w:hideMark/>
          </w:tcPr>
          <w:p w14:paraId="2902CB5F"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6B40D1E7"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EB4B82" w:rsidRPr="0062563B" w14:paraId="4AE172A1" w14:textId="77777777" w:rsidTr="0062563B">
        <w:trPr>
          <w:trHeight w:val="645"/>
        </w:trPr>
        <w:tc>
          <w:tcPr>
            <w:tcW w:w="591" w:type="dxa"/>
            <w:vMerge/>
            <w:vAlign w:val="center"/>
            <w:hideMark/>
          </w:tcPr>
          <w:p w14:paraId="08BE7B92"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0E974D09" w14:textId="77777777" w:rsidR="00E56F04" w:rsidRPr="0062563B" w:rsidRDefault="00E56F04" w:rsidP="00E56F04">
            <w:pPr>
              <w:spacing w:after="0" w:line="240" w:lineRule="auto"/>
              <w:rPr>
                <w:rFonts w:eastAsia="Times New Roman" w:cs="Times New Roman"/>
                <w:b/>
                <w:bCs/>
                <w:iCs/>
                <w:color w:val="000099"/>
                <w:szCs w:val="24"/>
              </w:rPr>
            </w:pPr>
          </w:p>
        </w:tc>
        <w:tc>
          <w:tcPr>
            <w:tcW w:w="1368" w:type="dxa"/>
            <w:vAlign w:val="center"/>
            <w:hideMark/>
          </w:tcPr>
          <w:p w14:paraId="5D730033"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Hàm số mũ. Hàm số lôgarit</w:t>
            </w:r>
          </w:p>
        </w:tc>
        <w:tc>
          <w:tcPr>
            <w:tcW w:w="3067" w:type="dxa"/>
          </w:tcPr>
          <w:p w14:paraId="4632F897" w14:textId="77777777" w:rsidR="00E56F04" w:rsidRPr="0062563B" w:rsidRDefault="00E56F04" w:rsidP="00E56F04">
            <w:pPr>
              <w:pStyle w:val="TableParagraph"/>
              <w:spacing w:before="120"/>
              <w:ind w:left="106"/>
              <w:rPr>
                <w:rFonts w:asciiTheme="majorHAnsi" w:hAnsiTheme="majorHAnsi" w:cstheme="majorHAnsi"/>
                <w:sz w:val="24"/>
                <w:szCs w:val="24"/>
                <w:lang w:val="vi-VN"/>
              </w:rPr>
            </w:pPr>
            <w:r w:rsidRPr="0062563B">
              <w:rPr>
                <w:rFonts w:asciiTheme="majorHAnsi" w:hAnsiTheme="majorHAnsi" w:cstheme="majorHAnsi"/>
                <w:b/>
                <w:i/>
                <w:spacing w:val="-4"/>
                <w:sz w:val="24"/>
                <w:szCs w:val="24"/>
              </w:rPr>
              <w:t>Hiểu</w:t>
            </w:r>
            <w:r w:rsidRPr="0062563B">
              <w:rPr>
                <w:rFonts w:asciiTheme="majorHAnsi" w:hAnsiTheme="majorHAnsi" w:cstheme="majorHAnsi"/>
                <w:b/>
                <w:i/>
                <w:sz w:val="24"/>
                <w:szCs w:val="24"/>
              </w:rPr>
              <w:t>:</w:t>
            </w:r>
            <w:r w:rsidRPr="0062563B">
              <w:rPr>
                <w:rFonts w:asciiTheme="majorHAnsi" w:hAnsiTheme="majorHAnsi" w:cstheme="majorHAnsi"/>
                <w:sz w:val="24"/>
                <w:szCs w:val="24"/>
                <w:lang w:val="vi-VN"/>
              </w:rPr>
              <w:t xml:space="preserve"> Áp dụng bài toán lãi xuất</w:t>
            </w:r>
          </w:p>
          <w:p w14:paraId="182E4787" w14:textId="77777777" w:rsidR="00E56F04" w:rsidRPr="0062563B" w:rsidRDefault="00E56F04" w:rsidP="00E56F04">
            <w:pPr>
              <w:spacing w:after="0" w:line="240" w:lineRule="auto"/>
              <w:rPr>
                <w:rFonts w:eastAsia="Times New Roman" w:cs="Times New Roman"/>
                <w:iCs/>
                <w:color w:val="000099"/>
                <w:szCs w:val="24"/>
              </w:rPr>
            </w:pPr>
          </w:p>
        </w:tc>
        <w:tc>
          <w:tcPr>
            <w:tcW w:w="613" w:type="dxa"/>
            <w:hideMark/>
          </w:tcPr>
          <w:p w14:paraId="1FDB8BA2" w14:textId="4D24CF3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448876E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4247615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476D975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8" w:type="dxa"/>
            <w:hideMark/>
          </w:tcPr>
          <w:p w14:paraId="525333C0"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5CF53C7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471D9AC4"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55C71C8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529D6FC2"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81" w:type="dxa"/>
            <w:hideMark/>
          </w:tcPr>
          <w:p w14:paraId="7CD538B8"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1AEDE37B"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333CAA3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395BEE1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16C96224"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496" w:type="dxa"/>
            <w:hideMark/>
          </w:tcPr>
          <w:p w14:paraId="46C6AFA2"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4F4CA84D"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r>
      <w:tr w:rsidR="00EB4B82" w:rsidRPr="0062563B" w14:paraId="06389B0D" w14:textId="77777777" w:rsidTr="0062563B">
        <w:trPr>
          <w:trHeight w:val="630"/>
        </w:trPr>
        <w:tc>
          <w:tcPr>
            <w:tcW w:w="591" w:type="dxa"/>
            <w:vMerge/>
            <w:vAlign w:val="center"/>
            <w:hideMark/>
          </w:tcPr>
          <w:p w14:paraId="45F77077"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40A2673D" w14:textId="77777777" w:rsidR="00E56F04" w:rsidRPr="0062563B" w:rsidRDefault="00E56F04" w:rsidP="00E56F04">
            <w:pPr>
              <w:spacing w:after="0" w:line="240" w:lineRule="auto"/>
              <w:rPr>
                <w:rFonts w:eastAsia="Times New Roman" w:cs="Times New Roman"/>
                <w:b/>
                <w:bCs/>
                <w:iCs/>
                <w:color w:val="000099"/>
                <w:szCs w:val="24"/>
              </w:rPr>
            </w:pPr>
          </w:p>
        </w:tc>
        <w:tc>
          <w:tcPr>
            <w:tcW w:w="1368" w:type="dxa"/>
            <w:vAlign w:val="center"/>
            <w:hideMark/>
          </w:tcPr>
          <w:p w14:paraId="315F591E"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Phương trình, bất phương trình mũ và lôgarit</w:t>
            </w:r>
          </w:p>
        </w:tc>
        <w:tc>
          <w:tcPr>
            <w:tcW w:w="3067" w:type="dxa"/>
          </w:tcPr>
          <w:p w14:paraId="77FE2290" w14:textId="12487141" w:rsidR="00E56F04" w:rsidRPr="0062563B" w:rsidRDefault="00E56F04" w:rsidP="00E56F04">
            <w:pPr>
              <w:pStyle w:val="TableParagraph"/>
              <w:spacing w:before="120"/>
              <w:ind w:left="106"/>
              <w:rPr>
                <w:iCs/>
                <w:color w:val="000099"/>
                <w:sz w:val="24"/>
                <w:szCs w:val="24"/>
                <w:lang w:val="vi-VN"/>
              </w:rPr>
            </w:pPr>
            <w:r w:rsidRPr="0062563B">
              <w:rPr>
                <w:rFonts w:asciiTheme="majorHAnsi" w:hAnsiTheme="majorHAnsi" w:cstheme="majorHAnsi"/>
                <w:b/>
                <w:i/>
                <w:spacing w:val="-4"/>
                <w:sz w:val="24"/>
                <w:szCs w:val="24"/>
              </w:rPr>
              <w:t>Biết: công thức nghiệm  của PT mũ, PT Logarit</w:t>
            </w:r>
          </w:p>
        </w:tc>
        <w:tc>
          <w:tcPr>
            <w:tcW w:w="613" w:type="dxa"/>
            <w:hideMark/>
          </w:tcPr>
          <w:p w14:paraId="31EA9217" w14:textId="427AB1A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0EF34D0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32" w:type="dxa"/>
            <w:hideMark/>
          </w:tcPr>
          <w:p w14:paraId="26DFDD9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7545AD78"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0D1CC1D8"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8" w:type="dxa"/>
            <w:hideMark/>
          </w:tcPr>
          <w:p w14:paraId="234528A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2F35567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2C42541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079FE54C" w14:textId="77777777" w:rsidR="00E56F04" w:rsidRPr="0062563B" w:rsidRDefault="00E56F04" w:rsidP="00E56F04">
            <w:pPr>
              <w:spacing w:after="0" w:line="240" w:lineRule="auto"/>
              <w:rPr>
                <w:rFonts w:eastAsia="Times New Roman" w:cs="Times New Roman"/>
                <w:iCs/>
                <w:color w:val="000099"/>
                <w:szCs w:val="24"/>
              </w:rPr>
            </w:pPr>
          </w:p>
        </w:tc>
        <w:tc>
          <w:tcPr>
            <w:tcW w:w="681" w:type="dxa"/>
            <w:hideMark/>
          </w:tcPr>
          <w:p w14:paraId="1C2C554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6BD02EE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2CA430E8"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31F4F7CB"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1DD2F37A"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496" w:type="dxa"/>
            <w:hideMark/>
          </w:tcPr>
          <w:p w14:paraId="40D342CC" w14:textId="70F59910" w:rsidR="00E56F04" w:rsidRPr="0062563B" w:rsidRDefault="00E56F04" w:rsidP="00E56F04">
            <w:pPr>
              <w:spacing w:after="0" w:line="240" w:lineRule="auto"/>
              <w:rPr>
                <w:rFonts w:eastAsia="Times New Roman" w:cs="Times New Roman"/>
                <w:b/>
                <w:bCs/>
                <w:iCs/>
                <w:color w:val="FF0000"/>
                <w:szCs w:val="24"/>
              </w:rPr>
            </w:pPr>
          </w:p>
        </w:tc>
        <w:tc>
          <w:tcPr>
            <w:tcW w:w="645" w:type="dxa"/>
            <w:hideMark/>
          </w:tcPr>
          <w:p w14:paraId="03B65DC9"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EB4B82" w:rsidRPr="0062563B" w14:paraId="4C1304FF" w14:textId="77777777" w:rsidTr="0062563B">
        <w:trPr>
          <w:trHeight w:val="960"/>
        </w:trPr>
        <w:tc>
          <w:tcPr>
            <w:tcW w:w="591" w:type="dxa"/>
            <w:vMerge w:val="restart"/>
            <w:vAlign w:val="center"/>
            <w:hideMark/>
          </w:tcPr>
          <w:p w14:paraId="44A0E996" w14:textId="77777777" w:rsidR="00E56F04" w:rsidRPr="0062563B" w:rsidRDefault="00E56F04" w:rsidP="00E56F04">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2</w:t>
            </w:r>
          </w:p>
        </w:tc>
        <w:tc>
          <w:tcPr>
            <w:tcW w:w="1391" w:type="dxa"/>
            <w:vMerge w:val="restart"/>
            <w:vAlign w:val="center"/>
            <w:hideMark/>
          </w:tcPr>
          <w:p w14:paraId="6C2DEB3E" w14:textId="77777777" w:rsidR="00E56F04" w:rsidRPr="0062563B" w:rsidRDefault="00E56F04" w:rsidP="00E56F04">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Quan hệ vuông góc trong không gian.</w:t>
            </w:r>
            <w:r w:rsidRPr="0062563B">
              <w:rPr>
                <w:rFonts w:eastAsia="Times New Roman" w:cs="Times New Roman"/>
                <w:b/>
                <w:bCs/>
                <w:iCs/>
                <w:color w:val="000099"/>
                <w:szCs w:val="24"/>
              </w:rPr>
              <w:br/>
              <w:t>Phép chiếu vuông góc</w:t>
            </w:r>
          </w:p>
        </w:tc>
        <w:tc>
          <w:tcPr>
            <w:tcW w:w="1368" w:type="dxa"/>
            <w:vAlign w:val="center"/>
            <w:hideMark/>
          </w:tcPr>
          <w:p w14:paraId="38A69BDD"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Hai đường thẳng vuông góc</w:t>
            </w:r>
          </w:p>
        </w:tc>
        <w:tc>
          <w:tcPr>
            <w:tcW w:w="3067" w:type="dxa"/>
          </w:tcPr>
          <w:p w14:paraId="4DD4DDE8" w14:textId="397A65C1" w:rsidR="00E56F04" w:rsidRPr="0062563B" w:rsidRDefault="00E56F04" w:rsidP="00E56F04">
            <w:pPr>
              <w:spacing w:after="0" w:line="240" w:lineRule="auto"/>
              <w:rPr>
                <w:rFonts w:eastAsia="Times New Roman" w:cs="Times New Roman"/>
                <w:iCs/>
                <w:color w:val="000099"/>
                <w:szCs w:val="24"/>
              </w:rPr>
            </w:pPr>
          </w:p>
        </w:tc>
        <w:tc>
          <w:tcPr>
            <w:tcW w:w="613" w:type="dxa"/>
            <w:hideMark/>
          </w:tcPr>
          <w:p w14:paraId="6AB64E51" w14:textId="6B80F8C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6EE75BE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3CBCBA8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2F4BB2C4"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8" w:type="dxa"/>
            <w:hideMark/>
          </w:tcPr>
          <w:p w14:paraId="0615E31F"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10B6CE8B"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501E596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3758930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5C0CEF0C"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773B7D1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403AE479"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2E5BDF62"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15957BE2"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496" w:type="dxa"/>
            <w:hideMark/>
          </w:tcPr>
          <w:p w14:paraId="22BE594E"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7B74D4C2"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EB4B82" w:rsidRPr="0062563B" w14:paraId="5D397D63" w14:textId="77777777" w:rsidTr="0062563B">
        <w:trPr>
          <w:trHeight w:val="945"/>
        </w:trPr>
        <w:tc>
          <w:tcPr>
            <w:tcW w:w="591" w:type="dxa"/>
            <w:vMerge/>
            <w:vAlign w:val="center"/>
            <w:hideMark/>
          </w:tcPr>
          <w:p w14:paraId="10B3817B"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517B132A" w14:textId="77777777" w:rsidR="00E56F04" w:rsidRPr="0062563B" w:rsidRDefault="00E56F04" w:rsidP="00E56F04">
            <w:pPr>
              <w:spacing w:after="0" w:line="240" w:lineRule="auto"/>
              <w:rPr>
                <w:rFonts w:eastAsia="Times New Roman" w:cs="Times New Roman"/>
                <w:b/>
                <w:bCs/>
                <w:iCs/>
                <w:color w:val="000099"/>
                <w:szCs w:val="24"/>
              </w:rPr>
            </w:pPr>
          </w:p>
        </w:tc>
        <w:tc>
          <w:tcPr>
            <w:tcW w:w="1368" w:type="dxa"/>
            <w:vAlign w:val="center"/>
            <w:hideMark/>
          </w:tcPr>
          <w:p w14:paraId="799B1708"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Đường thẳng vuông góc với mặt phẳng</w:t>
            </w:r>
          </w:p>
        </w:tc>
        <w:tc>
          <w:tcPr>
            <w:tcW w:w="3067" w:type="dxa"/>
          </w:tcPr>
          <w:p w14:paraId="279E6FA6" w14:textId="77777777" w:rsidR="00E56F04" w:rsidRPr="0062563B" w:rsidRDefault="00E56F04" w:rsidP="00E56F04">
            <w:pPr>
              <w:widowControl w:val="0"/>
              <w:autoSpaceDE w:val="0"/>
              <w:autoSpaceDN w:val="0"/>
              <w:spacing w:before="122"/>
              <w:ind w:left="106"/>
              <w:rPr>
                <w:rFonts w:ascii="Calibri" w:eastAsia="Times New Roman" w:hAnsi="Calibri" w:cs="Times New Roman"/>
                <w:b/>
                <w:i/>
                <w:kern w:val="2"/>
                <w:szCs w:val="24"/>
                <w:lang w:val="vi"/>
                <w14:ligatures w14:val="standardContextual"/>
              </w:rPr>
            </w:pPr>
            <w:r w:rsidRPr="0062563B">
              <w:rPr>
                <w:rFonts w:ascii="Calibri" w:eastAsia="Times New Roman" w:hAnsi="Calibri" w:cs="Times New Roman"/>
                <w:b/>
                <w:i/>
                <w:spacing w:val="-4"/>
                <w:kern w:val="2"/>
                <w:szCs w:val="24"/>
                <w:lang w:val="vi"/>
                <w14:ligatures w14:val="standardContextual"/>
              </w:rPr>
              <w:t>Biết</w:t>
            </w:r>
          </w:p>
          <w:p w14:paraId="042DFCE3" w14:textId="77777777" w:rsidR="00E56F04" w:rsidRPr="0062563B" w:rsidRDefault="00E56F04" w:rsidP="00E56F04">
            <w:pPr>
              <w:suppressAutoHyphens/>
              <w:spacing w:before="120" w:after="120"/>
              <w:rPr>
                <w:rFonts w:ascii="Calibri" w:eastAsia="Calibri" w:hAnsi="Calibri" w:cs="Times New Roman"/>
                <w:kern w:val="2"/>
                <w:szCs w:val="24"/>
                <w14:ligatures w14:val="standardContextual"/>
              </w:rPr>
            </w:pPr>
            <w:r w:rsidRPr="0062563B">
              <w:rPr>
                <w:rFonts w:ascii="Calibri" w:eastAsia="Calibri" w:hAnsi="Calibri" w:cs="Times New Roman"/>
                <w:kern w:val="2"/>
                <w:szCs w:val="24"/>
                <w14:ligatures w14:val="standardContextual"/>
              </w:rPr>
              <w:t>-</w:t>
            </w:r>
            <w:r w:rsidRPr="0062563B">
              <w:rPr>
                <w:rFonts w:ascii="Calibri" w:eastAsia="Calibri" w:hAnsi="Calibri" w:cs="Times New Roman"/>
                <w:spacing w:val="-7"/>
                <w:kern w:val="2"/>
                <w:szCs w:val="24"/>
                <w14:ligatures w14:val="standardContextual"/>
              </w:rPr>
              <w:t xml:space="preserve"> </w:t>
            </w:r>
            <w:r w:rsidRPr="0062563B">
              <w:rPr>
                <w:rFonts w:ascii="Calibri" w:eastAsia="Calibri" w:hAnsi="Calibri" w:cs="Times New Roman"/>
                <w:kern w:val="2"/>
                <w:szCs w:val="24"/>
                <w14:ligatures w14:val="standardContextual"/>
              </w:rPr>
              <w:t>Nhận</w:t>
            </w:r>
            <w:r w:rsidRPr="0062563B">
              <w:rPr>
                <w:rFonts w:ascii="Calibri" w:eastAsia="Calibri" w:hAnsi="Calibri" w:cs="Times New Roman"/>
                <w:spacing w:val="-8"/>
                <w:kern w:val="2"/>
                <w:szCs w:val="24"/>
                <w14:ligatures w14:val="standardContextual"/>
              </w:rPr>
              <w:t xml:space="preserve"> </w:t>
            </w:r>
            <w:r w:rsidRPr="0062563B">
              <w:rPr>
                <w:rFonts w:ascii="Calibri" w:eastAsia="Calibri" w:hAnsi="Calibri" w:cs="Times New Roman"/>
                <w:kern w:val="2"/>
                <w:szCs w:val="24"/>
                <w14:ligatures w14:val="standardContextual"/>
              </w:rPr>
              <w:t>biết</w:t>
            </w:r>
            <w:r w:rsidRPr="0062563B">
              <w:rPr>
                <w:rFonts w:ascii="Calibri" w:eastAsia="Calibri" w:hAnsi="Calibri" w:cs="Times New Roman"/>
                <w:spacing w:val="-8"/>
                <w:kern w:val="2"/>
                <w:szCs w:val="24"/>
                <w14:ligatures w14:val="standardContextual"/>
              </w:rPr>
              <w:t xml:space="preserve"> </w:t>
            </w:r>
            <w:r w:rsidRPr="0062563B">
              <w:rPr>
                <w:rFonts w:ascii="Calibri" w:eastAsia="Calibri" w:hAnsi="Calibri" w:cs="Times New Roman"/>
                <w:kern w:val="2"/>
                <w:szCs w:val="24"/>
                <w14:ligatures w14:val="standardContextual"/>
              </w:rPr>
              <w:t>được</w:t>
            </w:r>
            <w:r w:rsidRPr="0062563B">
              <w:rPr>
                <w:rFonts w:ascii="Calibri" w:eastAsia="Calibri" w:hAnsi="Calibri" w:cs="Times New Roman"/>
                <w:spacing w:val="-6"/>
                <w:kern w:val="2"/>
                <w:szCs w:val="24"/>
                <w14:ligatures w14:val="standardContextual"/>
              </w:rPr>
              <w:t xml:space="preserve"> </w:t>
            </w:r>
            <w:r w:rsidRPr="0062563B">
              <w:rPr>
                <w:rFonts w:ascii="Calibri" w:eastAsia="Calibri" w:hAnsi="Calibri" w:cs="Times New Roman"/>
                <w:kern w:val="2"/>
                <w:szCs w:val="24"/>
                <w14:ligatures w14:val="standardContextual"/>
              </w:rPr>
              <w:t>đường</w:t>
            </w:r>
            <w:r w:rsidRPr="0062563B">
              <w:rPr>
                <w:rFonts w:ascii="Calibri" w:eastAsia="Calibri" w:hAnsi="Calibri" w:cs="Times New Roman"/>
                <w:spacing w:val="-8"/>
                <w:kern w:val="2"/>
                <w:szCs w:val="24"/>
                <w14:ligatures w14:val="standardContextual"/>
              </w:rPr>
              <w:t xml:space="preserve"> </w:t>
            </w:r>
            <w:r w:rsidRPr="0062563B">
              <w:rPr>
                <w:rFonts w:ascii="Calibri" w:eastAsia="Calibri" w:hAnsi="Calibri" w:cs="Times New Roman"/>
                <w:kern w:val="2"/>
                <w:szCs w:val="24"/>
                <w14:ligatures w14:val="standardContextual"/>
              </w:rPr>
              <w:t>thẳng</w:t>
            </w:r>
            <w:r w:rsidRPr="0062563B">
              <w:rPr>
                <w:rFonts w:ascii="Calibri" w:eastAsia="Calibri" w:hAnsi="Calibri" w:cs="Times New Roman"/>
                <w:spacing w:val="-5"/>
                <w:kern w:val="2"/>
                <w:szCs w:val="24"/>
                <w14:ligatures w14:val="standardContextual"/>
              </w:rPr>
              <w:t xml:space="preserve"> </w:t>
            </w:r>
            <w:r w:rsidRPr="0062563B">
              <w:rPr>
                <w:rFonts w:ascii="Calibri" w:eastAsia="Calibri" w:hAnsi="Calibri" w:cs="Times New Roman"/>
                <w:kern w:val="2"/>
                <w:szCs w:val="24"/>
                <w14:ligatures w14:val="standardContextual"/>
              </w:rPr>
              <w:t>vuông góc với mặt phẳng.</w:t>
            </w:r>
          </w:p>
          <w:p w14:paraId="734B522D" w14:textId="77777777" w:rsidR="00E56F04" w:rsidRPr="0062563B" w:rsidRDefault="00E56F04" w:rsidP="00E56F04">
            <w:pPr>
              <w:suppressAutoHyphens/>
              <w:spacing w:before="120" w:after="120"/>
              <w:rPr>
                <w:rFonts w:ascii="Calibri" w:eastAsia="Calibri" w:hAnsi="Calibri" w:cs="Times New Roman"/>
                <w:b/>
                <w:i/>
                <w:spacing w:val="-4"/>
                <w:kern w:val="2"/>
                <w:szCs w:val="24"/>
                <w14:ligatures w14:val="standardContextual"/>
              </w:rPr>
            </w:pPr>
            <w:r w:rsidRPr="0062563B">
              <w:rPr>
                <w:rFonts w:ascii="Calibri" w:eastAsia="Calibri" w:hAnsi="Calibri" w:cs="Times New Roman"/>
                <w:b/>
                <w:i/>
                <w:spacing w:val="-4"/>
                <w:kern w:val="2"/>
                <w:szCs w:val="24"/>
                <w14:ligatures w14:val="standardContextual"/>
              </w:rPr>
              <w:t>Hiểu</w:t>
            </w:r>
          </w:p>
          <w:p w14:paraId="2B9C6DA7" w14:textId="77777777" w:rsidR="00E56F04" w:rsidRPr="0062563B" w:rsidRDefault="00E56F04" w:rsidP="00E56F04">
            <w:pPr>
              <w:suppressAutoHyphens/>
              <w:spacing w:before="120" w:after="120"/>
              <w:rPr>
                <w:rFonts w:ascii="Calibri" w:eastAsia="Calibri" w:hAnsi="Calibri" w:cs="Times New Roman"/>
                <w:kern w:val="2"/>
                <w:szCs w:val="24"/>
                <w14:ligatures w14:val="standardContextual"/>
              </w:rPr>
            </w:pPr>
            <w:r w:rsidRPr="0062563B">
              <w:rPr>
                <w:rFonts w:ascii="Calibri" w:eastAsia="Calibri" w:hAnsi="Calibri" w:cs="Times New Roman"/>
                <w:kern w:val="2"/>
                <w:szCs w:val="24"/>
                <w14:ligatures w14:val="standardContextual"/>
              </w:rPr>
              <w:lastRenderedPageBreak/>
              <w:t>–</w:t>
            </w:r>
            <w:r w:rsidRPr="0062563B">
              <w:rPr>
                <w:rFonts w:ascii="Calibri" w:eastAsia="Calibri" w:hAnsi="Calibri" w:cs="Times New Roman"/>
                <w:spacing w:val="40"/>
                <w:kern w:val="2"/>
                <w:szCs w:val="24"/>
                <w14:ligatures w14:val="standardContextual"/>
              </w:rPr>
              <w:t xml:space="preserve"> </w:t>
            </w:r>
            <w:r w:rsidRPr="0062563B">
              <w:rPr>
                <w:rFonts w:ascii="Calibri" w:eastAsia="Calibri" w:hAnsi="Calibri" w:cs="Times New Roman"/>
                <w:kern w:val="2"/>
                <w:szCs w:val="24"/>
                <w14:ligatures w14:val="standardContextual"/>
              </w:rPr>
              <w:t>Xác</w:t>
            </w:r>
            <w:r w:rsidRPr="0062563B">
              <w:rPr>
                <w:rFonts w:ascii="Calibri" w:eastAsia="Calibri" w:hAnsi="Calibri" w:cs="Times New Roman"/>
                <w:spacing w:val="40"/>
                <w:kern w:val="2"/>
                <w:szCs w:val="24"/>
                <w14:ligatures w14:val="standardContextual"/>
              </w:rPr>
              <w:t xml:space="preserve"> </w:t>
            </w:r>
            <w:r w:rsidRPr="0062563B">
              <w:rPr>
                <w:rFonts w:ascii="Calibri" w:eastAsia="Calibri" w:hAnsi="Calibri" w:cs="Times New Roman"/>
                <w:kern w:val="2"/>
                <w:szCs w:val="24"/>
                <w14:ligatures w14:val="standardContextual"/>
              </w:rPr>
              <w:t>định</w:t>
            </w:r>
            <w:r w:rsidRPr="0062563B">
              <w:rPr>
                <w:rFonts w:ascii="Calibri" w:eastAsia="Calibri" w:hAnsi="Calibri" w:cs="Times New Roman"/>
                <w:spacing w:val="40"/>
                <w:kern w:val="2"/>
                <w:szCs w:val="24"/>
                <w14:ligatures w14:val="standardContextual"/>
              </w:rPr>
              <w:t xml:space="preserve"> </w:t>
            </w:r>
            <w:r w:rsidRPr="0062563B">
              <w:rPr>
                <w:rFonts w:ascii="Calibri" w:eastAsia="Calibri" w:hAnsi="Calibri" w:cs="Times New Roman"/>
                <w:kern w:val="2"/>
                <w:szCs w:val="24"/>
                <w14:ligatures w14:val="standardContextual"/>
              </w:rPr>
              <w:t>được</w:t>
            </w:r>
            <w:r w:rsidRPr="0062563B">
              <w:rPr>
                <w:rFonts w:ascii="Calibri" w:eastAsia="Calibri" w:hAnsi="Calibri" w:cs="Times New Roman"/>
                <w:spacing w:val="40"/>
                <w:kern w:val="2"/>
                <w:szCs w:val="24"/>
                <w14:ligatures w14:val="standardContextual"/>
              </w:rPr>
              <w:t xml:space="preserve"> </w:t>
            </w:r>
            <w:r w:rsidRPr="0062563B">
              <w:rPr>
                <w:rFonts w:ascii="Calibri" w:eastAsia="Calibri" w:hAnsi="Calibri" w:cs="Times New Roman"/>
                <w:kern w:val="2"/>
                <w:szCs w:val="24"/>
                <w14:ligatures w14:val="standardContextual"/>
              </w:rPr>
              <w:t>điều</w:t>
            </w:r>
            <w:r w:rsidRPr="0062563B">
              <w:rPr>
                <w:rFonts w:ascii="Calibri" w:eastAsia="Calibri" w:hAnsi="Calibri" w:cs="Times New Roman"/>
                <w:spacing w:val="40"/>
                <w:kern w:val="2"/>
                <w:szCs w:val="24"/>
                <w14:ligatures w14:val="standardContextual"/>
              </w:rPr>
              <w:t xml:space="preserve"> </w:t>
            </w:r>
            <w:r w:rsidRPr="0062563B">
              <w:rPr>
                <w:rFonts w:ascii="Calibri" w:eastAsia="Calibri" w:hAnsi="Calibri" w:cs="Times New Roman"/>
                <w:kern w:val="2"/>
                <w:szCs w:val="24"/>
                <w14:ligatures w14:val="standardContextual"/>
              </w:rPr>
              <w:t>kiện</w:t>
            </w:r>
            <w:r w:rsidRPr="0062563B">
              <w:rPr>
                <w:rFonts w:ascii="Calibri" w:eastAsia="Calibri" w:hAnsi="Calibri" w:cs="Times New Roman"/>
                <w:spacing w:val="40"/>
                <w:kern w:val="2"/>
                <w:szCs w:val="24"/>
                <w14:ligatures w14:val="standardContextual"/>
              </w:rPr>
              <w:t xml:space="preserve"> </w:t>
            </w:r>
            <w:r w:rsidRPr="0062563B">
              <w:rPr>
                <w:rFonts w:ascii="Calibri" w:eastAsia="Calibri" w:hAnsi="Calibri" w:cs="Times New Roman"/>
                <w:kern w:val="2"/>
                <w:szCs w:val="24"/>
                <w14:ligatures w14:val="standardContextual"/>
              </w:rPr>
              <w:t>để</w:t>
            </w:r>
            <w:r w:rsidRPr="0062563B">
              <w:rPr>
                <w:rFonts w:ascii="Calibri" w:eastAsia="Calibri" w:hAnsi="Calibri" w:cs="Times New Roman"/>
                <w:spacing w:val="40"/>
                <w:kern w:val="2"/>
                <w:szCs w:val="24"/>
                <w14:ligatures w14:val="standardContextual"/>
              </w:rPr>
              <w:t xml:space="preserve"> </w:t>
            </w:r>
            <w:r w:rsidRPr="0062563B">
              <w:rPr>
                <w:rFonts w:ascii="Calibri" w:eastAsia="Calibri" w:hAnsi="Calibri" w:cs="Times New Roman"/>
                <w:kern w:val="2"/>
                <w:szCs w:val="24"/>
                <w14:ligatures w14:val="standardContextual"/>
              </w:rPr>
              <w:t>đường thẳng vuông góc với mặt phẳng.</w:t>
            </w:r>
          </w:p>
          <w:p w14:paraId="2B276953" w14:textId="77777777" w:rsidR="00E56F04" w:rsidRPr="0062563B" w:rsidRDefault="00E56F04" w:rsidP="00E56F04">
            <w:pPr>
              <w:suppressAutoHyphens/>
              <w:spacing w:before="120" w:after="120"/>
              <w:rPr>
                <w:rFonts w:ascii="Calibri" w:eastAsia="Calibri" w:hAnsi="Calibri" w:cs="Times New Roman"/>
                <w:spacing w:val="-4"/>
                <w:kern w:val="2"/>
                <w:szCs w:val="24"/>
                <w14:ligatures w14:val="standardContextual"/>
              </w:rPr>
            </w:pPr>
            <w:r w:rsidRPr="0062563B">
              <w:rPr>
                <w:rFonts w:ascii="Calibri" w:eastAsia="Calibri" w:hAnsi="Calibri" w:cs="Times New Roman"/>
                <w:kern w:val="2"/>
                <w:szCs w:val="24"/>
                <w14:ligatures w14:val="standardContextual"/>
              </w:rPr>
              <w:t>– Xác định được hình chiếu vuông góc của</w:t>
            </w:r>
            <w:r w:rsidRPr="0062563B">
              <w:rPr>
                <w:rFonts w:ascii="Calibri" w:eastAsia="Calibri" w:hAnsi="Calibri" w:cs="Times New Roman"/>
                <w:spacing w:val="-18"/>
                <w:kern w:val="2"/>
                <w:szCs w:val="24"/>
                <w14:ligatures w14:val="standardContextual"/>
              </w:rPr>
              <w:t xml:space="preserve"> </w:t>
            </w:r>
            <w:r w:rsidRPr="0062563B">
              <w:rPr>
                <w:rFonts w:ascii="Calibri" w:eastAsia="Calibri" w:hAnsi="Calibri" w:cs="Times New Roman"/>
                <w:kern w:val="2"/>
                <w:szCs w:val="24"/>
                <w14:ligatures w14:val="standardContextual"/>
              </w:rPr>
              <w:t>một</w:t>
            </w:r>
            <w:r w:rsidRPr="0062563B">
              <w:rPr>
                <w:rFonts w:ascii="Calibri" w:eastAsia="Calibri" w:hAnsi="Calibri" w:cs="Times New Roman"/>
                <w:spacing w:val="-17"/>
                <w:kern w:val="2"/>
                <w:szCs w:val="24"/>
                <w14:ligatures w14:val="standardContextual"/>
              </w:rPr>
              <w:t xml:space="preserve"> </w:t>
            </w:r>
            <w:r w:rsidRPr="0062563B">
              <w:rPr>
                <w:rFonts w:ascii="Calibri" w:eastAsia="Calibri" w:hAnsi="Calibri" w:cs="Times New Roman"/>
                <w:kern w:val="2"/>
                <w:szCs w:val="24"/>
                <w14:ligatures w14:val="standardContextual"/>
              </w:rPr>
              <w:t>điểm,</w:t>
            </w:r>
            <w:r w:rsidRPr="0062563B">
              <w:rPr>
                <w:rFonts w:ascii="Calibri" w:eastAsia="Calibri" w:hAnsi="Calibri" w:cs="Times New Roman"/>
                <w:spacing w:val="-16"/>
                <w:kern w:val="2"/>
                <w:szCs w:val="24"/>
                <w14:ligatures w14:val="standardContextual"/>
              </w:rPr>
              <w:t xml:space="preserve"> </w:t>
            </w:r>
            <w:r w:rsidRPr="0062563B">
              <w:rPr>
                <w:rFonts w:ascii="Calibri" w:eastAsia="Calibri" w:hAnsi="Calibri" w:cs="Times New Roman"/>
                <w:kern w:val="2"/>
                <w:szCs w:val="24"/>
                <w14:ligatures w14:val="standardContextual"/>
              </w:rPr>
              <w:t>một</w:t>
            </w:r>
            <w:r w:rsidRPr="0062563B">
              <w:rPr>
                <w:rFonts w:ascii="Calibri" w:eastAsia="Calibri" w:hAnsi="Calibri" w:cs="Times New Roman"/>
                <w:spacing w:val="-17"/>
                <w:kern w:val="2"/>
                <w:szCs w:val="24"/>
                <w14:ligatures w14:val="standardContextual"/>
              </w:rPr>
              <w:t xml:space="preserve"> </w:t>
            </w:r>
            <w:r w:rsidRPr="0062563B">
              <w:rPr>
                <w:rFonts w:ascii="Calibri" w:eastAsia="Calibri" w:hAnsi="Calibri" w:cs="Times New Roman"/>
                <w:kern w:val="2"/>
                <w:szCs w:val="24"/>
                <w14:ligatures w14:val="standardContextual"/>
              </w:rPr>
              <w:t>đường</w:t>
            </w:r>
            <w:r w:rsidRPr="0062563B">
              <w:rPr>
                <w:rFonts w:ascii="Calibri" w:eastAsia="Calibri" w:hAnsi="Calibri" w:cs="Times New Roman"/>
                <w:spacing w:val="-17"/>
                <w:kern w:val="2"/>
                <w:szCs w:val="24"/>
                <w14:ligatures w14:val="standardContextual"/>
              </w:rPr>
              <w:t xml:space="preserve"> </w:t>
            </w:r>
            <w:r w:rsidRPr="0062563B">
              <w:rPr>
                <w:rFonts w:ascii="Calibri" w:eastAsia="Calibri" w:hAnsi="Calibri" w:cs="Times New Roman"/>
                <w:kern w:val="2"/>
                <w:szCs w:val="24"/>
                <w14:ligatures w14:val="standardContextual"/>
              </w:rPr>
              <w:t>thẳng,</w:t>
            </w:r>
            <w:r w:rsidRPr="0062563B">
              <w:rPr>
                <w:rFonts w:ascii="Calibri" w:eastAsia="Calibri" w:hAnsi="Calibri" w:cs="Times New Roman"/>
                <w:spacing w:val="-18"/>
                <w:kern w:val="2"/>
                <w:szCs w:val="24"/>
                <w14:ligatures w14:val="standardContextual"/>
              </w:rPr>
              <w:t xml:space="preserve"> </w:t>
            </w:r>
            <w:r w:rsidRPr="0062563B">
              <w:rPr>
                <w:rFonts w:ascii="Calibri" w:eastAsia="Calibri" w:hAnsi="Calibri" w:cs="Times New Roman"/>
                <w:kern w:val="2"/>
                <w:szCs w:val="24"/>
                <w14:ligatures w14:val="standardContextual"/>
              </w:rPr>
              <w:t>một</w:t>
            </w:r>
            <w:r w:rsidRPr="0062563B">
              <w:rPr>
                <w:rFonts w:ascii="Calibri" w:eastAsia="Calibri" w:hAnsi="Calibri" w:cs="Times New Roman"/>
                <w:spacing w:val="-17"/>
                <w:kern w:val="2"/>
                <w:szCs w:val="24"/>
                <w14:ligatures w14:val="standardContextual"/>
              </w:rPr>
              <w:t xml:space="preserve"> </w:t>
            </w:r>
            <w:r w:rsidRPr="0062563B">
              <w:rPr>
                <w:rFonts w:ascii="Calibri" w:eastAsia="Calibri" w:hAnsi="Calibri" w:cs="Times New Roman"/>
                <w:kern w:val="2"/>
                <w:szCs w:val="24"/>
                <w14:ligatures w14:val="standardContextual"/>
              </w:rPr>
              <w:t xml:space="preserve">tam </w:t>
            </w:r>
            <w:r w:rsidRPr="0062563B">
              <w:rPr>
                <w:rFonts w:ascii="Calibri" w:eastAsia="Calibri" w:hAnsi="Calibri" w:cs="Times New Roman"/>
                <w:spacing w:val="-4"/>
                <w:kern w:val="2"/>
                <w:szCs w:val="24"/>
                <w14:ligatures w14:val="standardContextual"/>
              </w:rPr>
              <w:t>giác.</w:t>
            </w:r>
          </w:p>
          <w:p w14:paraId="22005DD6" w14:textId="77777777" w:rsidR="00E56F04" w:rsidRPr="0062563B" w:rsidRDefault="00E56F04" w:rsidP="00E56F04">
            <w:pPr>
              <w:suppressAutoHyphens/>
              <w:spacing w:before="120" w:after="120"/>
              <w:rPr>
                <w:rFonts w:ascii="Calibri" w:eastAsia="Calibri" w:hAnsi="Calibri" w:cs="Times New Roman"/>
                <w:b/>
                <w:bCs/>
                <w:spacing w:val="-4"/>
                <w:kern w:val="2"/>
                <w:szCs w:val="24"/>
                <w14:ligatures w14:val="standardContextual"/>
              </w:rPr>
            </w:pPr>
            <w:r w:rsidRPr="0062563B">
              <w:rPr>
                <w:rFonts w:ascii="Calibri" w:eastAsia="Calibri" w:hAnsi="Calibri" w:cs="Times New Roman"/>
                <w:b/>
                <w:bCs/>
                <w:spacing w:val="-4"/>
                <w:kern w:val="2"/>
                <w:szCs w:val="24"/>
                <w14:ligatures w14:val="standardContextual"/>
              </w:rPr>
              <w:t>Vận dụng</w:t>
            </w:r>
          </w:p>
          <w:p w14:paraId="34AECFD4" w14:textId="031C9591" w:rsidR="00E56F04" w:rsidRPr="0062563B" w:rsidRDefault="00E56F04" w:rsidP="00E56F04">
            <w:pPr>
              <w:spacing w:after="0" w:line="240" w:lineRule="auto"/>
              <w:rPr>
                <w:rFonts w:eastAsia="Times New Roman" w:cs="Times New Roman"/>
                <w:iCs/>
                <w:color w:val="000099"/>
                <w:szCs w:val="24"/>
              </w:rPr>
            </w:pPr>
            <w:r w:rsidRPr="0062563B">
              <w:rPr>
                <w:rFonts w:ascii="Calibri" w:eastAsia="Calibri" w:hAnsi="Calibri" w:cs="Times New Roman"/>
                <w:kern w:val="2"/>
                <w:szCs w:val="24"/>
                <w:lang w:val="vi"/>
                <w14:ligatures w14:val="standardContextual"/>
              </w:rPr>
              <w:t>Tính</w:t>
            </w:r>
            <w:r w:rsidRPr="0062563B">
              <w:rPr>
                <w:rFonts w:ascii="Calibri" w:eastAsia="Calibri" w:hAnsi="Calibri" w:cs="Times New Roman"/>
                <w:spacing w:val="45"/>
                <w:kern w:val="2"/>
                <w:szCs w:val="24"/>
                <w:lang w:val="vi"/>
                <w14:ligatures w14:val="standardContextual"/>
              </w:rPr>
              <w:t xml:space="preserve"> </w:t>
            </w:r>
            <w:r w:rsidRPr="0062563B">
              <w:rPr>
                <w:rFonts w:ascii="Calibri" w:eastAsia="Calibri" w:hAnsi="Calibri" w:cs="Times New Roman"/>
                <w:kern w:val="2"/>
                <w:szCs w:val="24"/>
                <w:lang w:val="vi"/>
                <w14:ligatures w14:val="standardContextual"/>
              </w:rPr>
              <w:t>được</w:t>
            </w:r>
            <w:r w:rsidRPr="0062563B">
              <w:rPr>
                <w:rFonts w:ascii="Calibri" w:eastAsia="Calibri" w:hAnsi="Calibri" w:cs="Times New Roman"/>
                <w:spacing w:val="44"/>
                <w:kern w:val="2"/>
                <w:szCs w:val="24"/>
                <w:lang w:val="vi"/>
                <w14:ligatures w14:val="standardContextual"/>
              </w:rPr>
              <w:t xml:space="preserve"> </w:t>
            </w:r>
            <w:r w:rsidRPr="0062563B">
              <w:rPr>
                <w:rFonts w:ascii="Calibri" w:eastAsia="Calibri" w:hAnsi="Calibri" w:cs="Times New Roman"/>
                <w:kern w:val="2"/>
                <w:szCs w:val="24"/>
                <w:lang w:val="vi"/>
                <w14:ligatures w14:val="standardContextual"/>
              </w:rPr>
              <w:t>góc</w:t>
            </w:r>
            <w:r w:rsidRPr="0062563B">
              <w:rPr>
                <w:rFonts w:ascii="Calibri" w:eastAsia="Calibri" w:hAnsi="Calibri" w:cs="Times New Roman"/>
                <w:spacing w:val="45"/>
                <w:kern w:val="2"/>
                <w:szCs w:val="24"/>
                <w:lang w:val="vi"/>
                <w14:ligatures w14:val="standardContextual"/>
              </w:rPr>
              <w:t xml:space="preserve"> </w:t>
            </w:r>
            <w:r w:rsidRPr="0062563B">
              <w:rPr>
                <w:rFonts w:ascii="Calibri" w:eastAsia="Calibri" w:hAnsi="Calibri" w:cs="Times New Roman"/>
                <w:kern w:val="2"/>
                <w:szCs w:val="24"/>
                <w:lang w:val="vi"/>
                <w14:ligatures w14:val="standardContextual"/>
              </w:rPr>
              <w:t>giữa</w:t>
            </w:r>
            <w:r w:rsidRPr="0062563B">
              <w:rPr>
                <w:rFonts w:ascii="Calibri" w:eastAsia="Calibri" w:hAnsi="Calibri" w:cs="Times New Roman"/>
                <w:spacing w:val="44"/>
                <w:kern w:val="2"/>
                <w:szCs w:val="24"/>
                <w:lang w:val="vi"/>
                <w14:ligatures w14:val="standardContextual"/>
              </w:rPr>
              <w:t xml:space="preserve"> </w:t>
            </w:r>
            <w:r w:rsidRPr="0062563B">
              <w:rPr>
                <w:rFonts w:ascii="Calibri" w:eastAsia="Calibri" w:hAnsi="Calibri" w:cs="Times New Roman"/>
                <w:kern w:val="2"/>
                <w:szCs w:val="24"/>
                <w:lang w:val="vi"/>
                <w14:ligatures w14:val="standardContextual"/>
              </w:rPr>
              <w:t>đường</w:t>
            </w:r>
            <w:r w:rsidRPr="0062563B">
              <w:rPr>
                <w:rFonts w:ascii="Calibri" w:eastAsia="Calibri" w:hAnsi="Calibri" w:cs="Times New Roman"/>
                <w:spacing w:val="45"/>
                <w:kern w:val="2"/>
                <w:szCs w:val="24"/>
                <w:lang w:val="vi"/>
                <w14:ligatures w14:val="standardContextual"/>
              </w:rPr>
              <w:t xml:space="preserve"> </w:t>
            </w:r>
            <w:r w:rsidRPr="0062563B">
              <w:rPr>
                <w:rFonts w:ascii="Calibri" w:eastAsia="Calibri" w:hAnsi="Calibri" w:cs="Times New Roman"/>
                <w:kern w:val="2"/>
                <w:szCs w:val="24"/>
                <w:lang w:val="vi"/>
                <w14:ligatures w14:val="standardContextual"/>
              </w:rPr>
              <w:t>thẳng</w:t>
            </w:r>
            <w:r w:rsidRPr="0062563B">
              <w:rPr>
                <w:rFonts w:ascii="Calibri" w:eastAsia="Calibri" w:hAnsi="Calibri" w:cs="Times New Roman"/>
                <w:spacing w:val="43"/>
                <w:kern w:val="2"/>
                <w:szCs w:val="24"/>
                <w:lang w:val="vi"/>
                <w14:ligatures w14:val="standardContextual"/>
              </w:rPr>
              <w:t xml:space="preserve"> </w:t>
            </w:r>
            <w:r w:rsidRPr="0062563B">
              <w:rPr>
                <w:rFonts w:ascii="Calibri" w:eastAsia="Calibri" w:hAnsi="Calibri" w:cs="Times New Roman"/>
                <w:spacing w:val="-5"/>
                <w:kern w:val="2"/>
                <w:szCs w:val="24"/>
                <w:lang w:val="vi"/>
                <w14:ligatures w14:val="standardContextual"/>
              </w:rPr>
              <w:t xml:space="preserve">và </w:t>
            </w:r>
            <w:r w:rsidRPr="0062563B">
              <w:rPr>
                <w:rFonts w:ascii="Calibri" w:eastAsia="Calibri" w:hAnsi="Calibri" w:cs="Times New Roman"/>
                <w:kern w:val="2"/>
                <w:szCs w:val="24"/>
                <w:lang w:val="vi"/>
                <w14:ligatures w14:val="standardContextual"/>
              </w:rPr>
              <w:t xml:space="preserve">mặt phẳng </w:t>
            </w:r>
            <w:r w:rsidRPr="0062563B">
              <w:rPr>
                <w:rFonts w:ascii="Calibri" w:eastAsia="Calibri" w:hAnsi="Calibri" w:cs="Times New Roman"/>
                <w:kern w:val="2"/>
                <w:szCs w:val="24"/>
                <w14:ligatures w14:val="standardContextual"/>
              </w:rPr>
              <w:t>, chứng minh được đường thẳng vuông góc mặt phẳng.</w:t>
            </w:r>
          </w:p>
        </w:tc>
        <w:tc>
          <w:tcPr>
            <w:tcW w:w="613" w:type="dxa"/>
            <w:hideMark/>
          </w:tcPr>
          <w:p w14:paraId="4DCF99DF" w14:textId="7A51F19B"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lastRenderedPageBreak/>
              <w:t>1</w:t>
            </w:r>
          </w:p>
          <w:p w14:paraId="304EE58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32" w:type="dxa"/>
            <w:hideMark/>
          </w:tcPr>
          <w:p w14:paraId="5DC8BDB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792211F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2B18AC7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8" w:type="dxa"/>
            <w:hideMark/>
          </w:tcPr>
          <w:p w14:paraId="6C9E1D3C"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08D4813C"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5B6E86C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3A357209"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2F6492C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405F5EB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25C07EF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64D2F12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0B7ABDA4"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496" w:type="dxa"/>
            <w:hideMark/>
          </w:tcPr>
          <w:p w14:paraId="7EC9E6D6"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22A98AAB"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EB4B82" w:rsidRPr="0062563B" w14:paraId="71F84ABE" w14:textId="77777777" w:rsidTr="0062563B">
        <w:trPr>
          <w:trHeight w:val="1905"/>
        </w:trPr>
        <w:tc>
          <w:tcPr>
            <w:tcW w:w="591" w:type="dxa"/>
            <w:vMerge/>
            <w:vAlign w:val="center"/>
            <w:hideMark/>
          </w:tcPr>
          <w:p w14:paraId="018C32CF"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7A85DBA1" w14:textId="77777777" w:rsidR="00E56F04" w:rsidRPr="0062563B" w:rsidRDefault="00E56F04" w:rsidP="00E56F04">
            <w:pPr>
              <w:spacing w:after="0" w:line="240" w:lineRule="auto"/>
              <w:rPr>
                <w:rFonts w:eastAsia="Times New Roman" w:cs="Times New Roman"/>
                <w:b/>
                <w:bCs/>
                <w:iCs/>
                <w:color w:val="000099"/>
                <w:szCs w:val="24"/>
              </w:rPr>
            </w:pPr>
          </w:p>
        </w:tc>
        <w:tc>
          <w:tcPr>
            <w:tcW w:w="1368" w:type="dxa"/>
            <w:vAlign w:val="center"/>
            <w:hideMark/>
          </w:tcPr>
          <w:p w14:paraId="7C47A4AD"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Góc giữa đường thẳng vàmặt phẳng. Góc nhị diện và góc phẳng nhị diện</w:t>
            </w:r>
          </w:p>
        </w:tc>
        <w:tc>
          <w:tcPr>
            <w:tcW w:w="3067" w:type="dxa"/>
          </w:tcPr>
          <w:p w14:paraId="033E8389" w14:textId="2066C02E" w:rsidR="00E56F04" w:rsidRPr="0062563B" w:rsidRDefault="00E56F04" w:rsidP="00E56F04">
            <w:pPr>
              <w:suppressAutoHyphens/>
              <w:spacing w:before="120" w:after="120"/>
              <w:rPr>
                <w:rFonts w:cs="Times New Roman"/>
                <w:b/>
                <w:i/>
                <w:spacing w:val="-4"/>
                <w:szCs w:val="24"/>
                <w:lang w:val="vi"/>
              </w:rPr>
            </w:pPr>
            <w:r w:rsidRPr="0062563B">
              <w:rPr>
                <w:rFonts w:cs="Times New Roman"/>
                <w:b/>
                <w:i/>
                <w:spacing w:val="-4"/>
                <w:szCs w:val="24"/>
              </w:rPr>
              <w:t>H</w:t>
            </w:r>
            <w:r w:rsidRPr="0062563B">
              <w:rPr>
                <w:rFonts w:cs="Times New Roman"/>
                <w:b/>
                <w:i/>
                <w:spacing w:val="-4"/>
                <w:szCs w:val="24"/>
                <w:lang w:val="vi"/>
              </w:rPr>
              <w:t>iểu</w:t>
            </w:r>
          </w:p>
          <w:p w14:paraId="1048BDCB" w14:textId="77777777" w:rsidR="00E56F04" w:rsidRPr="0062563B" w:rsidRDefault="00E56F04" w:rsidP="00E56F04">
            <w:pPr>
              <w:suppressAutoHyphens/>
              <w:spacing w:before="120" w:after="120"/>
              <w:rPr>
                <w:rFonts w:cs="Times New Roman"/>
                <w:szCs w:val="24"/>
                <w:lang w:val="vi"/>
              </w:rPr>
            </w:pPr>
            <w:r w:rsidRPr="0062563B">
              <w:rPr>
                <w:rFonts w:cs="Times New Roman"/>
                <w:szCs w:val="24"/>
                <w:lang w:val="vi"/>
              </w:rPr>
              <w:t>– Xác định được góc giữa đường thẳng và mặt phẳng trong những trường hợp đơn</w:t>
            </w:r>
            <w:r w:rsidRPr="0062563B">
              <w:rPr>
                <w:rFonts w:cs="Times New Roman"/>
                <w:spacing w:val="-11"/>
                <w:szCs w:val="24"/>
                <w:lang w:val="vi"/>
              </w:rPr>
              <w:t xml:space="preserve"> </w:t>
            </w:r>
            <w:r w:rsidRPr="0062563B">
              <w:rPr>
                <w:rFonts w:cs="Times New Roman"/>
                <w:szCs w:val="24"/>
                <w:lang w:val="vi"/>
              </w:rPr>
              <w:t>giản</w:t>
            </w:r>
            <w:r w:rsidRPr="0062563B">
              <w:rPr>
                <w:rFonts w:cs="Times New Roman"/>
                <w:spacing w:val="-11"/>
                <w:szCs w:val="24"/>
                <w:lang w:val="vi"/>
              </w:rPr>
              <w:t xml:space="preserve"> </w:t>
            </w:r>
            <w:r w:rsidRPr="0062563B">
              <w:rPr>
                <w:rFonts w:cs="Times New Roman"/>
                <w:szCs w:val="24"/>
                <w:lang w:val="vi"/>
              </w:rPr>
              <w:t>(ví</w:t>
            </w:r>
            <w:r w:rsidRPr="0062563B">
              <w:rPr>
                <w:rFonts w:cs="Times New Roman"/>
                <w:spacing w:val="-14"/>
                <w:szCs w:val="24"/>
                <w:lang w:val="vi"/>
              </w:rPr>
              <w:t xml:space="preserve"> </w:t>
            </w:r>
            <w:r w:rsidRPr="0062563B">
              <w:rPr>
                <w:rFonts w:cs="Times New Roman"/>
                <w:szCs w:val="24"/>
                <w:lang w:val="vi"/>
              </w:rPr>
              <w:t>dụ:</w:t>
            </w:r>
            <w:r w:rsidRPr="0062563B">
              <w:rPr>
                <w:rFonts w:cs="Times New Roman"/>
                <w:spacing w:val="-13"/>
                <w:szCs w:val="24"/>
                <w:lang w:val="vi"/>
              </w:rPr>
              <w:t xml:space="preserve"> </w:t>
            </w:r>
            <w:r w:rsidRPr="0062563B">
              <w:rPr>
                <w:rFonts w:cs="Times New Roman"/>
                <w:szCs w:val="24"/>
                <w:lang w:val="vi"/>
              </w:rPr>
              <w:t>đã</w:t>
            </w:r>
            <w:r w:rsidRPr="0062563B">
              <w:rPr>
                <w:rFonts w:cs="Times New Roman"/>
                <w:spacing w:val="-14"/>
                <w:szCs w:val="24"/>
                <w:lang w:val="vi"/>
              </w:rPr>
              <w:t xml:space="preserve"> </w:t>
            </w:r>
            <w:r w:rsidRPr="0062563B">
              <w:rPr>
                <w:rFonts w:cs="Times New Roman"/>
                <w:szCs w:val="24"/>
                <w:lang w:val="vi"/>
              </w:rPr>
              <w:t>biết</w:t>
            </w:r>
            <w:r w:rsidRPr="0062563B">
              <w:rPr>
                <w:rFonts w:cs="Times New Roman"/>
                <w:spacing w:val="-14"/>
                <w:szCs w:val="24"/>
                <w:lang w:val="vi"/>
              </w:rPr>
              <w:t xml:space="preserve"> </w:t>
            </w:r>
            <w:r w:rsidRPr="0062563B">
              <w:rPr>
                <w:rFonts w:cs="Times New Roman"/>
                <w:szCs w:val="24"/>
                <w:lang w:val="vi"/>
              </w:rPr>
              <w:t>hình</w:t>
            </w:r>
            <w:r w:rsidRPr="0062563B">
              <w:rPr>
                <w:rFonts w:cs="Times New Roman"/>
                <w:spacing w:val="-13"/>
                <w:szCs w:val="24"/>
                <w:lang w:val="vi"/>
              </w:rPr>
              <w:t xml:space="preserve"> </w:t>
            </w:r>
            <w:r w:rsidRPr="0062563B">
              <w:rPr>
                <w:rFonts w:cs="Times New Roman"/>
                <w:szCs w:val="24"/>
                <w:lang w:val="vi"/>
              </w:rPr>
              <w:t>chiếu</w:t>
            </w:r>
            <w:r w:rsidRPr="0062563B">
              <w:rPr>
                <w:rFonts w:cs="Times New Roman"/>
                <w:spacing w:val="-14"/>
                <w:szCs w:val="24"/>
                <w:lang w:val="vi"/>
              </w:rPr>
              <w:t xml:space="preserve"> </w:t>
            </w:r>
            <w:r w:rsidRPr="0062563B">
              <w:rPr>
                <w:rFonts w:cs="Times New Roman"/>
                <w:szCs w:val="24"/>
                <w:lang w:val="vi"/>
              </w:rPr>
              <w:t>vuông góc của đường thẳng lên mặt phẳng.</w:t>
            </w:r>
          </w:p>
          <w:p w14:paraId="51A5CFDE" w14:textId="77777777" w:rsidR="00E56F04" w:rsidRPr="0062563B" w:rsidRDefault="00E56F04" w:rsidP="00E56F04">
            <w:pPr>
              <w:suppressAutoHyphens/>
              <w:spacing w:before="120" w:after="120"/>
              <w:rPr>
                <w:rFonts w:cs="Times New Roman"/>
                <w:szCs w:val="24"/>
                <w:lang w:val="vi"/>
              </w:rPr>
            </w:pPr>
            <w:r w:rsidRPr="0062563B">
              <w:rPr>
                <w:rFonts w:cs="Times New Roman"/>
                <w:szCs w:val="24"/>
                <w:lang w:val="vi"/>
              </w:rPr>
              <w:t>– Xác</w:t>
            </w:r>
            <w:r w:rsidRPr="0062563B">
              <w:rPr>
                <w:rFonts w:cs="Times New Roman"/>
                <w:spacing w:val="-2"/>
                <w:szCs w:val="24"/>
                <w:lang w:val="vi"/>
              </w:rPr>
              <w:t xml:space="preserve"> </w:t>
            </w:r>
            <w:r w:rsidRPr="0062563B">
              <w:rPr>
                <w:rFonts w:cs="Times New Roman"/>
                <w:szCs w:val="24"/>
                <w:lang w:val="vi"/>
              </w:rPr>
              <w:t>định</w:t>
            </w:r>
            <w:r w:rsidRPr="0062563B">
              <w:rPr>
                <w:rFonts w:cs="Times New Roman"/>
                <w:spacing w:val="-1"/>
                <w:szCs w:val="24"/>
                <w:lang w:val="vi"/>
              </w:rPr>
              <w:t xml:space="preserve"> </w:t>
            </w:r>
            <w:r w:rsidRPr="0062563B">
              <w:rPr>
                <w:rFonts w:cs="Times New Roman"/>
                <w:szCs w:val="24"/>
                <w:lang w:val="vi"/>
              </w:rPr>
              <w:t>được</w:t>
            </w:r>
            <w:r w:rsidRPr="0062563B">
              <w:rPr>
                <w:rFonts w:cs="Times New Roman"/>
                <w:spacing w:val="-2"/>
                <w:szCs w:val="24"/>
                <w:lang w:val="vi"/>
              </w:rPr>
              <w:t xml:space="preserve"> </w:t>
            </w:r>
            <w:r w:rsidRPr="0062563B">
              <w:rPr>
                <w:rFonts w:cs="Times New Roman"/>
                <w:szCs w:val="24"/>
                <w:lang w:val="vi"/>
              </w:rPr>
              <w:t>số đo</w:t>
            </w:r>
            <w:r w:rsidRPr="0062563B">
              <w:rPr>
                <w:rFonts w:cs="Times New Roman"/>
                <w:spacing w:val="-1"/>
                <w:szCs w:val="24"/>
                <w:lang w:val="vi"/>
              </w:rPr>
              <w:t xml:space="preserve"> </w:t>
            </w:r>
            <w:r w:rsidRPr="0062563B">
              <w:rPr>
                <w:rFonts w:cs="Times New Roman"/>
                <w:szCs w:val="24"/>
                <w:lang w:val="vi"/>
              </w:rPr>
              <w:t>góc</w:t>
            </w:r>
            <w:r w:rsidRPr="0062563B">
              <w:rPr>
                <w:rFonts w:cs="Times New Roman"/>
                <w:spacing w:val="-2"/>
                <w:szCs w:val="24"/>
                <w:lang w:val="vi"/>
              </w:rPr>
              <w:t xml:space="preserve"> </w:t>
            </w:r>
            <w:r w:rsidRPr="0062563B">
              <w:rPr>
                <w:rFonts w:cs="Times New Roman"/>
                <w:szCs w:val="24"/>
                <w:lang w:val="vi"/>
              </w:rPr>
              <w:t>nhị diện,</w:t>
            </w:r>
            <w:r w:rsidRPr="0062563B">
              <w:rPr>
                <w:rFonts w:cs="Times New Roman"/>
                <w:spacing w:val="-2"/>
                <w:szCs w:val="24"/>
                <w:lang w:val="vi"/>
              </w:rPr>
              <w:t xml:space="preserve"> </w:t>
            </w:r>
            <w:r w:rsidRPr="0062563B">
              <w:rPr>
                <w:rFonts w:cs="Times New Roman"/>
                <w:szCs w:val="24"/>
                <w:lang w:val="vi"/>
              </w:rPr>
              <w:t>góc phẳng nhị diện trong những trường hợp đơn giản (ví dụ: nhận biết được mặt phẳng vuông góc với cạnh nhị diện)</w:t>
            </w:r>
          </w:p>
          <w:p w14:paraId="76A59355" w14:textId="669DAA1C" w:rsidR="00E56F04" w:rsidRPr="0062563B" w:rsidRDefault="00E56F04" w:rsidP="00E56F04">
            <w:pPr>
              <w:spacing w:after="0" w:line="240" w:lineRule="auto"/>
              <w:rPr>
                <w:rFonts w:eastAsia="Times New Roman" w:cs="Times New Roman"/>
                <w:iCs/>
                <w:color w:val="000099"/>
                <w:szCs w:val="24"/>
                <w:lang w:val="vi"/>
              </w:rPr>
            </w:pPr>
          </w:p>
        </w:tc>
        <w:tc>
          <w:tcPr>
            <w:tcW w:w="613" w:type="dxa"/>
            <w:hideMark/>
          </w:tcPr>
          <w:p w14:paraId="63856985" w14:textId="3167D00F" w:rsidR="00E56F04" w:rsidRPr="0062563B" w:rsidRDefault="00E56F04" w:rsidP="00E56F04">
            <w:pPr>
              <w:spacing w:after="0" w:line="240" w:lineRule="auto"/>
              <w:rPr>
                <w:rFonts w:eastAsia="Times New Roman" w:cs="Times New Roman"/>
                <w:iCs/>
                <w:color w:val="000099"/>
                <w:szCs w:val="24"/>
                <w:lang w:val="vi"/>
              </w:rPr>
            </w:pPr>
            <w:r w:rsidRPr="0062563B">
              <w:rPr>
                <w:rFonts w:eastAsia="Times New Roman" w:cs="Times New Roman"/>
                <w:iCs/>
                <w:color w:val="000099"/>
                <w:szCs w:val="24"/>
                <w:lang w:val="vi"/>
              </w:rPr>
              <w:t> </w:t>
            </w:r>
          </w:p>
        </w:tc>
        <w:tc>
          <w:tcPr>
            <w:tcW w:w="632" w:type="dxa"/>
            <w:hideMark/>
          </w:tcPr>
          <w:p w14:paraId="102E0A15" w14:textId="77777777" w:rsidR="00E56F04" w:rsidRPr="0062563B" w:rsidRDefault="00E56F04" w:rsidP="00E56F04">
            <w:pPr>
              <w:spacing w:after="0" w:line="240" w:lineRule="auto"/>
              <w:rPr>
                <w:rFonts w:eastAsia="Times New Roman" w:cs="Times New Roman"/>
                <w:iCs/>
                <w:color w:val="000099"/>
                <w:szCs w:val="24"/>
                <w:lang w:val="vi"/>
              </w:rPr>
            </w:pPr>
            <w:r w:rsidRPr="0062563B">
              <w:rPr>
                <w:rFonts w:eastAsia="Times New Roman" w:cs="Times New Roman"/>
                <w:iCs/>
                <w:color w:val="000099"/>
                <w:szCs w:val="24"/>
                <w:lang w:val="vi"/>
              </w:rPr>
              <w:t> </w:t>
            </w:r>
          </w:p>
        </w:tc>
        <w:tc>
          <w:tcPr>
            <w:tcW w:w="645" w:type="dxa"/>
            <w:hideMark/>
          </w:tcPr>
          <w:p w14:paraId="51457748" w14:textId="77777777" w:rsidR="00E56F04" w:rsidRPr="0062563B" w:rsidRDefault="00E56F04" w:rsidP="00E56F04">
            <w:pPr>
              <w:spacing w:after="0" w:line="240" w:lineRule="auto"/>
              <w:rPr>
                <w:rFonts w:eastAsia="Times New Roman" w:cs="Times New Roman"/>
                <w:iCs/>
                <w:color w:val="000099"/>
                <w:szCs w:val="24"/>
                <w:lang w:val="vi"/>
              </w:rPr>
            </w:pPr>
            <w:r w:rsidRPr="0062563B">
              <w:rPr>
                <w:rFonts w:eastAsia="Times New Roman" w:cs="Times New Roman"/>
                <w:iCs/>
                <w:color w:val="000099"/>
                <w:szCs w:val="24"/>
                <w:lang w:val="vi"/>
              </w:rPr>
              <w:t> </w:t>
            </w:r>
          </w:p>
        </w:tc>
        <w:tc>
          <w:tcPr>
            <w:tcW w:w="605" w:type="dxa"/>
            <w:hideMark/>
          </w:tcPr>
          <w:p w14:paraId="70FDF313" w14:textId="77777777" w:rsidR="00E56F04" w:rsidRPr="0062563B" w:rsidRDefault="00E56F04" w:rsidP="00E56F04">
            <w:pPr>
              <w:spacing w:after="0" w:line="240" w:lineRule="auto"/>
              <w:rPr>
                <w:rFonts w:eastAsia="Times New Roman" w:cs="Times New Roman"/>
                <w:iCs/>
                <w:color w:val="000099"/>
                <w:szCs w:val="24"/>
                <w:lang w:val="vi"/>
              </w:rPr>
            </w:pPr>
            <w:r w:rsidRPr="0062563B">
              <w:rPr>
                <w:rFonts w:eastAsia="Times New Roman" w:cs="Times New Roman"/>
                <w:iCs/>
                <w:color w:val="000099"/>
                <w:szCs w:val="24"/>
                <w:lang w:val="vi"/>
              </w:rPr>
              <w:t> </w:t>
            </w:r>
          </w:p>
        </w:tc>
        <w:tc>
          <w:tcPr>
            <w:tcW w:w="668" w:type="dxa"/>
            <w:hideMark/>
          </w:tcPr>
          <w:p w14:paraId="59630BA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lang w:val="vi"/>
              </w:rPr>
              <w:t> </w:t>
            </w:r>
            <w:r w:rsidRPr="0062563B">
              <w:rPr>
                <w:rFonts w:eastAsia="Times New Roman" w:cs="Times New Roman"/>
                <w:iCs/>
                <w:color w:val="000099"/>
                <w:szCs w:val="24"/>
              </w:rPr>
              <w:t>1</w:t>
            </w:r>
          </w:p>
          <w:p w14:paraId="47C2C0F0" w14:textId="5144B496" w:rsidR="00E56F04" w:rsidRPr="0062563B" w:rsidRDefault="0062563B"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45" w:type="dxa"/>
            <w:hideMark/>
          </w:tcPr>
          <w:p w14:paraId="157084AB"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189E408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0A1F566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6F42D74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7249B68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10EC3D1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51EFC842"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76E27B51"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496" w:type="dxa"/>
            <w:hideMark/>
          </w:tcPr>
          <w:p w14:paraId="69A1CF7B"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7FA181AA"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EB4B82" w:rsidRPr="0062563B" w14:paraId="7636E1BF" w14:textId="77777777" w:rsidTr="0062563B">
        <w:trPr>
          <w:trHeight w:val="645"/>
        </w:trPr>
        <w:tc>
          <w:tcPr>
            <w:tcW w:w="591" w:type="dxa"/>
            <w:vMerge/>
            <w:vAlign w:val="center"/>
            <w:hideMark/>
          </w:tcPr>
          <w:p w14:paraId="5D58621E"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22B905EC" w14:textId="77777777" w:rsidR="00E56F04" w:rsidRPr="0062563B" w:rsidRDefault="00E56F04" w:rsidP="00E56F04">
            <w:pPr>
              <w:spacing w:after="0" w:line="240" w:lineRule="auto"/>
              <w:rPr>
                <w:rFonts w:eastAsia="Times New Roman" w:cs="Times New Roman"/>
                <w:b/>
                <w:bCs/>
                <w:iCs/>
                <w:color w:val="000099"/>
                <w:szCs w:val="24"/>
              </w:rPr>
            </w:pPr>
          </w:p>
        </w:tc>
        <w:tc>
          <w:tcPr>
            <w:tcW w:w="1368" w:type="dxa"/>
            <w:vAlign w:val="center"/>
            <w:hideMark/>
          </w:tcPr>
          <w:p w14:paraId="2F24ED3A"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Hai mặt phẳng vuông góc</w:t>
            </w:r>
          </w:p>
        </w:tc>
        <w:tc>
          <w:tcPr>
            <w:tcW w:w="3067" w:type="dxa"/>
          </w:tcPr>
          <w:p w14:paraId="3EE18B70" w14:textId="77777777" w:rsidR="00E56F04" w:rsidRPr="0062563B" w:rsidRDefault="00E56F04" w:rsidP="00E56F04">
            <w:pPr>
              <w:widowControl w:val="0"/>
              <w:autoSpaceDE w:val="0"/>
              <w:autoSpaceDN w:val="0"/>
              <w:spacing w:before="106" w:line="322" w:lineRule="exact"/>
              <w:ind w:left="106" w:right="178"/>
              <w:rPr>
                <w:rFonts w:ascii="Calibri" w:eastAsia="Times New Roman" w:hAnsi="Calibri" w:cs="Times New Roman"/>
                <w:b/>
                <w:bCs/>
                <w:kern w:val="2"/>
                <w:szCs w:val="24"/>
                <w:lang w:val="vi"/>
                <w14:ligatures w14:val="standardContextual"/>
              </w:rPr>
            </w:pPr>
            <w:r w:rsidRPr="0062563B">
              <w:rPr>
                <w:rFonts w:ascii="Calibri" w:eastAsia="Times New Roman" w:hAnsi="Calibri" w:cs="Times New Roman"/>
                <w:b/>
                <w:bCs/>
                <w:kern w:val="2"/>
                <w:szCs w:val="24"/>
                <w:lang w:val="vi"/>
                <w14:ligatures w14:val="standardContextual"/>
              </w:rPr>
              <w:t>Hiểu</w:t>
            </w:r>
          </w:p>
          <w:p w14:paraId="6DAF1563" w14:textId="77777777" w:rsidR="00E56F04" w:rsidRPr="0062563B" w:rsidRDefault="00E56F04" w:rsidP="00E56F04">
            <w:pPr>
              <w:suppressAutoHyphens/>
              <w:spacing w:before="60" w:after="60"/>
              <w:rPr>
                <w:rFonts w:ascii="Calibri" w:eastAsia="Calibri" w:hAnsi="Calibri" w:cs="Times New Roman"/>
                <w:color w:val="000000"/>
                <w:kern w:val="2"/>
                <w:szCs w:val="24"/>
                <w:lang w:val="vi"/>
                <w14:ligatures w14:val="standardContextual"/>
              </w:rPr>
            </w:pPr>
            <w:r w:rsidRPr="0062563B">
              <w:rPr>
                <w:rFonts w:ascii="Calibri" w:eastAsia="Calibri" w:hAnsi="Calibri" w:cs="Times New Roman"/>
                <w:color w:val="000000"/>
                <w:kern w:val="2"/>
                <w:szCs w:val="24"/>
                <w:lang w:val="vi"/>
                <w14:ligatures w14:val="standardContextual"/>
              </w:rPr>
              <w:t>– Xác định được điều kiện để hai mặt phẳng vuông góc.</w:t>
            </w:r>
          </w:p>
          <w:p w14:paraId="70D45EAA" w14:textId="77777777" w:rsidR="00E56F04" w:rsidRPr="0062563B" w:rsidRDefault="00E56F04" w:rsidP="00E56F04">
            <w:pPr>
              <w:suppressAutoHyphens/>
              <w:spacing w:before="60" w:after="60"/>
              <w:rPr>
                <w:rFonts w:ascii="Calibri" w:eastAsia="Calibri" w:hAnsi="Calibri" w:cs="Times New Roman"/>
                <w:color w:val="000000"/>
                <w:kern w:val="2"/>
                <w:szCs w:val="24"/>
                <w:lang w:val="vi"/>
                <w14:ligatures w14:val="standardContextual"/>
              </w:rPr>
            </w:pPr>
            <w:r w:rsidRPr="0062563B">
              <w:rPr>
                <w:rFonts w:ascii="Calibri" w:eastAsia="Calibri" w:hAnsi="Calibri" w:cs="Times New Roman"/>
                <w:color w:val="000000"/>
                <w:kern w:val="2"/>
                <w:szCs w:val="24"/>
                <w:lang w:val="vi"/>
                <w14:ligatures w14:val="standardContextual"/>
              </w:rPr>
              <w:lastRenderedPageBreak/>
              <w:t>– Giải thích được tính chất cơ bản về hai mặt phẳng vuông góc.</w:t>
            </w:r>
          </w:p>
          <w:p w14:paraId="1E408896" w14:textId="77777777" w:rsidR="00E56F04" w:rsidRPr="0062563B" w:rsidRDefault="00E56F04" w:rsidP="00E56F04">
            <w:pPr>
              <w:suppressAutoHyphens/>
              <w:spacing w:before="60" w:after="60"/>
              <w:rPr>
                <w:rFonts w:ascii="Calibri" w:eastAsia="Calibri" w:hAnsi="Calibri" w:cs="Times New Roman"/>
                <w:color w:val="000000"/>
                <w:kern w:val="2"/>
                <w:szCs w:val="24"/>
                <w:lang w:val="vi"/>
                <w14:ligatures w14:val="standardContextual"/>
              </w:rPr>
            </w:pPr>
            <w:r w:rsidRPr="0062563B">
              <w:rPr>
                <w:rFonts w:ascii="Calibri" w:eastAsia="Calibri" w:hAnsi="Calibri" w:cs="Times New Roman"/>
                <w:color w:val="000000"/>
                <w:kern w:val="2"/>
                <w:szCs w:val="24"/>
                <w:lang w:val="vi"/>
                <w14:ligatures w14:val="standardContextual"/>
              </w:rPr>
              <w:t xml:space="preserve">– Giải thích được tính chất cơ bản của </w:t>
            </w:r>
            <w:r w:rsidRPr="0062563B">
              <w:rPr>
                <w:rFonts w:ascii="Calibri" w:eastAsia="Calibri" w:hAnsi="Calibri" w:cs="Times New Roman"/>
                <w:iCs/>
                <w:color w:val="000000"/>
                <w:kern w:val="2"/>
                <w:szCs w:val="24"/>
                <w:lang w:val="vi"/>
                <w14:ligatures w14:val="standardContextual"/>
              </w:rPr>
              <w:t>hình lăng trụ đứng, lăng trụ đều, hình hộp đứng, hình hộp chữ nhật, hình lập phương, hình chóp đều.</w:t>
            </w:r>
          </w:p>
          <w:p w14:paraId="5580E816" w14:textId="20E76D3E" w:rsidR="00E56F04" w:rsidRPr="0062563B" w:rsidRDefault="00E56F04" w:rsidP="00E56F04">
            <w:pPr>
              <w:spacing w:after="0" w:line="240" w:lineRule="auto"/>
              <w:rPr>
                <w:rFonts w:eastAsia="Times New Roman" w:cs="Times New Roman"/>
                <w:iCs/>
                <w:color w:val="000099"/>
                <w:szCs w:val="24"/>
                <w:lang w:val="vi"/>
              </w:rPr>
            </w:pPr>
          </w:p>
        </w:tc>
        <w:tc>
          <w:tcPr>
            <w:tcW w:w="613" w:type="dxa"/>
            <w:hideMark/>
          </w:tcPr>
          <w:p w14:paraId="36AD9047" w14:textId="49121372" w:rsidR="00E56F04" w:rsidRPr="0062563B" w:rsidRDefault="00E56F04" w:rsidP="00E56F04">
            <w:pPr>
              <w:spacing w:after="0" w:line="240" w:lineRule="auto"/>
              <w:rPr>
                <w:rFonts w:eastAsia="Times New Roman" w:cs="Times New Roman"/>
                <w:iCs/>
                <w:color w:val="000099"/>
                <w:szCs w:val="24"/>
                <w:lang w:val="vi"/>
              </w:rPr>
            </w:pPr>
          </w:p>
        </w:tc>
        <w:tc>
          <w:tcPr>
            <w:tcW w:w="632" w:type="dxa"/>
            <w:hideMark/>
          </w:tcPr>
          <w:p w14:paraId="3B84D533" w14:textId="77777777" w:rsidR="00E56F04" w:rsidRPr="0062563B" w:rsidRDefault="00E56F04" w:rsidP="00E56F04">
            <w:pPr>
              <w:spacing w:after="0" w:line="240" w:lineRule="auto"/>
              <w:rPr>
                <w:rFonts w:eastAsia="Times New Roman" w:cs="Times New Roman"/>
                <w:iCs/>
                <w:color w:val="000099"/>
                <w:szCs w:val="24"/>
                <w:lang w:val="vi"/>
              </w:rPr>
            </w:pPr>
            <w:r w:rsidRPr="0062563B">
              <w:rPr>
                <w:rFonts w:eastAsia="Times New Roman" w:cs="Times New Roman"/>
                <w:iCs/>
                <w:color w:val="000099"/>
                <w:szCs w:val="24"/>
                <w:lang w:val="vi"/>
              </w:rPr>
              <w:t> </w:t>
            </w:r>
          </w:p>
        </w:tc>
        <w:tc>
          <w:tcPr>
            <w:tcW w:w="645" w:type="dxa"/>
            <w:hideMark/>
          </w:tcPr>
          <w:p w14:paraId="71F3E475" w14:textId="77777777" w:rsidR="00E56F04" w:rsidRPr="0062563B" w:rsidRDefault="00E56F04" w:rsidP="00E56F04">
            <w:pPr>
              <w:spacing w:after="0" w:line="240" w:lineRule="auto"/>
              <w:rPr>
                <w:rFonts w:eastAsia="Times New Roman" w:cs="Times New Roman"/>
                <w:iCs/>
                <w:color w:val="000099"/>
                <w:szCs w:val="24"/>
                <w:lang w:val="vi"/>
              </w:rPr>
            </w:pPr>
            <w:r w:rsidRPr="0062563B">
              <w:rPr>
                <w:rFonts w:eastAsia="Times New Roman" w:cs="Times New Roman"/>
                <w:iCs/>
                <w:color w:val="000099"/>
                <w:szCs w:val="24"/>
                <w:lang w:val="vi"/>
              </w:rPr>
              <w:t> </w:t>
            </w:r>
          </w:p>
        </w:tc>
        <w:tc>
          <w:tcPr>
            <w:tcW w:w="605" w:type="dxa"/>
            <w:hideMark/>
          </w:tcPr>
          <w:p w14:paraId="34906207" w14:textId="77777777" w:rsidR="00E56F04" w:rsidRPr="0062563B" w:rsidRDefault="00E56F04" w:rsidP="00E56F04">
            <w:pPr>
              <w:spacing w:after="0" w:line="240" w:lineRule="auto"/>
              <w:rPr>
                <w:rFonts w:eastAsia="Times New Roman" w:cs="Times New Roman"/>
                <w:iCs/>
                <w:color w:val="000099"/>
                <w:szCs w:val="24"/>
                <w:lang w:val="vi"/>
              </w:rPr>
            </w:pPr>
            <w:r w:rsidRPr="0062563B">
              <w:rPr>
                <w:rFonts w:eastAsia="Times New Roman" w:cs="Times New Roman"/>
                <w:iCs/>
                <w:color w:val="000099"/>
                <w:szCs w:val="24"/>
                <w:lang w:val="vi"/>
              </w:rPr>
              <w:t> </w:t>
            </w:r>
          </w:p>
        </w:tc>
        <w:tc>
          <w:tcPr>
            <w:tcW w:w="668" w:type="dxa"/>
            <w:hideMark/>
          </w:tcPr>
          <w:p w14:paraId="220D746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lang w:val="vi"/>
              </w:rPr>
              <w:t> </w:t>
            </w:r>
            <w:r w:rsidRPr="0062563B">
              <w:rPr>
                <w:rFonts w:eastAsia="Times New Roman" w:cs="Times New Roman"/>
                <w:iCs/>
                <w:color w:val="000099"/>
                <w:szCs w:val="24"/>
              </w:rPr>
              <w:t>1</w:t>
            </w:r>
          </w:p>
          <w:p w14:paraId="793715F6" w14:textId="6A38BD39" w:rsidR="00E56F04" w:rsidRPr="0062563B" w:rsidRDefault="0062563B"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45" w:type="dxa"/>
            <w:hideMark/>
          </w:tcPr>
          <w:p w14:paraId="51528550"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65D12D2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24BDD18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211C6098"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58B2694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4F7EB71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4B43D550"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045B289F"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496" w:type="dxa"/>
            <w:hideMark/>
          </w:tcPr>
          <w:p w14:paraId="383204F9"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71F59A8C"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EB4B82" w:rsidRPr="0062563B" w14:paraId="16F78E44" w14:textId="77777777" w:rsidTr="0062563B">
        <w:trPr>
          <w:trHeight w:val="630"/>
        </w:trPr>
        <w:tc>
          <w:tcPr>
            <w:tcW w:w="591" w:type="dxa"/>
            <w:vMerge/>
            <w:vAlign w:val="center"/>
            <w:hideMark/>
          </w:tcPr>
          <w:p w14:paraId="327F4404"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57610905" w14:textId="77777777" w:rsidR="00E56F04" w:rsidRPr="0062563B" w:rsidRDefault="00E56F04" w:rsidP="00E56F04">
            <w:pPr>
              <w:spacing w:after="0" w:line="240" w:lineRule="auto"/>
              <w:rPr>
                <w:rFonts w:eastAsia="Times New Roman" w:cs="Times New Roman"/>
                <w:b/>
                <w:bCs/>
                <w:iCs/>
                <w:color w:val="000099"/>
                <w:szCs w:val="24"/>
              </w:rPr>
            </w:pPr>
          </w:p>
        </w:tc>
        <w:tc>
          <w:tcPr>
            <w:tcW w:w="1368" w:type="dxa"/>
            <w:vAlign w:val="center"/>
            <w:hideMark/>
          </w:tcPr>
          <w:p w14:paraId="40A3EE2A" w14:textId="77777777" w:rsidR="00E56F04" w:rsidRPr="0062563B" w:rsidRDefault="00E56F04" w:rsidP="00E56F04">
            <w:pPr>
              <w:spacing w:after="0" w:line="240" w:lineRule="auto"/>
              <w:rPr>
                <w:rFonts w:eastAsia="Times New Roman" w:cs="Times New Roman"/>
                <w:bCs/>
                <w:i/>
                <w:color w:val="000099"/>
                <w:szCs w:val="24"/>
              </w:rPr>
            </w:pPr>
            <w:r w:rsidRPr="0062563B">
              <w:rPr>
                <w:rFonts w:eastAsia="Times New Roman" w:cs="Times New Roman"/>
                <w:bCs/>
                <w:i/>
                <w:color w:val="000099"/>
                <w:szCs w:val="24"/>
              </w:rPr>
              <w:t>Khoảng cách trong không gian</w:t>
            </w:r>
          </w:p>
        </w:tc>
        <w:tc>
          <w:tcPr>
            <w:tcW w:w="3067" w:type="dxa"/>
          </w:tcPr>
          <w:p w14:paraId="716C2C09" w14:textId="4EF11D33" w:rsidR="00E56F04" w:rsidRPr="0062563B" w:rsidRDefault="00E56F04" w:rsidP="00E56F04">
            <w:pPr>
              <w:spacing w:after="0" w:line="240" w:lineRule="auto"/>
              <w:rPr>
                <w:rFonts w:eastAsia="Times New Roman" w:cs="Times New Roman"/>
                <w:color w:val="000000"/>
                <w:szCs w:val="24"/>
              </w:rPr>
            </w:pPr>
            <w:r w:rsidRPr="0062563B">
              <w:rPr>
                <w:rFonts w:eastAsia="Times New Roman" w:cs="Times New Roman"/>
                <w:b/>
                <w:bCs/>
                <w:color w:val="000000"/>
                <w:szCs w:val="24"/>
              </w:rPr>
              <w:t xml:space="preserve">Biết: </w:t>
            </w:r>
            <w:r w:rsidRPr="0062563B">
              <w:rPr>
                <w:rFonts w:eastAsia="Times New Roman" w:cs="Times New Roman"/>
                <w:color w:val="000000"/>
                <w:szCs w:val="24"/>
              </w:rPr>
              <w:t>Khoảng cách từ điểm đến mặt phẳng, khoảng cách giữa hai đường thẳng chaeo nhau</w:t>
            </w:r>
          </w:p>
          <w:p w14:paraId="4E4C3C42" w14:textId="77777777" w:rsidR="00E56F04" w:rsidRPr="0062563B" w:rsidRDefault="00E56F04" w:rsidP="00E56F04">
            <w:pPr>
              <w:spacing w:after="0" w:line="240" w:lineRule="auto"/>
              <w:rPr>
                <w:rFonts w:eastAsia="Times New Roman" w:cs="Times New Roman"/>
                <w:b/>
                <w:bCs/>
                <w:color w:val="000000"/>
                <w:szCs w:val="24"/>
              </w:rPr>
            </w:pPr>
          </w:p>
          <w:p w14:paraId="3B2034E3" w14:textId="1EF4A64E"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b/>
                <w:bCs/>
                <w:color w:val="000000"/>
                <w:szCs w:val="24"/>
              </w:rPr>
              <w:t>Vận dụng</w:t>
            </w:r>
            <w:r w:rsidRPr="0062563B">
              <w:rPr>
                <w:rFonts w:eastAsia="Times New Roman" w:cs="Times New Roman"/>
                <w:color w:val="000000"/>
                <w:szCs w:val="24"/>
              </w:rPr>
              <w:t xml:space="preserve"> được kiến thức về khoảng cách góc để </w:t>
            </w:r>
            <w:r w:rsidR="0062563B" w:rsidRPr="0062563B">
              <w:rPr>
                <w:rFonts w:eastAsia="Times New Roman" w:cs="Times New Roman"/>
                <w:color w:val="000000"/>
                <w:szCs w:val="24"/>
              </w:rPr>
              <w:t>tính KC</w:t>
            </w:r>
            <w:r w:rsidRPr="0062563B">
              <w:rPr>
                <w:rFonts w:eastAsia="Times New Roman" w:cs="Times New Roman"/>
                <w:color w:val="000000"/>
                <w:szCs w:val="24"/>
              </w:rPr>
              <w:t xml:space="preserve"> một số hình trong thực tiễn.</w:t>
            </w:r>
          </w:p>
        </w:tc>
        <w:tc>
          <w:tcPr>
            <w:tcW w:w="613" w:type="dxa"/>
            <w:hideMark/>
          </w:tcPr>
          <w:p w14:paraId="6BF4A9EE" w14:textId="4D546E81"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2428062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2E80AEDB"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19C0D33D"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1574902C"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8" w:type="dxa"/>
            <w:hideMark/>
          </w:tcPr>
          <w:p w14:paraId="33CBA6A0"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26C41C45"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4C7D5C3B"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0048231F"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p w14:paraId="6A780E03" w14:textId="77777777" w:rsidR="00E56F04" w:rsidRPr="0062563B" w:rsidRDefault="00E56F04" w:rsidP="00E56F04">
            <w:pPr>
              <w:spacing w:after="0" w:line="240" w:lineRule="auto"/>
              <w:rPr>
                <w:rFonts w:eastAsia="Times New Roman" w:cs="Times New Roman"/>
                <w:iCs/>
                <w:color w:val="000099"/>
                <w:szCs w:val="24"/>
              </w:rPr>
            </w:pPr>
          </w:p>
        </w:tc>
        <w:tc>
          <w:tcPr>
            <w:tcW w:w="681" w:type="dxa"/>
            <w:hideMark/>
          </w:tcPr>
          <w:p w14:paraId="1ABE7A50"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1866FC2C"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EE0000"/>
                <w:szCs w:val="24"/>
              </w:rPr>
              <w:t>MH</w:t>
            </w:r>
          </w:p>
        </w:tc>
        <w:tc>
          <w:tcPr>
            <w:tcW w:w="466" w:type="dxa"/>
            <w:hideMark/>
          </w:tcPr>
          <w:p w14:paraId="41E4E4CC"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052A448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4193770F" w14:textId="77777777" w:rsidR="00E56F04" w:rsidRPr="0062563B" w:rsidRDefault="00E56F04" w:rsidP="00E56F04">
            <w:pPr>
              <w:spacing w:after="0" w:line="240" w:lineRule="auto"/>
              <w:rPr>
                <w:rFonts w:eastAsia="Times New Roman" w:cs="Times New Roman"/>
                <w:iCs/>
                <w:color w:val="000099"/>
                <w:szCs w:val="24"/>
              </w:rPr>
            </w:pPr>
          </w:p>
        </w:tc>
        <w:tc>
          <w:tcPr>
            <w:tcW w:w="542" w:type="dxa"/>
            <w:hideMark/>
          </w:tcPr>
          <w:p w14:paraId="514B64FF"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496" w:type="dxa"/>
            <w:hideMark/>
          </w:tcPr>
          <w:p w14:paraId="546E6FB7"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645" w:type="dxa"/>
            <w:hideMark/>
          </w:tcPr>
          <w:p w14:paraId="2BC09A98"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r>
      <w:tr w:rsidR="00EB4B82" w:rsidRPr="0062563B" w14:paraId="44DABD55" w14:textId="77777777" w:rsidTr="0062563B">
        <w:trPr>
          <w:trHeight w:val="315"/>
        </w:trPr>
        <w:tc>
          <w:tcPr>
            <w:tcW w:w="591" w:type="dxa"/>
            <w:vMerge/>
            <w:vAlign w:val="center"/>
            <w:hideMark/>
          </w:tcPr>
          <w:p w14:paraId="32198066"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175F9DA7" w14:textId="77777777" w:rsidR="00E56F04" w:rsidRPr="0062563B" w:rsidRDefault="00E56F04" w:rsidP="00E56F04">
            <w:pPr>
              <w:spacing w:after="0" w:line="240" w:lineRule="auto"/>
              <w:rPr>
                <w:rFonts w:eastAsia="Times New Roman" w:cs="Times New Roman"/>
                <w:b/>
                <w:bCs/>
                <w:iCs/>
                <w:color w:val="000099"/>
                <w:szCs w:val="24"/>
              </w:rPr>
            </w:pPr>
          </w:p>
        </w:tc>
        <w:tc>
          <w:tcPr>
            <w:tcW w:w="1368" w:type="dxa"/>
            <w:noWrap/>
            <w:vAlign w:val="center"/>
            <w:hideMark/>
          </w:tcPr>
          <w:p w14:paraId="4A2FC5EA"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Thể tích</w:t>
            </w:r>
          </w:p>
        </w:tc>
        <w:tc>
          <w:tcPr>
            <w:tcW w:w="3067" w:type="dxa"/>
          </w:tcPr>
          <w:p w14:paraId="7B18137E" w14:textId="77777777" w:rsidR="00EB4B82" w:rsidRPr="0062563B" w:rsidRDefault="00EB4B82" w:rsidP="00EB4B82">
            <w:pPr>
              <w:suppressAutoHyphens/>
              <w:spacing w:before="60" w:after="60"/>
              <w:rPr>
                <w:rFonts w:ascii="Calibri" w:eastAsia="Calibri" w:hAnsi="Calibri" w:cs="Times New Roman"/>
                <w:b/>
                <w:i/>
                <w:color w:val="000000"/>
                <w:szCs w:val="24"/>
              </w:rPr>
            </w:pPr>
            <w:r w:rsidRPr="0062563B">
              <w:rPr>
                <w:rFonts w:ascii="Calibri" w:eastAsia="Calibri" w:hAnsi="Calibri" w:cs="Times New Roman"/>
                <w:b/>
                <w:i/>
                <w:color w:val="000000"/>
                <w:szCs w:val="24"/>
                <w:lang w:val="vi-VN"/>
              </w:rPr>
              <w:t>Biết:</w:t>
            </w:r>
          </w:p>
          <w:p w14:paraId="65B0CE72" w14:textId="04F2872D" w:rsidR="00EB4B82" w:rsidRPr="0062563B" w:rsidRDefault="00EB4B82" w:rsidP="00EB4B82">
            <w:pPr>
              <w:suppressAutoHyphens/>
              <w:spacing w:before="60" w:after="60"/>
              <w:rPr>
                <w:rFonts w:ascii="Calibri" w:eastAsia="Calibri" w:hAnsi="Calibri" w:cs="Times New Roman"/>
                <w:color w:val="000000"/>
                <w:szCs w:val="24"/>
                <w:lang w:val="vi-VN"/>
              </w:rPr>
            </w:pPr>
            <w:r w:rsidRPr="0062563B">
              <w:rPr>
                <w:rFonts w:ascii="Calibri" w:eastAsia="Calibri" w:hAnsi="Calibri" w:cs="Times New Roman"/>
                <w:color w:val="000000"/>
                <w:szCs w:val="24"/>
              </w:rPr>
              <w:t xml:space="preserve">– Nhận biết được </w:t>
            </w:r>
            <w:r w:rsidR="0062563B" w:rsidRPr="0062563B">
              <w:rPr>
                <w:rFonts w:ascii="Calibri" w:eastAsia="Calibri" w:hAnsi="Calibri" w:cs="Times New Roman"/>
                <w:color w:val="000000"/>
                <w:szCs w:val="24"/>
              </w:rPr>
              <w:t>công thức tính thể tích khối chóp, khối chóp cụt, khối lăng trụ</w:t>
            </w:r>
            <w:r w:rsidRPr="0062563B">
              <w:rPr>
                <w:rFonts w:ascii="Calibri" w:eastAsia="Calibri" w:hAnsi="Calibri" w:cs="Times New Roman"/>
                <w:color w:val="000000"/>
                <w:szCs w:val="24"/>
              </w:rPr>
              <w:t xml:space="preserve"> chóp cụt đều.</w:t>
            </w:r>
          </w:p>
          <w:p w14:paraId="4AECC70D" w14:textId="77777777" w:rsidR="00EB4B82" w:rsidRPr="0062563B" w:rsidRDefault="00EB4B82" w:rsidP="00EB4B82">
            <w:pPr>
              <w:suppressAutoHyphens/>
              <w:spacing w:before="60" w:after="60"/>
              <w:rPr>
                <w:rFonts w:ascii="Calibri" w:eastAsia="Calibri" w:hAnsi="Calibri" w:cs="Times New Roman"/>
                <w:b/>
                <w:i/>
                <w:color w:val="000000"/>
                <w:szCs w:val="24"/>
                <w:lang w:val="vi-VN"/>
              </w:rPr>
            </w:pPr>
            <w:r w:rsidRPr="0062563B">
              <w:rPr>
                <w:rFonts w:ascii="Calibri" w:eastAsia="Calibri" w:hAnsi="Calibri" w:cs="Times New Roman"/>
                <w:b/>
                <w:i/>
                <w:color w:val="000000"/>
                <w:szCs w:val="24"/>
                <w:lang w:val="vi-VN"/>
              </w:rPr>
              <w:t xml:space="preserve">Hiểu: </w:t>
            </w:r>
          </w:p>
          <w:p w14:paraId="789D1D2E" w14:textId="51722375" w:rsidR="00EB4B82" w:rsidRPr="0062563B" w:rsidRDefault="00EB4B82" w:rsidP="00EB4B82">
            <w:pPr>
              <w:suppressAutoHyphens/>
              <w:spacing w:before="60" w:after="60"/>
              <w:rPr>
                <w:rFonts w:ascii="Calibri" w:eastAsia="Calibri" w:hAnsi="Calibri" w:cs="Times New Roman"/>
                <w:color w:val="000000"/>
                <w:szCs w:val="24"/>
                <w:lang w:val="vi-VN"/>
              </w:rPr>
            </w:pPr>
            <w:r w:rsidRPr="0062563B">
              <w:rPr>
                <w:rFonts w:ascii="Calibri" w:eastAsia="Calibri" w:hAnsi="Calibri" w:cs="Times New Roman"/>
                <w:color w:val="000000"/>
                <w:szCs w:val="24"/>
                <w:lang w:val="vi-VN"/>
              </w:rPr>
              <w:t>– Tính được thể tích khối chóp</w:t>
            </w:r>
            <w:r w:rsidR="0062563B" w:rsidRPr="0062563B">
              <w:rPr>
                <w:rFonts w:ascii="Calibri" w:eastAsia="Calibri" w:hAnsi="Calibri" w:cs="Times New Roman"/>
                <w:color w:val="000000"/>
                <w:szCs w:val="24"/>
                <w:lang w:val="vi-VN"/>
              </w:rPr>
              <w:t>, khối lăng trụ</w:t>
            </w:r>
          </w:p>
          <w:p w14:paraId="3E755749" w14:textId="77777777" w:rsidR="00EB4B82" w:rsidRPr="0062563B" w:rsidRDefault="00EB4B82" w:rsidP="00EB4B82">
            <w:pPr>
              <w:suppressAutoHyphens/>
              <w:spacing w:before="60" w:after="60"/>
              <w:rPr>
                <w:rFonts w:ascii="Calibri" w:eastAsia="Calibri" w:hAnsi="Calibri" w:cs="Times New Roman"/>
                <w:b/>
                <w:color w:val="000000"/>
                <w:szCs w:val="24"/>
                <w:lang w:val="vi-VN"/>
              </w:rPr>
            </w:pPr>
            <w:r w:rsidRPr="0062563B">
              <w:rPr>
                <w:rFonts w:ascii="Calibri" w:eastAsia="Calibri" w:hAnsi="Calibri" w:cs="Times New Roman"/>
                <w:b/>
                <w:color w:val="000000"/>
                <w:szCs w:val="24"/>
                <w:lang w:val="vi-VN"/>
              </w:rPr>
              <w:t>Vận dụng:</w:t>
            </w:r>
          </w:p>
          <w:p w14:paraId="6EDF9A95" w14:textId="3909E806" w:rsidR="00E56F04" w:rsidRPr="0062563B" w:rsidRDefault="00EB4B82" w:rsidP="00EB4B82">
            <w:pPr>
              <w:spacing w:after="0" w:line="240" w:lineRule="auto"/>
              <w:rPr>
                <w:rFonts w:eastAsia="Times New Roman" w:cs="Times New Roman"/>
                <w:iCs/>
                <w:color w:val="000099"/>
                <w:szCs w:val="24"/>
                <w:lang w:val="vi-VN"/>
              </w:rPr>
            </w:pPr>
            <w:r w:rsidRPr="0062563B">
              <w:rPr>
                <w:rFonts w:ascii="Calibri" w:eastAsia="Calibri" w:hAnsi="Calibri" w:cs="Times New Roman"/>
                <w:color w:val="000000"/>
                <w:szCs w:val="24"/>
                <w:lang w:val="vi-VN"/>
              </w:rPr>
              <w:t xml:space="preserve">– </w:t>
            </w:r>
            <w:r w:rsidR="0062563B" w:rsidRPr="0062563B">
              <w:rPr>
                <w:rFonts w:ascii="Calibri" w:eastAsia="Calibri" w:hAnsi="Calibri" w:cs="Times New Roman"/>
                <w:color w:val="000000"/>
                <w:szCs w:val="24"/>
                <w:lang w:val="vi-VN"/>
              </w:rPr>
              <w:t>Tính thể tích khối chóp, khối lăng trụ, khối chóp cụt.</w:t>
            </w:r>
            <w:r w:rsidRPr="0062563B">
              <w:rPr>
                <w:rFonts w:ascii="Calibri" w:eastAsia="Calibri" w:hAnsi="Calibri" w:cs="Times New Roman"/>
                <w:color w:val="000000"/>
                <w:szCs w:val="24"/>
                <w:lang w:val="vi-VN"/>
              </w:rPr>
              <w:t>.</w:t>
            </w:r>
          </w:p>
        </w:tc>
        <w:tc>
          <w:tcPr>
            <w:tcW w:w="613" w:type="dxa"/>
            <w:hideMark/>
          </w:tcPr>
          <w:p w14:paraId="25C88F55" w14:textId="5D99C320"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lang w:val="vi-VN"/>
              </w:rPr>
              <w:t> </w:t>
            </w:r>
            <w:r w:rsidRPr="0062563B">
              <w:rPr>
                <w:rFonts w:eastAsia="Times New Roman" w:cs="Times New Roman"/>
                <w:iCs/>
                <w:color w:val="000099"/>
                <w:szCs w:val="24"/>
              </w:rPr>
              <w:t>1</w:t>
            </w:r>
          </w:p>
          <w:p w14:paraId="1A2F63E2"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32" w:type="dxa"/>
            <w:hideMark/>
          </w:tcPr>
          <w:p w14:paraId="27178AD4"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4D35A38F"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1DD075CD"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6143EC92"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8" w:type="dxa"/>
            <w:hideMark/>
          </w:tcPr>
          <w:p w14:paraId="05D7989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3B05ED3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6D6A2354"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1BDA513E"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216B7797"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32D79AF2"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14600D82"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43F2F4A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5AA0FFB0"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542" w:type="dxa"/>
            <w:hideMark/>
          </w:tcPr>
          <w:p w14:paraId="6D7DEC49"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496" w:type="dxa"/>
            <w:hideMark/>
          </w:tcPr>
          <w:p w14:paraId="12DE9533"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000E6F91"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r>
      <w:tr w:rsidR="00EB4B82" w:rsidRPr="0062563B" w14:paraId="091C8390" w14:textId="77777777" w:rsidTr="0062563B">
        <w:trPr>
          <w:trHeight w:val="1140"/>
        </w:trPr>
        <w:tc>
          <w:tcPr>
            <w:tcW w:w="591" w:type="dxa"/>
            <w:vMerge w:val="restart"/>
            <w:vAlign w:val="center"/>
            <w:hideMark/>
          </w:tcPr>
          <w:p w14:paraId="169E2D71" w14:textId="77777777" w:rsidR="00E56F04" w:rsidRPr="0062563B" w:rsidRDefault="00E56F04" w:rsidP="00E56F04">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lastRenderedPageBreak/>
              <w:t>3</w:t>
            </w:r>
          </w:p>
        </w:tc>
        <w:tc>
          <w:tcPr>
            <w:tcW w:w="1391" w:type="dxa"/>
            <w:vMerge w:val="restart"/>
            <w:noWrap/>
            <w:vAlign w:val="center"/>
            <w:hideMark/>
          </w:tcPr>
          <w:p w14:paraId="4D41F4B5" w14:textId="77777777" w:rsidR="00E56F04" w:rsidRPr="0062563B" w:rsidRDefault="00E56F04" w:rsidP="00E56F04">
            <w:pPr>
              <w:spacing w:after="0" w:line="240" w:lineRule="auto"/>
              <w:rPr>
                <w:rFonts w:eastAsia="Times New Roman" w:cs="Times New Roman"/>
                <w:b/>
                <w:bCs/>
                <w:i/>
                <w:iCs/>
                <w:color w:val="000099"/>
                <w:szCs w:val="24"/>
              </w:rPr>
            </w:pPr>
            <w:r w:rsidRPr="0062563B">
              <w:rPr>
                <w:rFonts w:eastAsia="Times New Roman" w:cs="Times New Roman"/>
                <w:b/>
                <w:bCs/>
                <w:i/>
                <w:iCs/>
                <w:color w:val="000099"/>
                <w:szCs w:val="24"/>
              </w:rPr>
              <w:t>Xác suất</w:t>
            </w:r>
          </w:p>
        </w:tc>
        <w:tc>
          <w:tcPr>
            <w:tcW w:w="1368" w:type="dxa"/>
            <w:vAlign w:val="center"/>
            <w:hideMark/>
          </w:tcPr>
          <w:p w14:paraId="7655A77B"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 xml:space="preserve">Một số khái </w:t>
            </w:r>
            <w:r w:rsidRPr="0062563B">
              <w:rPr>
                <w:rFonts w:eastAsia="Times New Roman" w:cs="Times New Roman"/>
                <w:bCs/>
                <w:i/>
                <w:iCs/>
                <w:color w:val="000099"/>
                <w:szCs w:val="24"/>
              </w:rPr>
              <w:br/>
              <w:t xml:space="preserve">niệm về xác </w:t>
            </w:r>
            <w:r w:rsidRPr="0062563B">
              <w:rPr>
                <w:rFonts w:eastAsia="Times New Roman" w:cs="Times New Roman"/>
                <w:bCs/>
                <w:i/>
                <w:iCs/>
                <w:color w:val="000099"/>
                <w:szCs w:val="24"/>
              </w:rPr>
              <w:br/>
              <w:t>suất cổ điển</w:t>
            </w:r>
          </w:p>
        </w:tc>
        <w:tc>
          <w:tcPr>
            <w:tcW w:w="3067" w:type="dxa"/>
          </w:tcPr>
          <w:p w14:paraId="1EA12E58" w14:textId="77777777" w:rsidR="00E56F04" w:rsidRPr="0062563B" w:rsidRDefault="00E56F04" w:rsidP="00E56F04">
            <w:pPr>
              <w:spacing w:before="120" w:after="120"/>
              <w:rPr>
                <w:rFonts w:ascii="Calibri" w:eastAsia="Calibri" w:hAnsi="Calibri" w:cs="Times New Roman"/>
                <w:b/>
                <w:i/>
                <w:color w:val="000000"/>
                <w:szCs w:val="24"/>
                <w:lang w:val="vi-VN"/>
              </w:rPr>
            </w:pPr>
            <w:r w:rsidRPr="0062563B">
              <w:rPr>
                <w:rFonts w:ascii="Calibri" w:eastAsia="Calibri" w:hAnsi="Calibri" w:cs="Times New Roman"/>
                <w:b/>
                <w:i/>
                <w:color w:val="000000"/>
                <w:szCs w:val="24"/>
                <w:lang w:val="vi-VN"/>
              </w:rPr>
              <w:t>Biết:</w:t>
            </w:r>
          </w:p>
          <w:p w14:paraId="3C8C695B" w14:textId="287BB71E" w:rsidR="00E56F04" w:rsidRPr="0062563B" w:rsidRDefault="00E56F04" w:rsidP="00E56F04">
            <w:pPr>
              <w:spacing w:after="0" w:line="240" w:lineRule="auto"/>
              <w:rPr>
                <w:rFonts w:eastAsia="Times New Roman" w:cs="Times New Roman"/>
                <w:iCs/>
                <w:color w:val="000099"/>
                <w:szCs w:val="24"/>
              </w:rPr>
            </w:pPr>
            <w:r w:rsidRPr="0062563B">
              <w:rPr>
                <w:rFonts w:ascii="Calibri" w:eastAsia="Calibri" w:hAnsi="Calibri" w:cs="Times New Roman"/>
                <w:color w:val="000000"/>
                <w:szCs w:val="24"/>
              </w:rPr>
              <w:t>Nhận biết được một số khái niệm về xác suất cổ điển</w:t>
            </w:r>
            <w:r w:rsidRPr="0062563B">
              <w:rPr>
                <w:rFonts w:ascii="Calibri" w:eastAsia="Calibri" w:hAnsi="Calibri" w:cs="Times New Roman"/>
                <w:iCs/>
                <w:color w:val="000000"/>
                <w:szCs w:val="24"/>
              </w:rPr>
              <w:t>:</w:t>
            </w:r>
            <w:r w:rsidRPr="0062563B">
              <w:rPr>
                <w:rFonts w:ascii="Calibri" w:eastAsia="Calibri" w:hAnsi="Calibri" w:cs="Times New Roman"/>
                <w:color w:val="000000"/>
                <w:szCs w:val="24"/>
              </w:rPr>
              <w:t xml:space="preserve"> hợp và giao các biến cố; biến cố độc lập.</w:t>
            </w:r>
          </w:p>
        </w:tc>
        <w:tc>
          <w:tcPr>
            <w:tcW w:w="613" w:type="dxa"/>
            <w:hideMark/>
          </w:tcPr>
          <w:p w14:paraId="4F0710D2" w14:textId="133A3EEB"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5D1D1AEF"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32" w:type="dxa"/>
            <w:hideMark/>
          </w:tcPr>
          <w:p w14:paraId="409F2A1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351E0048"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4E27AF37" w14:textId="1CFCFCBD" w:rsidR="00E56F04" w:rsidRPr="0062563B" w:rsidRDefault="00E56F04" w:rsidP="00E56F04">
            <w:pPr>
              <w:spacing w:after="0" w:line="240" w:lineRule="auto"/>
              <w:rPr>
                <w:rFonts w:eastAsia="Times New Roman" w:cs="Times New Roman"/>
                <w:iCs/>
                <w:color w:val="000099"/>
                <w:szCs w:val="24"/>
              </w:rPr>
            </w:pPr>
          </w:p>
        </w:tc>
        <w:tc>
          <w:tcPr>
            <w:tcW w:w="668" w:type="dxa"/>
            <w:hideMark/>
          </w:tcPr>
          <w:p w14:paraId="4EC31EA4" w14:textId="73595EEA" w:rsidR="00E56F04" w:rsidRPr="0062563B" w:rsidRDefault="00E56F04" w:rsidP="00E56F04">
            <w:pPr>
              <w:spacing w:after="0" w:line="240" w:lineRule="auto"/>
              <w:rPr>
                <w:rFonts w:eastAsia="Times New Roman" w:cs="Times New Roman"/>
                <w:iCs/>
                <w:color w:val="000099"/>
                <w:szCs w:val="24"/>
              </w:rPr>
            </w:pPr>
          </w:p>
        </w:tc>
        <w:tc>
          <w:tcPr>
            <w:tcW w:w="645" w:type="dxa"/>
            <w:hideMark/>
          </w:tcPr>
          <w:p w14:paraId="2E7B507F"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4BCBE69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6859E92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5C523CC8"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59F2A6A9"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4CF091B6"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4412D7AC"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21E8B22F" w14:textId="5FB9B43E"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496" w:type="dxa"/>
            <w:hideMark/>
          </w:tcPr>
          <w:p w14:paraId="77088099" w14:textId="4B863A11"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645" w:type="dxa"/>
            <w:hideMark/>
          </w:tcPr>
          <w:p w14:paraId="1C3A7162"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EB4B82" w:rsidRPr="0062563B" w14:paraId="2D21E633" w14:textId="77777777" w:rsidTr="0062563B">
        <w:trPr>
          <w:trHeight w:val="1575"/>
        </w:trPr>
        <w:tc>
          <w:tcPr>
            <w:tcW w:w="591" w:type="dxa"/>
            <w:vMerge/>
            <w:vAlign w:val="center"/>
            <w:hideMark/>
          </w:tcPr>
          <w:p w14:paraId="25EFDF51" w14:textId="77777777" w:rsidR="00E56F04" w:rsidRPr="0062563B" w:rsidRDefault="00E56F04" w:rsidP="00E56F04">
            <w:pPr>
              <w:spacing w:after="0" w:line="240" w:lineRule="auto"/>
              <w:rPr>
                <w:rFonts w:eastAsia="Times New Roman" w:cs="Times New Roman"/>
                <w:b/>
                <w:bCs/>
                <w:iCs/>
                <w:color w:val="000099"/>
                <w:szCs w:val="24"/>
              </w:rPr>
            </w:pPr>
          </w:p>
        </w:tc>
        <w:tc>
          <w:tcPr>
            <w:tcW w:w="1391" w:type="dxa"/>
            <w:vMerge/>
            <w:vAlign w:val="center"/>
            <w:hideMark/>
          </w:tcPr>
          <w:p w14:paraId="7E56DC25" w14:textId="77777777" w:rsidR="00E56F04" w:rsidRPr="0062563B" w:rsidRDefault="00E56F04" w:rsidP="00E56F04">
            <w:pPr>
              <w:spacing w:after="0" w:line="240" w:lineRule="auto"/>
              <w:rPr>
                <w:rFonts w:eastAsia="Times New Roman" w:cs="Times New Roman"/>
                <w:b/>
                <w:bCs/>
                <w:i/>
                <w:iCs/>
                <w:color w:val="000099"/>
                <w:szCs w:val="24"/>
              </w:rPr>
            </w:pPr>
          </w:p>
        </w:tc>
        <w:tc>
          <w:tcPr>
            <w:tcW w:w="1368" w:type="dxa"/>
            <w:vAlign w:val="center"/>
            <w:hideMark/>
          </w:tcPr>
          <w:p w14:paraId="654880B5" w14:textId="77777777" w:rsidR="00E56F04" w:rsidRPr="0062563B" w:rsidRDefault="00E56F04" w:rsidP="00E56F04">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 xml:space="preserve">Các quy tắc </w:t>
            </w:r>
            <w:r w:rsidRPr="0062563B">
              <w:rPr>
                <w:rFonts w:eastAsia="Times New Roman" w:cs="Times New Roman"/>
                <w:bCs/>
                <w:i/>
                <w:iCs/>
                <w:color w:val="000099"/>
                <w:szCs w:val="24"/>
              </w:rPr>
              <w:br/>
              <w:t>tính xác suất(công thức cộng, công thức nhân  </w:t>
            </w:r>
          </w:p>
        </w:tc>
        <w:tc>
          <w:tcPr>
            <w:tcW w:w="3067" w:type="dxa"/>
          </w:tcPr>
          <w:p w14:paraId="61D4C590" w14:textId="5C9DA9E0" w:rsidR="00EB4B82" w:rsidRPr="0062563B" w:rsidRDefault="00EB4B82" w:rsidP="00E56F04">
            <w:pPr>
              <w:suppressAutoHyphens/>
              <w:spacing w:before="60" w:after="60"/>
              <w:rPr>
                <w:bCs/>
                <w:iCs/>
                <w:color w:val="000000"/>
                <w:szCs w:val="24"/>
              </w:rPr>
            </w:pPr>
            <w:r w:rsidRPr="0062563B">
              <w:rPr>
                <w:b/>
                <w:i/>
                <w:color w:val="000000"/>
                <w:szCs w:val="24"/>
              </w:rPr>
              <w:t>Biết:</w:t>
            </w:r>
            <w:r w:rsidRPr="0062563B">
              <w:rPr>
                <w:bCs/>
                <w:iCs/>
                <w:color w:val="000000"/>
                <w:szCs w:val="24"/>
              </w:rPr>
              <w:t xml:space="preserve"> Các công thức tính xác suất của  biến cố hơp, biến cô độc lập</w:t>
            </w:r>
          </w:p>
          <w:p w14:paraId="44AC6DDA" w14:textId="6F4FC210" w:rsidR="00E56F04" w:rsidRPr="0062563B" w:rsidRDefault="00E56F04" w:rsidP="00E56F04">
            <w:pPr>
              <w:suppressAutoHyphens/>
              <w:spacing w:before="60" w:after="60"/>
              <w:rPr>
                <w:b/>
                <w:i/>
                <w:color w:val="000000"/>
                <w:szCs w:val="24"/>
                <w:lang w:val="vi-VN"/>
              </w:rPr>
            </w:pPr>
            <w:r w:rsidRPr="0062563B">
              <w:rPr>
                <w:b/>
                <w:i/>
                <w:color w:val="000000"/>
                <w:szCs w:val="24"/>
                <w:lang w:val="vi-VN"/>
              </w:rPr>
              <w:t>Hiểu:</w:t>
            </w:r>
          </w:p>
          <w:p w14:paraId="25FF27DA" w14:textId="057AD7B0" w:rsidR="00E56F04" w:rsidRPr="0062563B" w:rsidRDefault="00E56F04" w:rsidP="00E56F04">
            <w:pPr>
              <w:suppressAutoHyphens/>
              <w:spacing w:before="60" w:after="60"/>
              <w:rPr>
                <w:color w:val="000000"/>
                <w:szCs w:val="24"/>
                <w:lang w:val="vi-VN"/>
              </w:rPr>
            </w:pPr>
            <w:r w:rsidRPr="0062563B">
              <w:rPr>
                <w:color w:val="000000"/>
                <w:szCs w:val="24"/>
                <w:lang w:val="vi-VN"/>
              </w:rPr>
              <w:t xml:space="preserve">–  Hiểu   xác suất của biến cố hợp bằng cách sử dụng công thức cộng. </w:t>
            </w:r>
          </w:p>
          <w:p w14:paraId="48A8A000" w14:textId="0E7C1106" w:rsidR="00E56F04" w:rsidRPr="0062563B" w:rsidRDefault="00E56F04" w:rsidP="00E56F04">
            <w:pPr>
              <w:suppressAutoHyphens/>
              <w:spacing w:before="60" w:after="60"/>
              <w:rPr>
                <w:color w:val="000000"/>
                <w:szCs w:val="24"/>
                <w:lang w:val="vi-VN"/>
              </w:rPr>
            </w:pPr>
            <w:r w:rsidRPr="0062563B">
              <w:rPr>
                <w:color w:val="000000"/>
                <w:szCs w:val="24"/>
                <w:lang w:val="vi-VN"/>
              </w:rPr>
              <w:t>– Hiểu xác suất của biến cố giao bằng cách sử dụng công thức nhân (cho trường hợp biến cố độc lập).</w:t>
            </w:r>
          </w:p>
          <w:p w14:paraId="1E3B24BE" w14:textId="658C0229" w:rsidR="00E56F04" w:rsidRPr="0062563B" w:rsidRDefault="00E56F04" w:rsidP="00E56F04">
            <w:pPr>
              <w:suppressAutoHyphens/>
              <w:spacing w:before="60" w:after="60"/>
              <w:rPr>
                <w:b/>
                <w:bCs/>
                <w:color w:val="000000"/>
                <w:szCs w:val="24"/>
                <w:lang w:val="vi-VN"/>
              </w:rPr>
            </w:pPr>
            <w:r w:rsidRPr="0062563B">
              <w:rPr>
                <w:b/>
                <w:bCs/>
                <w:color w:val="000000"/>
                <w:szCs w:val="24"/>
                <w:lang w:val="vi-VN"/>
              </w:rPr>
              <w:t xml:space="preserve">Vận dụng </w:t>
            </w:r>
          </w:p>
          <w:p w14:paraId="080EF69F" w14:textId="77777777" w:rsidR="00E56F04" w:rsidRPr="0062563B" w:rsidRDefault="00E56F04" w:rsidP="00E56F04">
            <w:pPr>
              <w:suppressAutoHyphens/>
              <w:spacing w:before="60" w:after="60"/>
              <w:rPr>
                <w:color w:val="000000"/>
                <w:szCs w:val="24"/>
                <w:lang w:val="vi-VN"/>
              </w:rPr>
            </w:pPr>
            <w:r w:rsidRPr="0062563B">
              <w:rPr>
                <w:color w:val="000000"/>
                <w:szCs w:val="24"/>
                <w:lang w:val="vi-VN"/>
              </w:rPr>
              <w:t>– Tính được xác suất của biến cố trong một số bài toán đơn giản bằng phương pháp tổ hợp.</w:t>
            </w:r>
          </w:p>
          <w:p w14:paraId="6ACEFF2F" w14:textId="4117E457" w:rsidR="00E56F04" w:rsidRPr="0062563B" w:rsidRDefault="00E56F04" w:rsidP="00E56F04">
            <w:pPr>
              <w:spacing w:after="0" w:line="240" w:lineRule="auto"/>
              <w:rPr>
                <w:rFonts w:eastAsia="Times New Roman" w:cs="Times New Roman"/>
                <w:iCs/>
                <w:color w:val="000099"/>
                <w:szCs w:val="24"/>
                <w:lang w:val="vi-VN"/>
              </w:rPr>
            </w:pPr>
            <w:r w:rsidRPr="0062563B">
              <w:rPr>
                <w:color w:val="000000"/>
                <w:szCs w:val="24"/>
                <w:lang w:val="vi-VN"/>
              </w:rPr>
              <w:t>– Tính được xác suất trong một số bài toán đơn giản bằng cách sử dụng sơ đồ hình cây.</w:t>
            </w:r>
          </w:p>
        </w:tc>
        <w:tc>
          <w:tcPr>
            <w:tcW w:w="613" w:type="dxa"/>
            <w:hideMark/>
          </w:tcPr>
          <w:p w14:paraId="297E96F7" w14:textId="71B2936F"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78725B3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32" w:type="dxa"/>
            <w:hideMark/>
          </w:tcPr>
          <w:p w14:paraId="5621625B"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2</w:t>
            </w:r>
          </w:p>
        </w:tc>
        <w:tc>
          <w:tcPr>
            <w:tcW w:w="645" w:type="dxa"/>
            <w:hideMark/>
          </w:tcPr>
          <w:p w14:paraId="59C72B2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48CE644F" w14:textId="7BA3F26A"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2</w:t>
            </w:r>
          </w:p>
          <w:p w14:paraId="30EB03F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8" w:type="dxa"/>
            <w:hideMark/>
          </w:tcPr>
          <w:p w14:paraId="4302F4D7" w14:textId="673F4EC3"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2</w:t>
            </w:r>
          </w:p>
          <w:p w14:paraId="6377B019"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45" w:type="dxa"/>
            <w:hideMark/>
          </w:tcPr>
          <w:p w14:paraId="01ABA0AD"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303FCE69"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1ADE6984"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6182AF7D"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6D9333A3"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EE0000"/>
                <w:szCs w:val="24"/>
              </w:rPr>
              <w:t>MH</w:t>
            </w:r>
          </w:p>
        </w:tc>
        <w:tc>
          <w:tcPr>
            <w:tcW w:w="466" w:type="dxa"/>
            <w:hideMark/>
          </w:tcPr>
          <w:p w14:paraId="4330DD44"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44A546A8"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1394636A"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3EB69ED1" w14:textId="77777777" w:rsidR="00E56F04" w:rsidRPr="0062563B" w:rsidRDefault="00E56F04" w:rsidP="00E56F04">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542" w:type="dxa"/>
            <w:hideMark/>
          </w:tcPr>
          <w:p w14:paraId="7EF79270" w14:textId="4BC462D0"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3</w:t>
            </w:r>
          </w:p>
        </w:tc>
        <w:tc>
          <w:tcPr>
            <w:tcW w:w="496" w:type="dxa"/>
            <w:hideMark/>
          </w:tcPr>
          <w:p w14:paraId="7AB9BCB5" w14:textId="19B3ABFB"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4</w:t>
            </w:r>
          </w:p>
        </w:tc>
        <w:tc>
          <w:tcPr>
            <w:tcW w:w="645" w:type="dxa"/>
            <w:hideMark/>
          </w:tcPr>
          <w:p w14:paraId="42896CDB" w14:textId="77777777" w:rsidR="00E56F04" w:rsidRPr="0062563B" w:rsidRDefault="00E56F04" w:rsidP="00E56F04">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r>
      <w:tr w:rsidR="0062563B" w:rsidRPr="0062563B" w14:paraId="09691851" w14:textId="77777777" w:rsidTr="0062563B">
        <w:trPr>
          <w:trHeight w:val="945"/>
        </w:trPr>
        <w:tc>
          <w:tcPr>
            <w:tcW w:w="591" w:type="dxa"/>
            <w:vMerge w:val="restart"/>
            <w:vAlign w:val="center"/>
            <w:hideMark/>
          </w:tcPr>
          <w:p w14:paraId="088907CD" w14:textId="77777777" w:rsidR="0062563B" w:rsidRPr="0062563B" w:rsidRDefault="0062563B" w:rsidP="0062563B">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4</w:t>
            </w:r>
          </w:p>
        </w:tc>
        <w:tc>
          <w:tcPr>
            <w:tcW w:w="1391" w:type="dxa"/>
            <w:vMerge w:val="restart"/>
            <w:noWrap/>
            <w:vAlign w:val="center"/>
            <w:hideMark/>
          </w:tcPr>
          <w:p w14:paraId="0BFCEBB6" w14:textId="77777777" w:rsidR="0062563B" w:rsidRPr="0062563B" w:rsidRDefault="0062563B" w:rsidP="0062563B">
            <w:pPr>
              <w:spacing w:after="0" w:line="240" w:lineRule="auto"/>
              <w:rPr>
                <w:rFonts w:eastAsia="Times New Roman" w:cs="Times New Roman"/>
                <w:b/>
                <w:bCs/>
                <w:iCs/>
                <w:color w:val="000099"/>
                <w:szCs w:val="24"/>
              </w:rPr>
            </w:pPr>
            <w:r w:rsidRPr="0062563B">
              <w:rPr>
                <w:rFonts w:eastAsia="Times New Roman" w:cs="Times New Roman"/>
                <w:b/>
                <w:bCs/>
                <w:iCs/>
                <w:color w:val="000099"/>
                <w:szCs w:val="24"/>
              </w:rPr>
              <w:t>Đạo hàm</w:t>
            </w:r>
          </w:p>
        </w:tc>
        <w:tc>
          <w:tcPr>
            <w:tcW w:w="1368" w:type="dxa"/>
            <w:vAlign w:val="center"/>
            <w:hideMark/>
          </w:tcPr>
          <w:p w14:paraId="00EB6D5A" w14:textId="77777777" w:rsidR="0062563B" w:rsidRPr="0062563B" w:rsidRDefault="0062563B" w:rsidP="0062563B">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 xml:space="preserve">Định nghĩa </w:t>
            </w:r>
            <w:r w:rsidRPr="0062563B">
              <w:rPr>
                <w:rFonts w:eastAsia="Times New Roman" w:cs="Times New Roman"/>
                <w:bCs/>
                <w:i/>
                <w:iCs/>
                <w:color w:val="000099"/>
                <w:szCs w:val="24"/>
              </w:rPr>
              <w:br/>
              <w:t xml:space="preserve">và Ý nghĩa </w:t>
            </w:r>
            <w:r w:rsidRPr="0062563B">
              <w:rPr>
                <w:rFonts w:eastAsia="Times New Roman" w:cs="Times New Roman"/>
                <w:bCs/>
                <w:i/>
                <w:iCs/>
                <w:color w:val="000099"/>
                <w:szCs w:val="24"/>
              </w:rPr>
              <w:br/>
              <w:t>của đạo hàm</w:t>
            </w:r>
          </w:p>
        </w:tc>
        <w:tc>
          <w:tcPr>
            <w:tcW w:w="3067" w:type="dxa"/>
          </w:tcPr>
          <w:p w14:paraId="01DDEB99" w14:textId="77777777" w:rsidR="0062563B" w:rsidRPr="0062563B" w:rsidRDefault="0062563B" w:rsidP="0062563B">
            <w:pPr>
              <w:suppressAutoHyphens/>
              <w:spacing w:before="60" w:after="60"/>
              <w:rPr>
                <w:b/>
                <w:i/>
                <w:iCs/>
                <w:color w:val="000000"/>
                <w:szCs w:val="24"/>
                <w:lang w:val="vi-VN"/>
              </w:rPr>
            </w:pPr>
            <w:r w:rsidRPr="0062563B">
              <w:rPr>
                <w:b/>
                <w:i/>
                <w:iCs/>
                <w:color w:val="000000"/>
                <w:szCs w:val="24"/>
                <w:lang w:val="vi-VN"/>
              </w:rPr>
              <w:t xml:space="preserve">Biết: </w:t>
            </w:r>
          </w:p>
          <w:p w14:paraId="39A40EF8" w14:textId="77777777" w:rsidR="0062563B" w:rsidRPr="0062563B" w:rsidRDefault="0062563B" w:rsidP="0062563B">
            <w:pPr>
              <w:suppressAutoHyphens/>
              <w:spacing w:before="60" w:after="60"/>
              <w:rPr>
                <w:iCs/>
                <w:color w:val="000000"/>
                <w:szCs w:val="24"/>
              </w:rPr>
            </w:pPr>
            <w:r w:rsidRPr="0062563B">
              <w:rPr>
                <w:iCs/>
                <w:color w:val="000000"/>
                <w:szCs w:val="24"/>
              </w:rPr>
              <w:t>– Nhận biết được một số bài toán dẫn đến khái niệm đạo hàm như: x</w:t>
            </w:r>
            <w:r w:rsidRPr="0062563B">
              <w:rPr>
                <w:rFonts w:eastAsia="Times New Roman"/>
                <w:color w:val="000000"/>
                <w:szCs w:val="24"/>
              </w:rPr>
              <w:t>ác định vận tốc tức thời của một vật chuyển động không đều, xác định</w:t>
            </w:r>
            <w:r w:rsidRPr="0062563B">
              <w:rPr>
                <w:color w:val="000000"/>
                <w:szCs w:val="24"/>
                <w:shd w:val="clear" w:color="auto" w:fill="FFFFFF"/>
              </w:rPr>
              <w:t xml:space="preserve"> tốc độ thay đổi của nhiệt độ.</w:t>
            </w:r>
          </w:p>
          <w:p w14:paraId="65DF1763" w14:textId="77777777" w:rsidR="0062563B" w:rsidRPr="0062563B" w:rsidRDefault="0062563B" w:rsidP="0062563B">
            <w:pPr>
              <w:suppressAutoHyphens/>
              <w:spacing w:before="60" w:after="60"/>
              <w:rPr>
                <w:color w:val="000000"/>
                <w:szCs w:val="24"/>
              </w:rPr>
            </w:pPr>
            <w:r w:rsidRPr="0062563B">
              <w:rPr>
                <w:iCs/>
                <w:color w:val="000000"/>
                <w:szCs w:val="24"/>
              </w:rPr>
              <w:lastRenderedPageBreak/>
              <w:t xml:space="preserve">– </w:t>
            </w:r>
            <w:r w:rsidRPr="0062563B">
              <w:rPr>
                <w:color w:val="000000"/>
                <w:szCs w:val="24"/>
              </w:rPr>
              <w:t>Nhận biết được định nghĩa đạo hàm. Tính được đạo hàm của một số hàm đơn giản bằng định nghĩa.</w:t>
            </w:r>
          </w:p>
          <w:p w14:paraId="3A9112E6" w14:textId="77777777" w:rsidR="0062563B" w:rsidRPr="0062563B" w:rsidRDefault="0062563B" w:rsidP="0062563B">
            <w:pPr>
              <w:suppressAutoHyphens/>
              <w:spacing w:before="60" w:after="60"/>
              <w:rPr>
                <w:color w:val="000000"/>
                <w:szCs w:val="24"/>
                <w:lang w:bidi="he-IL"/>
              </w:rPr>
            </w:pPr>
            <w:r w:rsidRPr="0062563B">
              <w:rPr>
                <w:color w:val="000000"/>
                <w:szCs w:val="24"/>
                <w:lang w:bidi="he-IL"/>
              </w:rPr>
              <w:t>– Nhận biết được</w:t>
            </w:r>
            <w:r w:rsidRPr="0062563B">
              <w:rPr>
                <w:color w:val="000000"/>
                <w:szCs w:val="24"/>
                <w:rtl/>
                <w:lang w:bidi="he-IL"/>
              </w:rPr>
              <w:t>‎</w:t>
            </w:r>
            <w:r w:rsidRPr="0062563B">
              <w:rPr>
                <w:color w:val="000000"/>
                <w:szCs w:val="24"/>
                <w:lang w:bidi="he-IL"/>
              </w:rPr>
              <w:t xml:space="preserve"> ý nghĩa hình học của đạo hàm.</w:t>
            </w:r>
          </w:p>
          <w:p w14:paraId="6A8EC48A" w14:textId="77777777" w:rsidR="0062563B" w:rsidRPr="0062563B" w:rsidRDefault="0062563B" w:rsidP="0062563B">
            <w:pPr>
              <w:suppressAutoHyphens/>
              <w:spacing w:before="60" w:after="60"/>
              <w:rPr>
                <w:color w:val="000000"/>
                <w:szCs w:val="24"/>
              </w:rPr>
            </w:pPr>
            <w:r w:rsidRPr="0062563B">
              <w:rPr>
                <w:color w:val="000000"/>
                <w:szCs w:val="24"/>
              </w:rPr>
              <w:t>– Thiết lập được phương trình tiếp tuyến của đồ thị hàm số tại một điểm thuộc đồ thị.</w:t>
            </w:r>
          </w:p>
          <w:p w14:paraId="59327DE7" w14:textId="0216CAD0" w:rsidR="0062563B" w:rsidRPr="0062563B" w:rsidRDefault="0062563B" w:rsidP="0062563B">
            <w:pPr>
              <w:spacing w:after="0" w:line="240" w:lineRule="auto"/>
              <w:rPr>
                <w:rFonts w:eastAsia="Times New Roman" w:cs="Times New Roman"/>
                <w:iCs/>
                <w:color w:val="000099"/>
                <w:szCs w:val="24"/>
                <w:lang w:val="vi-VN"/>
              </w:rPr>
            </w:pPr>
            <w:r w:rsidRPr="0062563B">
              <w:rPr>
                <w:color w:val="000000"/>
                <w:szCs w:val="24"/>
              </w:rPr>
              <w:t xml:space="preserve">– Nhận biết được số </w:t>
            </w:r>
            <w:r w:rsidRPr="0062563B">
              <w:rPr>
                <w:i/>
                <w:color w:val="000000"/>
                <w:szCs w:val="24"/>
              </w:rPr>
              <w:t>e</w:t>
            </w:r>
            <w:r w:rsidRPr="0062563B">
              <w:rPr>
                <w:color w:val="000000"/>
                <w:szCs w:val="24"/>
              </w:rPr>
              <w:t xml:space="preserve"> </w:t>
            </w:r>
            <w:r w:rsidRPr="0062563B">
              <w:rPr>
                <w:rFonts w:eastAsia="Times New Roman"/>
                <w:color w:val="000000"/>
                <w:szCs w:val="24"/>
              </w:rPr>
              <w:t>thông qua bài toán mô hình hoá lãi suất ngân hàng.</w:t>
            </w:r>
          </w:p>
        </w:tc>
        <w:tc>
          <w:tcPr>
            <w:tcW w:w="613" w:type="dxa"/>
            <w:hideMark/>
          </w:tcPr>
          <w:p w14:paraId="62CECD11" w14:textId="2220A3A4"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lastRenderedPageBreak/>
              <w:t>1</w:t>
            </w:r>
          </w:p>
          <w:p w14:paraId="329DE7EF"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32" w:type="dxa"/>
            <w:hideMark/>
          </w:tcPr>
          <w:p w14:paraId="6ED78A32"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5DDDA037"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45" w:type="dxa"/>
            <w:hideMark/>
          </w:tcPr>
          <w:p w14:paraId="1A584828"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47D4E8C5"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4DF296EC"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8" w:type="dxa"/>
            <w:hideMark/>
          </w:tcPr>
          <w:p w14:paraId="6E94AEE7"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5906C595"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73D6D418"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466" w:type="dxa"/>
            <w:hideMark/>
          </w:tcPr>
          <w:p w14:paraId="13939D4C"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21063AC3"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07090FA1"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01A93D3A"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549E9437" w14:textId="77777777" w:rsidR="0062563B" w:rsidRPr="0062563B" w:rsidRDefault="0062563B" w:rsidP="0062563B">
            <w:pPr>
              <w:spacing w:after="0" w:line="240" w:lineRule="auto"/>
              <w:rPr>
                <w:rFonts w:eastAsia="Times New Roman" w:cs="Times New Roman"/>
                <w:iCs/>
                <w:color w:val="000099"/>
                <w:szCs w:val="24"/>
              </w:rPr>
            </w:pPr>
          </w:p>
        </w:tc>
        <w:tc>
          <w:tcPr>
            <w:tcW w:w="645" w:type="dxa"/>
            <w:hideMark/>
          </w:tcPr>
          <w:p w14:paraId="62A8DA05"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02C0E788"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c>
          <w:tcPr>
            <w:tcW w:w="496" w:type="dxa"/>
            <w:hideMark/>
          </w:tcPr>
          <w:p w14:paraId="3D7F0D98"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c>
          <w:tcPr>
            <w:tcW w:w="645" w:type="dxa"/>
            <w:hideMark/>
          </w:tcPr>
          <w:p w14:paraId="4E395B1C"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r>
      <w:tr w:rsidR="0062563B" w:rsidRPr="0062563B" w14:paraId="30C78B08" w14:textId="77777777" w:rsidTr="0062563B">
        <w:trPr>
          <w:trHeight w:val="630"/>
        </w:trPr>
        <w:tc>
          <w:tcPr>
            <w:tcW w:w="591" w:type="dxa"/>
            <w:vMerge/>
            <w:vAlign w:val="center"/>
            <w:hideMark/>
          </w:tcPr>
          <w:p w14:paraId="1FD6986B" w14:textId="77777777" w:rsidR="0062563B" w:rsidRPr="0062563B" w:rsidRDefault="0062563B" w:rsidP="0062563B">
            <w:pPr>
              <w:spacing w:after="0" w:line="240" w:lineRule="auto"/>
              <w:rPr>
                <w:rFonts w:eastAsia="Times New Roman" w:cs="Times New Roman"/>
                <w:b/>
                <w:bCs/>
                <w:iCs/>
                <w:color w:val="000099"/>
                <w:szCs w:val="24"/>
              </w:rPr>
            </w:pPr>
          </w:p>
        </w:tc>
        <w:tc>
          <w:tcPr>
            <w:tcW w:w="1391" w:type="dxa"/>
            <w:vMerge/>
            <w:vAlign w:val="center"/>
            <w:hideMark/>
          </w:tcPr>
          <w:p w14:paraId="06A2152B" w14:textId="77777777" w:rsidR="0062563B" w:rsidRPr="0062563B" w:rsidRDefault="0062563B" w:rsidP="0062563B">
            <w:pPr>
              <w:spacing w:after="0" w:line="240" w:lineRule="auto"/>
              <w:rPr>
                <w:rFonts w:eastAsia="Times New Roman" w:cs="Times New Roman"/>
                <w:bCs/>
                <w:iCs/>
                <w:color w:val="000099"/>
                <w:szCs w:val="24"/>
              </w:rPr>
            </w:pPr>
          </w:p>
        </w:tc>
        <w:tc>
          <w:tcPr>
            <w:tcW w:w="1368" w:type="dxa"/>
            <w:vAlign w:val="center"/>
            <w:hideMark/>
          </w:tcPr>
          <w:p w14:paraId="1312D35D" w14:textId="77777777" w:rsidR="0062563B" w:rsidRPr="0062563B" w:rsidRDefault="0062563B" w:rsidP="0062563B">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Các quy tắc</w:t>
            </w:r>
            <w:r w:rsidRPr="0062563B">
              <w:rPr>
                <w:rFonts w:eastAsia="Times New Roman" w:cs="Times New Roman"/>
                <w:bCs/>
                <w:i/>
                <w:iCs/>
                <w:color w:val="000099"/>
                <w:szCs w:val="24"/>
              </w:rPr>
              <w:br/>
              <w:t xml:space="preserve"> tính đạo hàm</w:t>
            </w:r>
          </w:p>
        </w:tc>
        <w:tc>
          <w:tcPr>
            <w:tcW w:w="3067" w:type="dxa"/>
          </w:tcPr>
          <w:p w14:paraId="77D93FA4" w14:textId="673C4B9A" w:rsidR="0062563B" w:rsidRPr="0062563B" w:rsidRDefault="0062563B" w:rsidP="0062563B">
            <w:pPr>
              <w:suppressAutoHyphens/>
              <w:spacing w:before="60" w:after="60"/>
              <w:rPr>
                <w:b/>
                <w:i/>
                <w:color w:val="000000"/>
                <w:szCs w:val="24"/>
              </w:rPr>
            </w:pPr>
            <w:r w:rsidRPr="0062563B">
              <w:rPr>
                <w:rFonts w:asciiTheme="majorHAnsi" w:hAnsiTheme="majorHAnsi" w:cstheme="majorHAnsi"/>
                <w:b/>
                <w:bCs/>
                <w:szCs w:val="24"/>
              </w:rPr>
              <w:t>Biết</w:t>
            </w:r>
            <w:r w:rsidRPr="0062563B">
              <w:rPr>
                <w:rFonts w:asciiTheme="majorHAnsi" w:hAnsiTheme="majorHAnsi" w:cstheme="majorHAnsi"/>
                <w:b/>
                <w:bCs/>
                <w:szCs w:val="24"/>
                <w:lang w:val="vi-VN"/>
              </w:rPr>
              <w:t xml:space="preserve">: </w:t>
            </w:r>
            <w:r w:rsidRPr="0062563B">
              <w:rPr>
                <w:rFonts w:asciiTheme="majorHAnsi" w:hAnsiTheme="majorHAnsi" w:cstheme="majorHAnsi"/>
                <w:color w:val="000000"/>
                <w:szCs w:val="24"/>
              </w:rPr>
              <w:t>đạo hàm của một số hàm số sơ cấp cơ bản</w:t>
            </w:r>
          </w:p>
          <w:p w14:paraId="1B4349D3" w14:textId="3732DECD" w:rsidR="0062563B" w:rsidRPr="0062563B" w:rsidRDefault="0062563B" w:rsidP="0062563B">
            <w:pPr>
              <w:suppressAutoHyphens/>
              <w:spacing w:before="60" w:after="60"/>
              <w:rPr>
                <w:b/>
                <w:i/>
                <w:color w:val="000000"/>
                <w:szCs w:val="24"/>
                <w:lang w:val="vi-VN"/>
              </w:rPr>
            </w:pPr>
            <w:r w:rsidRPr="0062563B">
              <w:rPr>
                <w:b/>
                <w:i/>
                <w:color w:val="000000"/>
                <w:szCs w:val="24"/>
                <w:lang w:val="vi-VN"/>
              </w:rPr>
              <w:t>Hiểu:</w:t>
            </w:r>
          </w:p>
          <w:p w14:paraId="7F73D8A0" w14:textId="77777777" w:rsidR="0062563B" w:rsidRPr="0062563B" w:rsidRDefault="0062563B" w:rsidP="0062563B">
            <w:pPr>
              <w:suppressAutoHyphens/>
              <w:spacing w:before="60" w:after="60"/>
              <w:rPr>
                <w:color w:val="000000"/>
                <w:szCs w:val="24"/>
              </w:rPr>
            </w:pPr>
            <w:r w:rsidRPr="0062563B">
              <w:rPr>
                <w:color w:val="000000"/>
                <w:szCs w:val="24"/>
              </w:rPr>
              <w:t>– Tính được đạo hàm của một số hàm số sơ cấp cơ bản (như hàm đa thức, hàm căn thức đơn giản, hàm số lượng giác, hàm số mũ, hàm số lôgarit).</w:t>
            </w:r>
          </w:p>
          <w:p w14:paraId="1A4A5C14" w14:textId="77777777" w:rsidR="0062563B" w:rsidRPr="0062563B" w:rsidRDefault="0062563B" w:rsidP="0062563B">
            <w:pPr>
              <w:suppressAutoHyphens/>
              <w:spacing w:before="60" w:after="60"/>
              <w:rPr>
                <w:b/>
                <w:color w:val="000000"/>
                <w:szCs w:val="24"/>
                <w:lang w:val="vi-VN"/>
              </w:rPr>
            </w:pPr>
            <w:r w:rsidRPr="0062563B">
              <w:rPr>
                <w:b/>
                <w:color w:val="000000"/>
                <w:szCs w:val="24"/>
                <w:lang w:val="vi-VN"/>
              </w:rPr>
              <w:t>Vận dụng</w:t>
            </w:r>
          </w:p>
          <w:p w14:paraId="31BB18C0" w14:textId="77777777" w:rsidR="0062563B" w:rsidRPr="0062563B" w:rsidRDefault="0062563B" w:rsidP="0062563B">
            <w:pPr>
              <w:suppressAutoHyphens/>
              <w:spacing w:before="60" w:after="60"/>
              <w:rPr>
                <w:color w:val="000000"/>
                <w:szCs w:val="24"/>
              </w:rPr>
            </w:pPr>
            <w:r w:rsidRPr="0062563B">
              <w:rPr>
                <w:color w:val="000000"/>
                <w:szCs w:val="24"/>
              </w:rPr>
              <w:t>– Sử dụng được các công thức tính đạo hàm của tổng, hiệu, tích, thương của các hàm số và đạo hàm của hàm hợp.</w:t>
            </w:r>
          </w:p>
          <w:p w14:paraId="1B6F0816" w14:textId="71B13B0A" w:rsidR="0062563B" w:rsidRPr="0062563B" w:rsidRDefault="0062563B" w:rsidP="0062563B">
            <w:pPr>
              <w:spacing w:after="0" w:line="240" w:lineRule="auto"/>
              <w:rPr>
                <w:rFonts w:eastAsia="Times New Roman" w:cs="Times New Roman"/>
                <w:iCs/>
                <w:color w:val="000099"/>
                <w:szCs w:val="24"/>
              </w:rPr>
            </w:pPr>
            <w:r w:rsidRPr="0062563B">
              <w:rPr>
                <w:rFonts w:eastAsia="Times New Roman"/>
                <w:color w:val="000000"/>
                <w:szCs w:val="24"/>
              </w:rPr>
              <w:t>– G</w:t>
            </w:r>
            <w:r w:rsidRPr="0062563B">
              <w:rPr>
                <w:rFonts w:eastAsia="Times New Roman"/>
                <w:color w:val="000000"/>
                <w:szCs w:val="24"/>
                <w:lang w:val="vi-VN"/>
              </w:rPr>
              <w:t xml:space="preserve">iải quyết </w:t>
            </w:r>
            <w:r w:rsidRPr="0062563B">
              <w:rPr>
                <w:rFonts w:eastAsia="Times New Roman"/>
                <w:color w:val="000000"/>
                <w:szCs w:val="24"/>
              </w:rPr>
              <w:t xml:space="preserve">được </w:t>
            </w:r>
            <w:r w:rsidRPr="0062563B">
              <w:rPr>
                <w:rFonts w:eastAsia="Times New Roman"/>
                <w:color w:val="000000"/>
                <w:szCs w:val="24"/>
                <w:lang w:val="vi-VN"/>
              </w:rPr>
              <w:t xml:space="preserve">một số vấn đề </w:t>
            </w:r>
            <w:r w:rsidRPr="0062563B">
              <w:rPr>
                <w:color w:val="000000"/>
                <w:szCs w:val="24"/>
              </w:rPr>
              <w:t xml:space="preserve">có liên quan đến môn học khác hoặc có liên quan đến </w:t>
            </w:r>
            <w:r w:rsidRPr="0062563B">
              <w:rPr>
                <w:rFonts w:eastAsia="Times New Roman"/>
                <w:color w:val="000000"/>
                <w:szCs w:val="24"/>
                <w:lang w:val="vi-VN"/>
              </w:rPr>
              <w:t>thực tiễn gắn với</w:t>
            </w:r>
            <w:r w:rsidRPr="0062563B">
              <w:rPr>
                <w:color w:val="000000"/>
                <w:szCs w:val="24"/>
              </w:rPr>
              <w:t xml:space="preserve"> đạo hàm (ví dụ:</w:t>
            </w:r>
            <w:r w:rsidRPr="0062563B">
              <w:rPr>
                <w:iCs/>
                <w:color w:val="000000"/>
                <w:szCs w:val="24"/>
              </w:rPr>
              <w:t xml:space="preserve"> x</w:t>
            </w:r>
            <w:r w:rsidRPr="0062563B">
              <w:rPr>
                <w:rFonts w:eastAsia="Times New Roman"/>
                <w:color w:val="000000"/>
                <w:szCs w:val="24"/>
              </w:rPr>
              <w:t xml:space="preserve">ác định vận tốc tức thời </w:t>
            </w:r>
            <w:r w:rsidRPr="0062563B">
              <w:rPr>
                <w:rFonts w:eastAsia="Times New Roman"/>
                <w:color w:val="000000"/>
                <w:szCs w:val="24"/>
              </w:rPr>
              <w:lastRenderedPageBreak/>
              <w:t>của một vật chuyển động không đều,...)</w:t>
            </w:r>
            <w:r w:rsidRPr="0062563B">
              <w:rPr>
                <w:color w:val="000000"/>
                <w:szCs w:val="24"/>
              </w:rPr>
              <w:t>.</w:t>
            </w:r>
          </w:p>
        </w:tc>
        <w:tc>
          <w:tcPr>
            <w:tcW w:w="613" w:type="dxa"/>
            <w:hideMark/>
          </w:tcPr>
          <w:p w14:paraId="544347DD" w14:textId="0114F105"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lastRenderedPageBreak/>
              <w:t>1</w:t>
            </w:r>
          </w:p>
          <w:p w14:paraId="3428C227"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32" w:type="dxa"/>
            <w:hideMark/>
          </w:tcPr>
          <w:p w14:paraId="1AAD15FB"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7D31006B"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GQ</w:t>
            </w:r>
          </w:p>
        </w:tc>
        <w:tc>
          <w:tcPr>
            <w:tcW w:w="645" w:type="dxa"/>
            <w:hideMark/>
          </w:tcPr>
          <w:p w14:paraId="5BE9F896"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39F28C1A"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28F593B8"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68" w:type="dxa"/>
            <w:hideMark/>
          </w:tcPr>
          <w:p w14:paraId="7030BE40"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18FF973C"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2059A78C"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2A7D7C07"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2B0BEE0A"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81" w:type="dxa"/>
            <w:hideMark/>
          </w:tcPr>
          <w:p w14:paraId="03B7B2C7"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39523829"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22415BC2"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1</w:t>
            </w:r>
          </w:p>
          <w:p w14:paraId="4069D34E"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45" w:type="dxa"/>
            <w:hideMark/>
          </w:tcPr>
          <w:p w14:paraId="36DC2929"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3723CADC"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2</w:t>
            </w:r>
          </w:p>
        </w:tc>
        <w:tc>
          <w:tcPr>
            <w:tcW w:w="496" w:type="dxa"/>
            <w:hideMark/>
          </w:tcPr>
          <w:p w14:paraId="732A1FE7" w14:textId="77777777" w:rsidR="0062563B" w:rsidRPr="0062563B" w:rsidRDefault="0062563B" w:rsidP="0062563B">
            <w:pPr>
              <w:spacing w:after="0" w:line="240" w:lineRule="auto"/>
              <w:rPr>
                <w:rFonts w:eastAsia="Times New Roman" w:cs="Times New Roman"/>
                <w:b/>
                <w:bCs/>
                <w:iCs/>
                <w:color w:val="FF0000"/>
                <w:szCs w:val="24"/>
              </w:rPr>
            </w:pPr>
          </w:p>
        </w:tc>
        <w:tc>
          <w:tcPr>
            <w:tcW w:w="645" w:type="dxa"/>
            <w:hideMark/>
          </w:tcPr>
          <w:p w14:paraId="3216D3C9"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2563B" w:rsidRPr="0062563B" w14:paraId="52C6B5B9" w14:textId="77777777" w:rsidTr="0062563B">
        <w:trPr>
          <w:trHeight w:val="2476"/>
        </w:trPr>
        <w:tc>
          <w:tcPr>
            <w:tcW w:w="591" w:type="dxa"/>
            <w:vMerge/>
            <w:vAlign w:val="center"/>
            <w:hideMark/>
          </w:tcPr>
          <w:p w14:paraId="722D708B" w14:textId="77777777" w:rsidR="0062563B" w:rsidRPr="0062563B" w:rsidRDefault="0062563B" w:rsidP="0062563B">
            <w:pPr>
              <w:spacing w:after="0" w:line="240" w:lineRule="auto"/>
              <w:rPr>
                <w:rFonts w:eastAsia="Times New Roman" w:cs="Times New Roman"/>
                <w:b/>
                <w:bCs/>
                <w:iCs/>
                <w:color w:val="000099"/>
                <w:szCs w:val="24"/>
              </w:rPr>
            </w:pPr>
          </w:p>
        </w:tc>
        <w:tc>
          <w:tcPr>
            <w:tcW w:w="1391" w:type="dxa"/>
            <w:vMerge/>
            <w:vAlign w:val="center"/>
            <w:hideMark/>
          </w:tcPr>
          <w:p w14:paraId="54437F01" w14:textId="77777777" w:rsidR="0062563B" w:rsidRPr="0062563B" w:rsidRDefault="0062563B" w:rsidP="0062563B">
            <w:pPr>
              <w:spacing w:after="0" w:line="240" w:lineRule="auto"/>
              <w:rPr>
                <w:rFonts w:eastAsia="Times New Roman" w:cs="Times New Roman"/>
                <w:bCs/>
                <w:iCs/>
                <w:color w:val="000099"/>
                <w:szCs w:val="24"/>
              </w:rPr>
            </w:pPr>
          </w:p>
        </w:tc>
        <w:tc>
          <w:tcPr>
            <w:tcW w:w="1368" w:type="dxa"/>
            <w:vAlign w:val="center"/>
            <w:hideMark/>
          </w:tcPr>
          <w:p w14:paraId="3C6C229A" w14:textId="77777777" w:rsidR="0062563B" w:rsidRPr="0062563B" w:rsidRDefault="0062563B" w:rsidP="0062563B">
            <w:pPr>
              <w:spacing w:after="0" w:line="240" w:lineRule="auto"/>
              <w:rPr>
                <w:rFonts w:eastAsia="Times New Roman" w:cs="Times New Roman"/>
                <w:bCs/>
                <w:i/>
                <w:iCs/>
                <w:color w:val="000099"/>
                <w:szCs w:val="24"/>
              </w:rPr>
            </w:pPr>
            <w:r w:rsidRPr="0062563B">
              <w:rPr>
                <w:rFonts w:eastAsia="Times New Roman" w:cs="Times New Roman"/>
                <w:bCs/>
                <w:i/>
                <w:iCs/>
                <w:color w:val="000099"/>
                <w:szCs w:val="24"/>
              </w:rPr>
              <w:t xml:space="preserve">Đạo hàm </w:t>
            </w:r>
            <w:r w:rsidRPr="0062563B">
              <w:rPr>
                <w:rFonts w:eastAsia="Times New Roman" w:cs="Times New Roman"/>
                <w:bCs/>
                <w:i/>
                <w:iCs/>
                <w:color w:val="000099"/>
                <w:szCs w:val="24"/>
              </w:rPr>
              <w:br/>
              <w:t>cấp hai</w:t>
            </w:r>
          </w:p>
        </w:tc>
        <w:tc>
          <w:tcPr>
            <w:tcW w:w="3067" w:type="dxa"/>
          </w:tcPr>
          <w:p w14:paraId="5B72486E" w14:textId="77777777" w:rsidR="0062563B" w:rsidRPr="0062563B" w:rsidRDefault="0062563B" w:rsidP="0062563B">
            <w:pPr>
              <w:suppressAutoHyphens/>
              <w:spacing w:before="60" w:after="60"/>
              <w:rPr>
                <w:rFonts w:ascii="Calibri" w:eastAsia="Calibri" w:hAnsi="Calibri" w:cs="Times New Roman"/>
                <w:b/>
                <w:color w:val="000000"/>
                <w:szCs w:val="24"/>
                <w:lang w:val="vi-VN"/>
              </w:rPr>
            </w:pPr>
            <w:r w:rsidRPr="0062563B">
              <w:rPr>
                <w:rFonts w:ascii="Calibri" w:eastAsia="Calibri" w:hAnsi="Calibri" w:cs="Times New Roman"/>
                <w:b/>
                <w:color w:val="000000"/>
                <w:szCs w:val="24"/>
                <w:lang w:val="vi-VN"/>
              </w:rPr>
              <w:t>Hiểu</w:t>
            </w:r>
          </w:p>
          <w:p w14:paraId="4A519E18" w14:textId="77777777" w:rsidR="0062563B" w:rsidRPr="0062563B" w:rsidRDefault="0062563B" w:rsidP="0062563B">
            <w:pPr>
              <w:suppressAutoHyphens/>
              <w:spacing w:before="60" w:after="60"/>
              <w:rPr>
                <w:rFonts w:ascii="Calibri" w:eastAsia="Calibri" w:hAnsi="Calibri" w:cs="Times New Roman"/>
                <w:color w:val="000000"/>
                <w:szCs w:val="24"/>
              </w:rPr>
            </w:pPr>
            <w:r w:rsidRPr="0062563B">
              <w:rPr>
                <w:rFonts w:ascii="Calibri" w:eastAsia="Calibri" w:hAnsi="Calibri" w:cs="Times New Roman"/>
                <w:color w:val="000000"/>
                <w:szCs w:val="24"/>
              </w:rPr>
              <w:t>– Nhận biết được khái niệm đạo hàm cấp hai của một hàm số.</w:t>
            </w:r>
          </w:p>
          <w:p w14:paraId="4EC336E4" w14:textId="382ADB68" w:rsidR="0062563B" w:rsidRPr="0062563B" w:rsidRDefault="0062563B" w:rsidP="0062563B">
            <w:pPr>
              <w:spacing w:after="0" w:line="240" w:lineRule="auto"/>
              <w:rPr>
                <w:rFonts w:eastAsia="Times New Roman" w:cs="Times New Roman"/>
                <w:iCs/>
                <w:color w:val="000099"/>
                <w:szCs w:val="24"/>
              </w:rPr>
            </w:pPr>
            <w:r w:rsidRPr="0062563B">
              <w:rPr>
                <w:rFonts w:ascii="Calibri" w:eastAsia="Calibri" w:hAnsi="Calibri" w:cs="Times New Roman"/>
                <w:color w:val="000000"/>
                <w:szCs w:val="24"/>
              </w:rPr>
              <w:t>– Tính được đạo hàm cấp hai của một số hàm số đơn giản.</w:t>
            </w:r>
          </w:p>
        </w:tc>
        <w:tc>
          <w:tcPr>
            <w:tcW w:w="613" w:type="dxa"/>
            <w:hideMark/>
          </w:tcPr>
          <w:p w14:paraId="1B78549A" w14:textId="0D960179"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72524593"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594409FE"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5" w:type="dxa"/>
            <w:hideMark/>
          </w:tcPr>
          <w:p w14:paraId="22403D33"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68" w:type="dxa"/>
            <w:hideMark/>
          </w:tcPr>
          <w:p w14:paraId="1578A4E6"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1</w:t>
            </w:r>
          </w:p>
          <w:p w14:paraId="505AB716"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TD</w:t>
            </w:r>
          </w:p>
        </w:tc>
        <w:tc>
          <w:tcPr>
            <w:tcW w:w="645" w:type="dxa"/>
            <w:hideMark/>
          </w:tcPr>
          <w:p w14:paraId="432EB549"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71ED99BE"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32" w:type="dxa"/>
            <w:hideMark/>
          </w:tcPr>
          <w:p w14:paraId="43300143"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81" w:type="dxa"/>
            <w:hideMark/>
          </w:tcPr>
          <w:p w14:paraId="23AD4F44"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466" w:type="dxa"/>
            <w:hideMark/>
          </w:tcPr>
          <w:p w14:paraId="4AC6BB12"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08" w:type="dxa"/>
            <w:hideMark/>
          </w:tcPr>
          <w:p w14:paraId="45037370"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645" w:type="dxa"/>
            <w:hideMark/>
          </w:tcPr>
          <w:p w14:paraId="3070579F" w14:textId="77777777" w:rsidR="0062563B" w:rsidRPr="0062563B" w:rsidRDefault="0062563B" w:rsidP="0062563B">
            <w:pPr>
              <w:spacing w:after="0" w:line="240" w:lineRule="auto"/>
              <w:rPr>
                <w:rFonts w:eastAsia="Times New Roman" w:cs="Times New Roman"/>
                <w:iCs/>
                <w:color w:val="000099"/>
                <w:szCs w:val="24"/>
              </w:rPr>
            </w:pPr>
            <w:r w:rsidRPr="0062563B">
              <w:rPr>
                <w:rFonts w:eastAsia="Times New Roman" w:cs="Times New Roman"/>
                <w:iCs/>
                <w:color w:val="000099"/>
                <w:szCs w:val="24"/>
              </w:rPr>
              <w:t> </w:t>
            </w:r>
          </w:p>
        </w:tc>
        <w:tc>
          <w:tcPr>
            <w:tcW w:w="542" w:type="dxa"/>
            <w:hideMark/>
          </w:tcPr>
          <w:p w14:paraId="60DE309F"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c>
          <w:tcPr>
            <w:tcW w:w="496" w:type="dxa"/>
            <w:hideMark/>
          </w:tcPr>
          <w:p w14:paraId="46FC3700"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1</w:t>
            </w:r>
          </w:p>
        </w:tc>
        <w:tc>
          <w:tcPr>
            <w:tcW w:w="645" w:type="dxa"/>
            <w:hideMark/>
          </w:tcPr>
          <w:p w14:paraId="54D6E2C6"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0</w:t>
            </w:r>
          </w:p>
        </w:tc>
      </w:tr>
      <w:tr w:rsidR="0062563B" w:rsidRPr="0062563B" w14:paraId="2D4805BF" w14:textId="77777777" w:rsidTr="0062563B">
        <w:trPr>
          <w:trHeight w:val="375"/>
        </w:trPr>
        <w:tc>
          <w:tcPr>
            <w:tcW w:w="3350" w:type="dxa"/>
            <w:gridSpan w:val="3"/>
            <w:hideMark/>
          </w:tcPr>
          <w:p w14:paraId="2C365459"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Tổng số câu</w:t>
            </w:r>
          </w:p>
        </w:tc>
        <w:tc>
          <w:tcPr>
            <w:tcW w:w="3067" w:type="dxa"/>
          </w:tcPr>
          <w:p w14:paraId="3681B57C" w14:textId="77777777" w:rsidR="0062563B" w:rsidRPr="0062563B" w:rsidRDefault="0062563B" w:rsidP="0062563B">
            <w:pPr>
              <w:spacing w:after="0" w:line="240" w:lineRule="auto"/>
              <w:rPr>
                <w:rFonts w:eastAsia="Times New Roman" w:cs="Times New Roman"/>
                <w:b/>
                <w:iCs/>
                <w:color w:val="FF0000"/>
                <w:szCs w:val="24"/>
              </w:rPr>
            </w:pPr>
          </w:p>
        </w:tc>
        <w:tc>
          <w:tcPr>
            <w:tcW w:w="613" w:type="dxa"/>
            <w:hideMark/>
          </w:tcPr>
          <w:p w14:paraId="3B4EA184" w14:textId="321DA64D"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8</w:t>
            </w:r>
          </w:p>
        </w:tc>
        <w:tc>
          <w:tcPr>
            <w:tcW w:w="632" w:type="dxa"/>
            <w:hideMark/>
          </w:tcPr>
          <w:p w14:paraId="52970DDC"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4</w:t>
            </w:r>
          </w:p>
        </w:tc>
        <w:tc>
          <w:tcPr>
            <w:tcW w:w="645" w:type="dxa"/>
            <w:hideMark/>
          </w:tcPr>
          <w:p w14:paraId="07FB80A6"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0</w:t>
            </w:r>
          </w:p>
        </w:tc>
        <w:tc>
          <w:tcPr>
            <w:tcW w:w="605" w:type="dxa"/>
            <w:hideMark/>
          </w:tcPr>
          <w:p w14:paraId="56831DF8"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6</w:t>
            </w:r>
          </w:p>
        </w:tc>
        <w:tc>
          <w:tcPr>
            <w:tcW w:w="668" w:type="dxa"/>
            <w:hideMark/>
          </w:tcPr>
          <w:p w14:paraId="7F219FBC"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4</w:t>
            </w:r>
          </w:p>
        </w:tc>
        <w:tc>
          <w:tcPr>
            <w:tcW w:w="645" w:type="dxa"/>
            <w:hideMark/>
          </w:tcPr>
          <w:p w14:paraId="47F9FE09"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2</w:t>
            </w:r>
          </w:p>
        </w:tc>
        <w:tc>
          <w:tcPr>
            <w:tcW w:w="466" w:type="dxa"/>
            <w:hideMark/>
          </w:tcPr>
          <w:p w14:paraId="5C937A28"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0</w:t>
            </w:r>
          </w:p>
        </w:tc>
        <w:tc>
          <w:tcPr>
            <w:tcW w:w="632" w:type="dxa"/>
            <w:hideMark/>
          </w:tcPr>
          <w:p w14:paraId="20C23709"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2</w:t>
            </w:r>
          </w:p>
        </w:tc>
        <w:tc>
          <w:tcPr>
            <w:tcW w:w="681" w:type="dxa"/>
            <w:hideMark/>
          </w:tcPr>
          <w:p w14:paraId="55C61A54"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2</w:t>
            </w:r>
          </w:p>
        </w:tc>
        <w:tc>
          <w:tcPr>
            <w:tcW w:w="466" w:type="dxa"/>
            <w:hideMark/>
          </w:tcPr>
          <w:p w14:paraId="2BECDBFD"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0</w:t>
            </w:r>
          </w:p>
        </w:tc>
        <w:tc>
          <w:tcPr>
            <w:tcW w:w="608" w:type="dxa"/>
            <w:hideMark/>
          </w:tcPr>
          <w:p w14:paraId="38C039B9"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1</w:t>
            </w:r>
          </w:p>
        </w:tc>
        <w:tc>
          <w:tcPr>
            <w:tcW w:w="645" w:type="dxa"/>
            <w:hideMark/>
          </w:tcPr>
          <w:p w14:paraId="41734C9E" w14:textId="77777777"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2</w:t>
            </w:r>
          </w:p>
        </w:tc>
        <w:tc>
          <w:tcPr>
            <w:tcW w:w="542" w:type="dxa"/>
            <w:hideMark/>
          </w:tcPr>
          <w:p w14:paraId="7F4F1E24" w14:textId="53FC229A"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14</w:t>
            </w:r>
          </w:p>
        </w:tc>
        <w:tc>
          <w:tcPr>
            <w:tcW w:w="496" w:type="dxa"/>
            <w:hideMark/>
          </w:tcPr>
          <w:p w14:paraId="194435A1" w14:textId="4C5F43EC"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11</w:t>
            </w:r>
          </w:p>
        </w:tc>
        <w:tc>
          <w:tcPr>
            <w:tcW w:w="645" w:type="dxa"/>
            <w:hideMark/>
          </w:tcPr>
          <w:p w14:paraId="68CA205A" w14:textId="6C6C8B10" w:rsidR="0062563B" w:rsidRPr="0062563B" w:rsidRDefault="0062563B" w:rsidP="0062563B">
            <w:pPr>
              <w:spacing w:after="0" w:line="240" w:lineRule="auto"/>
              <w:rPr>
                <w:rFonts w:eastAsia="Times New Roman" w:cs="Times New Roman"/>
                <w:b/>
                <w:iCs/>
                <w:color w:val="FF0000"/>
                <w:szCs w:val="24"/>
              </w:rPr>
            </w:pPr>
            <w:r w:rsidRPr="0062563B">
              <w:rPr>
                <w:rFonts w:eastAsia="Times New Roman" w:cs="Times New Roman"/>
                <w:b/>
                <w:iCs/>
                <w:color w:val="FF0000"/>
                <w:szCs w:val="24"/>
              </w:rPr>
              <w:t>6</w:t>
            </w:r>
          </w:p>
        </w:tc>
      </w:tr>
      <w:tr w:rsidR="0062563B" w:rsidRPr="0062563B" w14:paraId="739411F3" w14:textId="77777777" w:rsidTr="0062563B">
        <w:trPr>
          <w:trHeight w:val="375"/>
        </w:trPr>
        <w:tc>
          <w:tcPr>
            <w:tcW w:w="3350" w:type="dxa"/>
            <w:gridSpan w:val="3"/>
            <w:hideMark/>
          </w:tcPr>
          <w:p w14:paraId="3F113D30" w14:textId="77777777" w:rsidR="0062563B" w:rsidRPr="0062563B" w:rsidRDefault="0062563B" w:rsidP="0062563B">
            <w:pPr>
              <w:spacing w:after="0" w:line="240" w:lineRule="auto"/>
              <w:rPr>
                <w:rFonts w:eastAsia="Times New Roman" w:cs="Times New Roman"/>
                <w:b/>
                <w:bCs/>
                <w:iCs/>
                <w:color w:val="FF0000"/>
                <w:szCs w:val="24"/>
              </w:rPr>
            </w:pPr>
            <w:r w:rsidRPr="0062563B">
              <w:rPr>
                <w:rFonts w:eastAsia="Times New Roman" w:cs="Times New Roman"/>
                <w:b/>
                <w:bCs/>
                <w:iCs/>
                <w:color w:val="FF0000"/>
                <w:szCs w:val="24"/>
              </w:rPr>
              <w:t>Tổng số điểm</w:t>
            </w:r>
          </w:p>
        </w:tc>
        <w:tc>
          <w:tcPr>
            <w:tcW w:w="3067" w:type="dxa"/>
          </w:tcPr>
          <w:p w14:paraId="3799FDD4" w14:textId="77777777" w:rsidR="0062563B" w:rsidRPr="0062563B" w:rsidRDefault="0062563B" w:rsidP="0062563B">
            <w:pPr>
              <w:spacing w:after="0" w:line="240" w:lineRule="auto"/>
              <w:jc w:val="center"/>
              <w:rPr>
                <w:rFonts w:eastAsia="Times New Roman" w:cs="Times New Roman"/>
                <w:b/>
                <w:iCs/>
                <w:color w:val="FF0000"/>
                <w:szCs w:val="24"/>
              </w:rPr>
            </w:pPr>
          </w:p>
        </w:tc>
        <w:tc>
          <w:tcPr>
            <w:tcW w:w="1890" w:type="dxa"/>
            <w:gridSpan w:val="3"/>
            <w:hideMark/>
          </w:tcPr>
          <w:p w14:paraId="13653B3F" w14:textId="291C23E6" w:rsidR="0062563B" w:rsidRPr="0062563B" w:rsidRDefault="0062563B" w:rsidP="0062563B">
            <w:pPr>
              <w:spacing w:after="0" w:line="240" w:lineRule="auto"/>
              <w:jc w:val="center"/>
              <w:rPr>
                <w:rFonts w:eastAsia="Times New Roman" w:cs="Times New Roman"/>
                <w:b/>
                <w:iCs/>
                <w:color w:val="FF0000"/>
                <w:szCs w:val="24"/>
              </w:rPr>
            </w:pPr>
            <w:r w:rsidRPr="0062563B">
              <w:rPr>
                <w:rFonts w:eastAsia="Times New Roman" w:cs="Times New Roman"/>
                <w:b/>
                <w:iCs/>
                <w:color w:val="FF0000"/>
                <w:szCs w:val="24"/>
              </w:rPr>
              <w:t>3</w:t>
            </w:r>
          </w:p>
        </w:tc>
        <w:tc>
          <w:tcPr>
            <w:tcW w:w="1918" w:type="dxa"/>
            <w:gridSpan w:val="3"/>
            <w:hideMark/>
          </w:tcPr>
          <w:p w14:paraId="2D9EAD70" w14:textId="77777777" w:rsidR="0062563B" w:rsidRPr="0062563B" w:rsidRDefault="0062563B" w:rsidP="0062563B">
            <w:pPr>
              <w:spacing w:after="0" w:line="240" w:lineRule="auto"/>
              <w:jc w:val="center"/>
              <w:rPr>
                <w:rFonts w:eastAsia="Times New Roman" w:cs="Times New Roman"/>
                <w:b/>
                <w:iCs/>
                <w:color w:val="FF0000"/>
                <w:szCs w:val="24"/>
              </w:rPr>
            </w:pPr>
            <w:r w:rsidRPr="0062563B">
              <w:rPr>
                <w:rFonts w:eastAsia="Times New Roman" w:cs="Times New Roman"/>
                <w:b/>
                <w:iCs/>
                <w:color w:val="FF0000"/>
                <w:szCs w:val="24"/>
              </w:rPr>
              <w:t>3</w:t>
            </w:r>
          </w:p>
        </w:tc>
        <w:tc>
          <w:tcPr>
            <w:tcW w:w="1779" w:type="dxa"/>
            <w:gridSpan w:val="3"/>
            <w:hideMark/>
          </w:tcPr>
          <w:p w14:paraId="3B707B74" w14:textId="77777777" w:rsidR="0062563B" w:rsidRPr="0062563B" w:rsidRDefault="0062563B" w:rsidP="0062563B">
            <w:pPr>
              <w:spacing w:after="0" w:line="240" w:lineRule="auto"/>
              <w:jc w:val="center"/>
              <w:rPr>
                <w:rFonts w:eastAsia="Times New Roman" w:cs="Times New Roman"/>
                <w:b/>
                <w:iCs/>
                <w:color w:val="FF0000"/>
                <w:szCs w:val="24"/>
              </w:rPr>
            </w:pPr>
            <w:r w:rsidRPr="0062563B">
              <w:rPr>
                <w:rFonts w:eastAsia="Times New Roman" w:cs="Times New Roman"/>
                <w:b/>
                <w:iCs/>
                <w:color w:val="FF0000"/>
                <w:szCs w:val="24"/>
              </w:rPr>
              <w:t>2</w:t>
            </w:r>
          </w:p>
        </w:tc>
        <w:tc>
          <w:tcPr>
            <w:tcW w:w="1719" w:type="dxa"/>
            <w:gridSpan w:val="3"/>
            <w:hideMark/>
          </w:tcPr>
          <w:p w14:paraId="653CDBD8" w14:textId="77777777" w:rsidR="0062563B" w:rsidRPr="0062563B" w:rsidRDefault="0062563B" w:rsidP="0062563B">
            <w:pPr>
              <w:spacing w:after="0" w:line="240" w:lineRule="auto"/>
              <w:jc w:val="center"/>
              <w:rPr>
                <w:rFonts w:eastAsia="Times New Roman" w:cs="Times New Roman"/>
                <w:b/>
                <w:iCs/>
                <w:color w:val="FF0000"/>
                <w:szCs w:val="24"/>
              </w:rPr>
            </w:pPr>
            <w:r w:rsidRPr="0062563B">
              <w:rPr>
                <w:rFonts w:eastAsia="Times New Roman" w:cs="Times New Roman"/>
                <w:b/>
                <w:iCs/>
                <w:color w:val="FF0000"/>
                <w:szCs w:val="24"/>
              </w:rPr>
              <w:t>2</w:t>
            </w:r>
          </w:p>
        </w:tc>
        <w:tc>
          <w:tcPr>
            <w:tcW w:w="542" w:type="dxa"/>
            <w:hideMark/>
          </w:tcPr>
          <w:p w14:paraId="6ACACAFA" w14:textId="77777777" w:rsidR="0062563B" w:rsidRPr="0062563B" w:rsidRDefault="0062563B" w:rsidP="0062563B">
            <w:pPr>
              <w:spacing w:after="0" w:line="240" w:lineRule="auto"/>
              <w:jc w:val="center"/>
              <w:rPr>
                <w:rFonts w:eastAsia="Times New Roman" w:cs="Times New Roman"/>
                <w:b/>
                <w:iCs/>
                <w:color w:val="FF0000"/>
                <w:szCs w:val="24"/>
              </w:rPr>
            </w:pPr>
          </w:p>
        </w:tc>
        <w:tc>
          <w:tcPr>
            <w:tcW w:w="496" w:type="dxa"/>
            <w:hideMark/>
          </w:tcPr>
          <w:p w14:paraId="00D9CD0A" w14:textId="77777777" w:rsidR="0062563B" w:rsidRPr="0062563B" w:rsidRDefault="0062563B" w:rsidP="0062563B">
            <w:pPr>
              <w:spacing w:after="0" w:line="240" w:lineRule="auto"/>
              <w:jc w:val="center"/>
              <w:rPr>
                <w:rFonts w:eastAsia="Times New Roman" w:cs="Times New Roman"/>
                <w:b/>
                <w:iCs/>
                <w:color w:val="FF0000"/>
                <w:szCs w:val="24"/>
              </w:rPr>
            </w:pPr>
          </w:p>
        </w:tc>
        <w:tc>
          <w:tcPr>
            <w:tcW w:w="645" w:type="dxa"/>
            <w:hideMark/>
          </w:tcPr>
          <w:p w14:paraId="3E9BA19E" w14:textId="77777777" w:rsidR="0062563B" w:rsidRPr="0062563B" w:rsidRDefault="0062563B" w:rsidP="0062563B">
            <w:pPr>
              <w:spacing w:after="0" w:line="240" w:lineRule="auto"/>
              <w:jc w:val="center"/>
              <w:rPr>
                <w:rFonts w:eastAsia="Times New Roman" w:cs="Times New Roman"/>
                <w:b/>
                <w:iCs/>
                <w:color w:val="FF0000"/>
                <w:szCs w:val="24"/>
              </w:rPr>
            </w:pPr>
          </w:p>
        </w:tc>
      </w:tr>
    </w:tbl>
    <w:p w14:paraId="12817DA2" w14:textId="77777777" w:rsidR="00E56F04" w:rsidRPr="0062563B" w:rsidRDefault="00E56F04" w:rsidP="00E56F04">
      <w:pPr>
        <w:spacing w:after="0" w:line="240" w:lineRule="auto"/>
        <w:rPr>
          <w:rFonts w:eastAsia="Times New Roman" w:cs="Times New Roman"/>
          <w:bCs/>
          <w:iCs/>
          <w:color w:val="000099"/>
          <w:szCs w:val="24"/>
        </w:rPr>
      </w:pPr>
    </w:p>
    <w:p w14:paraId="3B998FE8" w14:textId="77777777" w:rsidR="00E56F04" w:rsidRPr="0062563B" w:rsidRDefault="00E56F04" w:rsidP="00AB02CE">
      <w:pPr>
        <w:spacing w:after="0" w:line="240" w:lineRule="auto"/>
        <w:rPr>
          <w:rFonts w:eastAsia="Times New Roman" w:cs="Times New Roman"/>
          <w:bCs/>
          <w:iCs/>
          <w:color w:val="000099"/>
          <w:szCs w:val="24"/>
        </w:rPr>
      </w:pPr>
    </w:p>
    <w:sectPr w:rsidR="00E56F04" w:rsidRPr="0062563B" w:rsidSect="00203054">
      <w:footerReference w:type="default" r:id="rId7"/>
      <w:pgSz w:w="16834" w:h="11909" w:orient="landscape" w:code="9"/>
      <w:pgMar w:top="567" w:right="567" w:bottom="567"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946A" w14:textId="77777777" w:rsidR="00985E99" w:rsidRDefault="00985E99" w:rsidP="000115C9">
      <w:pPr>
        <w:spacing w:after="0" w:line="240" w:lineRule="auto"/>
      </w:pPr>
      <w:r>
        <w:separator/>
      </w:r>
    </w:p>
  </w:endnote>
  <w:endnote w:type="continuationSeparator" w:id="0">
    <w:p w14:paraId="0E2D2981" w14:textId="77777777" w:rsidR="00985E99" w:rsidRDefault="00985E99" w:rsidP="0001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C6A6" w14:textId="77777777" w:rsidR="00E66EC3" w:rsidRPr="00381AA3" w:rsidRDefault="00E66EC3" w:rsidP="00445412">
    <w:pPr>
      <w:widowControl w:val="0"/>
      <w:tabs>
        <w:tab w:val="center" w:pos="4680"/>
        <w:tab w:val="right" w:pos="9360"/>
        <w:tab w:val="right" w:pos="10348"/>
      </w:tabs>
      <w:spacing w:before="120" w:after="120" w:line="240" w:lineRule="auto"/>
      <w:jc w:val="center"/>
      <w:rPr>
        <w:rFonts w:eastAsia="SimSun" w:cs="Times New Roman"/>
        <w:color w:val="000000"/>
        <w:kern w:val="2"/>
        <w:szCs w:val="24"/>
        <w:lang w:eastAsia="zh-CN"/>
      </w:rPr>
    </w:pPr>
    <w:r w:rsidRPr="00381AA3">
      <w:rPr>
        <w:rFonts w:eastAsia="SimSun" w:cs="Times New Roman"/>
        <w:color w:val="FF0000"/>
        <w:kern w:val="2"/>
        <w:szCs w:val="24"/>
        <w:lang w:eastAsia="zh-CN"/>
      </w:rPr>
      <w:t>Trang</w:t>
    </w:r>
    <w:r w:rsidRPr="00381AA3">
      <w:rPr>
        <w:rFonts w:eastAsia="SimSun" w:cs="Times New Roman"/>
        <w:color w:val="0070C0"/>
        <w:kern w:val="2"/>
        <w:szCs w:val="24"/>
        <w:lang w:eastAsia="zh-CN"/>
      </w:rPr>
      <w:t xml:space="preserve"> </w:t>
    </w:r>
    <w:r w:rsidRPr="00381AA3">
      <w:rPr>
        <w:rFonts w:eastAsia="SimSun" w:cs="Times New Roman"/>
        <w:color w:val="0070C0"/>
        <w:kern w:val="2"/>
        <w:szCs w:val="24"/>
        <w:lang w:eastAsia="zh-CN"/>
      </w:rPr>
      <w:fldChar w:fldCharType="begin"/>
    </w:r>
    <w:r w:rsidRPr="00381AA3">
      <w:rPr>
        <w:rFonts w:eastAsia="SimSun" w:cs="Times New Roman"/>
        <w:color w:val="0070C0"/>
        <w:kern w:val="2"/>
        <w:szCs w:val="24"/>
        <w:lang w:eastAsia="zh-CN"/>
      </w:rPr>
      <w:instrText xml:space="preserve"> PAGE   \* MERGEFORMAT </w:instrText>
    </w:r>
    <w:r w:rsidRPr="00381AA3">
      <w:rPr>
        <w:rFonts w:eastAsia="SimSun" w:cs="Times New Roman"/>
        <w:color w:val="0070C0"/>
        <w:kern w:val="2"/>
        <w:szCs w:val="24"/>
        <w:lang w:eastAsia="zh-CN"/>
      </w:rPr>
      <w:fldChar w:fldCharType="separate"/>
    </w:r>
    <w:r w:rsidR="00F75587">
      <w:rPr>
        <w:rFonts w:eastAsia="SimSun" w:cs="Times New Roman"/>
        <w:noProof/>
        <w:color w:val="0070C0"/>
        <w:kern w:val="2"/>
        <w:szCs w:val="24"/>
        <w:lang w:eastAsia="zh-CN"/>
      </w:rPr>
      <w:t>1</w:t>
    </w:r>
    <w:r w:rsidRPr="00381AA3">
      <w:rPr>
        <w:rFonts w:eastAsia="SimSun" w:cs="Times New Roman"/>
        <w:color w:val="0070C0"/>
        <w:kern w:val="2"/>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C44A" w14:textId="77777777" w:rsidR="00985E99" w:rsidRDefault="00985E99" w:rsidP="000115C9">
      <w:pPr>
        <w:spacing w:after="0" w:line="240" w:lineRule="auto"/>
      </w:pPr>
      <w:r>
        <w:separator/>
      </w:r>
    </w:p>
  </w:footnote>
  <w:footnote w:type="continuationSeparator" w:id="0">
    <w:p w14:paraId="4D505031" w14:textId="77777777" w:rsidR="00985E99" w:rsidRDefault="00985E99" w:rsidP="00011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DC3"/>
    <w:multiLevelType w:val="hybridMultilevel"/>
    <w:tmpl w:val="42C88776"/>
    <w:lvl w:ilvl="0" w:tplc="1C7AF4EE">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1A01"/>
    <w:multiLevelType w:val="hybridMultilevel"/>
    <w:tmpl w:val="81983AF0"/>
    <w:lvl w:ilvl="0" w:tplc="3F7E0EC2">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84D6B"/>
    <w:multiLevelType w:val="hybridMultilevel"/>
    <w:tmpl w:val="42C88776"/>
    <w:lvl w:ilvl="0" w:tplc="1C7AF4EE">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93648"/>
    <w:multiLevelType w:val="hybridMultilevel"/>
    <w:tmpl w:val="CE74BF58"/>
    <w:lvl w:ilvl="0" w:tplc="DD768FC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26D9D"/>
    <w:multiLevelType w:val="hybridMultilevel"/>
    <w:tmpl w:val="11CC11B8"/>
    <w:lvl w:ilvl="0" w:tplc="578C26E6">
      <w:start w:val="1"/>
      <w:numFmt w:val="decimal"/>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4A2993"/>
    <w:multiLevelType w:val="hybridMultilevel"/>
    <w:tmpl w:val="1D686152"/>
    <w:lvl w:ilvl="0" w:tplc="16400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9D3128"/>
    <w:multiLevelType w:val="hybridMultilevel"/>
    <w:tmpl w:val="F796CE8C"/>
    <w:lvl w:ilvl="0" w:tplc="657EFB22">
      <w:numFmt w:val="bullet"/>
      <w:lvlText w:val="–"/>
      <w:lvlJc w:val="left"/>
      <w:pPr>
        <w:ind w:left="321" w:hanging="212"/>
      </w:pPr>
      <w:rPr>
        <w:rFonts w:ascii="Times New Roman" w:eastAsia="Times New Roman" w:hAnsi="Times New Roman" w:cs="Times New Roman" w:hint="default"/>
        <w:w w:val="100"/>
        <w:sz w:val="28"/>
        <w:szCs w:val="28"/>
        <w:lang w:val="en-US" w:eastAsia="en-US" w:bidi="ar-SA"/>
      </w:rPr>
    </w:lvl>
    <w:lvl w:ilvl="1" w:tplc="EBD6EDF0">
      <w:numFmt w:val="bullet"/>
      <w:lvlText w:val="•"/>
      <w:lvlJc w:val="left"/>
      <w:pPr>
        <w:ind w:left="1049" w:hanging="212"/>
      </w:pPr>
      <w:rPr>
        <w:rFonts w:hint="default"/>
        <w:lang w:val="en-US" w:eastAsia="en-US" w:bidi="ar-SA"/>
      </w:rPr>
    </w:lvl>
    <w:lvl w:ilvl="2" w:tplc="C6DC621A">
      <w:numFmt w:val="bullet"/>
      <w:lvlText w:val="•"/>
      <w:lvlJc w:val="left"/>
      <w:pPr>
        <w:ind w:left="1778" w:hanging="212"/>
      </w:pPr>
      <w:rPr>
        <w:rFonts w:hint="default"/>
        <w:lang w:val="en-US" w:eastAsia="en-US" w:bidi="ar-SA"/>
      </w:rPr>
    </w:lvl>
    <w:lvl w:ilvl="3" w:tplc="E22C42AE">
      <w:numFmt w:val="bullet"/>
      <w:lvlText w:val="•"/>
      <w:lvlJc w:val="left"/>
      <w:pPr>
        <w:ind w:left="2507" w:hanging="212"/>
      </w:pPr>
      <w:rPr>
        <w:rFonts w:hint="default"/>
        <w:lang w:val="en-US" w:eastAsia="en-US" w:bidi="ar-SA"/>
      </w:rPr>
    </w:lvl>
    <w:lvl w:ilvl="4" w:tplc="94FCEE4C">
      <w:numFmt w:val="bullet"/>
      <w:lvlText w:val="•"/>
      <w:lvlJc w:val="left"/>
      <w:pPr>
        <w:ind w:left="3236" w:hanging="212"/>
      </w:pPr>
      <w:rPr>
        <w:rFonts w:hint="default"/>
        <w:lang w:val="en-US" w:eastAsia="en-US" w:bidi="ar-SA"/>
      </w:rPr>
    </w:lvl>
    <w:lvl w:ilvl="5" w:tplc="599E760E">
      <w:numFmt w:val="bullet"/>
      <w:lvlText w:val="•"/>
      <w:lvlJc w:val="left"/>
      <w:pPr>
        <w:ind w:left="3965" w:hanging="212"/>
      </w:pPr>
      <w:rPr>
        <w:rFonts w:hint="default"/>
        <w:lang w:val="en-US" w:eastAsia="en-US" w:bidi="ar-SA"/>
      </w:rPr>
    </w:lvl>
    <w:lvl w:ilvl="6" w:tplc="7EB6882A">
      <w:numFmt w:val="bullet"/>
      <w:lvlText w:val="•"/>
      <w:lvlJc w:val="left"/>
      <w:pPr>
        <w:ind w:left="4694" w:hanging="212"/>
      </w:pPr>
      <w:rPr>
        <w:rFonts w:hint="default"/>
        <w:lang w:val="en-US" w:eastAsia="en-US" w:bidi="ar-SA"/>
      </w:rPr>
    </w:lvl>
    <w:lvl w:ilvl="7" w:tplc="41D4D474">
      <w:numFmt w:val="bullet"/>
      <w:lvlText w:val="•"/>
      <w:lvlJc w:val="left"/>
      <w:pPr>
        <w:ind w:left="5423" w:hanging="212"/>
      </w:pPr>
      <w:rPr>
        <w:rFonts w:hint="default"/>
        <w:lang w:val="en-US" w:eastAsia="en-US" w:bidi="ar-SA"/>
      </w:rPr>
    </w:lvl>
    <w:lvl w:ilvl="8" w:tplc="1F649FAE">
      <w:numFmt w:val="bullet"/>
      <w:lvlText w:val="•"/>
      <w:lvlJc w:val="left"/>
      <w:pPr>
        <w:ind w:left="6152" w:hanging="212"/>
      </w:pPr>
      <w:rPr>
        <w:rFonts w:hint="default"/>
        <w:lang w:val="en-US" w:eastAsia="en-US" w:bidi="ar-SA"/>
      </w:rPr>
    </w:lvl>
  </w:abstractNum>
  <w:abstractNum w:abstractNumId="7" w15:restartNumberingAfterBreak="0">
    <w:nsid w:val="6C984134"/>
    <w:multiLevelType w:val="hybridMultilevel"/>
    <w:tmpl w:val="93CA1F94"/>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261756">
    <w:abstractNumId w:val="6"/>
  </w:num>
  <w:num w:numId="2" w16cid:durableId="495462587">
    <w:abstractNumId w:val="7"/>
  </w:num>
  <w:num w:numId="3" w16cid:durableId="1116871034">
    <w:abstractNumId w:val="0"/>
  </w:num>
  <w:num w:numId="4" w16cid:durableId="111290296">
    <w:abstractNumId w:val="2"/>
  </w:num>
  <w:num w:numId="5" w16cid:durableId="1050571479">
    <w:abstractNumId w:val="1"/>
  </w:num>
  <w:num w:numId="6" w16cid:durableId="1025398824">
    <w:abstractNumId w:val="4"/>
  </w:num>
  <w:num w:numId="7" w16cid:durableId="1269192317">
    <w:abstractNumId w:val="3"/>
  </w:num>
  <w:num w:numId="8" w16cid:durableId="1269462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40"/>
    <w:rsid w:val="000115C9"/>
    <w:rsid w:val="00042803"/>
    <w:rsid w:val="00060CB1"/>
    <w:rsid w:val="000649FA"/>
    <w:rsid w:val="000A0A57"/>
    <w:rsid w:val="000F2DA7"/>
    <w:rsid w:val="00105596"/>
    <w:rsid w:val="001060D9"/>
    <w:rsid w:val="001164A4"/>
    <w:rsid w:val="001226D5"/>
    <w:rsid w:val="00131334"/>
    <w:rsid w:val="00133E70"/>
    <w:rsid w:val="001B32C4"/>
    <w:rsid w:val="001B541D"/>
    <w:rsid w:val="001B738F"/>
    <w:rsid w:val="001C7167"/>
    <w:rsid w:val="001D664E"/>
    <w:rsid w:val="001F0491"/>
    <w:rsid w:val="001F13B9"/>
    <w:rsid w:val="00203054"/>
    <w:rsid w:val="0024342E"/>
    <w:rsid w:val="00251A77"/>
    <w:rsid w:val="002667F9"/>
    <w:rsid w:val="0028656C"/>
    <w:rsid w:val="002937F4"/>
    <w:rsid w:val="002C02AF"/>
    <w:rsid w:val="002C7E30"/>
    <w:rsid w:val="002E2E26"/>
    <w:rsid w:val="002E765E"/>
    <w:rsid w:val="002F0F5E"/>
    <w:rsid w:val="00347572"/>
    <w:rsid w:val="00367E7C"/>
    <w:rsid w:val="00381AA3"/>
    <w:rsid w:val="00382EB9"/>
    <w:rsid w:val="00391CEE"/>
    <w:rsid w:val="00445412"/>
    <w:rsid w:val="004720F7"/>
    <w:rsid w:val="004D552A"/>
    <w:rsid w:val="004D664D"/>
    <w:rsid w:val="00531474"/>
    <w:rsid w:val="005424CB"/>
    <w:rsid w:val="00554738"/>
    <w:rsid w:val="005B12A2"/>
    <w:rsid w:val="005B1E17"/>
    <w:rsid w:val="005C3E9A"/>
    <w:rsid w:val="005E3494"/>
    <w:rsid w:val="005E3583"/>
    <w:rsid w:val="00601F23"/>
    <w:rsid w:val="0062563B"/>
    <w:rsid w:val="00650EF2"/>
    <w:rsid w:val="00652F81"/>
    <w:rsid w:val="00661C98"/>
    <w:rsid w:val="00696A90"/>
    <w:rsid w:val="00697BDF"/>
    <w:rsid w:val="006C7BC8"/>
    <w:rsid w:val="006D5CD5"/>
    <w:rsid w:val="00723DE1"/>
    <w:rsid w:val="00743CF1"/>
    <w:rsid w:val="007654FF"/>
    <w:rsid w:val="007C461B"/>
    <w:rsid w:val="007E2940"/>
    <w:rsid w:val="008619A0"/>
    <w:rsid w:val="00875881"/>
    <w:rsid w:val="00882DED"/>
    <w:rsid w:val="008E667E"/>
    <w:rsid w:val="00901513"/>
    <w:rsid w:val="00904D1D"/>
    <w:rsid w:val="009135DE"/>
    <w:rsid w:val="00917AD5"/>
    <w:rsid w:val="009216E4"/>
    <w:rsid w:val="009328AD"/>
    <w:rsid w:val="009406BA"/>
    <w:rsid w:val="00965053"/>
    <w:rsid w:val="009740A3"/>
    <w:rsid w:val="009767B4"/>
    <w:rsid w:val="00985E99"/>
    <w:rsid w:val="009D37A8"/>
    <w:rsid w:val="009E56CA"/>
    <w:rsid w:val="00A65048"/>
    <w:rsid w:val="00A83668"/>
    <w:rsid w:val="00A944A8"/>
    <w:rsid w:val="00AB02CE"/>
    <w:rsid w:val="00AE25DE"/>
    <w:rsid w:val="00AF7A23"/>
    <w:rsid w:val="00B76D76"/>
    <w:rsid w:val="00BA137A"/>
    <w:rsid w:val="00BC6E41"/>
    <w:rsid w:val="00BD1C5C"/>
    <w:rsid w:val="00BE1624"/>
    <w:rsid w:val="00BE37EE"/>
    <w:rsid w:val="00C61A3F"/>
    <w:rsid w:val="00C66AF4"/>
    <w:rsid w:val="00C76638"/>
    <w:rsid w:val="00CD1C55"/>
    <w:rsid w:val="00CD6D69"/>
    <w:rsid w:val="00D24DE2"/>
    <w:rsid w:val="00D45EBE"/>
    <w:rsid w:val="00D91127"/>
    <w:rsid w:val="00D91FB7"/>
    <w:rsid w:val="00DD7D5D"/>
    <w:rsid w:val="00DF7AE5"/>
    <w:rsid w:val="00E27A4E"/>
    <w:rsid w:val="00E33CF1"/>
    <w:rsid w:val="00E45147"/>
    <w:rsid w:val="00E56F04"/>
    <w:rsid w:val="00E608C2"/>
    <w:rsid w:val="00E63C1F"/>
    <w:rsid w:val="00E66EC3"/>
    <w:rsid w:val="00E71698"/>
    <w:rsid w:val="00E75916"/>
    <w:rsid w:val="00EB4B82"/>
    <w:rsid w:val="00EC57A2"/>
    <w:rsid w:val="00EF3D40"/>
    <w:rsid w:val="00EF40EF"/>
    <w:rsid w:val="00F11723"/>
    <w:rsid w:val="00F15497"/>
    <w:rsid w:val="00F2755D"/>
    <w:rsid w:val="00F75587"/>
    <w:rsid w:val="00FA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E28E"/>
  <w15:docId w15:val="{92B52C42-B06D-4633-8D55-F73346CD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40"/>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Bảng TK"/>
    <w:basedOn w:val="TableNormal"/>
    <w:uiPriority w:val="39"/>
    <w:qFormat/>
    <w:rsid w:val="00EF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3D40"/>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EF3D4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F3D40"/>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2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DE1"/>
    <w:rPr>
      <w:rFonts w:ascii="Tahoma" w:hAnsi="Tahoma" w:cs="Tahoma"/>
      <w:sz w:val="16"/>
      <w:szCs w:val="16"/>
    </w:rPr>
  </w:style>
  <w:style w:type="paragraph" w:customStyle="1" w:styleId="Normal0">
    <w:name w:val="Normal_0"/>
    <w:link w:val="Normal0Char"/>
    <w:qFormat/>
    <w:rsid w:val="00723DE1"/>
    <w:pPr>
      <w:spacing w:after="0" w:line="240" w:lineRule="auto"/>
      <w:jc w:val="both"/>
    </w:pPr>
    <w:rPr>
      <w:rFonts w:ascii="Times New Roman" w:eastAsia="Calibri" w:hAnsi="Times New Roman" w:cs="Times New Roman"/>
      <w:sz w:val="24"/>
      <w:szCs w:val="20"/>
    </w:rPr>
  </w:style>
  <w:style w:type="character" w:customStyle="1" w:styleId="YoungMixChar">
    <w:name w:val="YoungMix_Char"/>
    <w:rsid w:val="000649FA"/>
    <w:rPr>
      <w:rFonts w:ascii="Times New Roman" w:hAnsi="Times New Roman"/>
      <w:sz w:val="24"/>
    </w:rPr>
  </w:style>
  <w:style w:type="paragraph" w:customStyle="1" w:styleId="Char">
    <w:name w:val="Char"/>
    <w:basedOn w:val="Normal"/>
    <w:semiHidden/>
    <w:rsid w:val="00661C98"/>
    <w:pPr>
      <w:spacing w:line="240" w:lineRule="exact"/>
    </w:pPr>
    <w:rPr>
      <w:rFonts w:ascii="Arial" w:eastAsia="Times New Roman" w:hAnsi="Arial" w:cs="Times New Roman"/>
      <w:sz w:val="22"/>
    </w:rPr>
  </w:style>
  <w:style w:type="paragraph" w:customStyle="1" w:styleId="msolistparagraph0">
    <w:name w:val="msolistparagraph"/>
    <w:basedOn w:val="Normal"/>
    <w:rsid w:val="00661C98"/>
    <w:pPr>
      <w:spacing w:after="0" w:line="240" w:lineRule="auto"/>
      <w:ind w:left="720"/>
      <w:contextualSpacing/>
    </w:pPr>
    <w:rPr>
      <w:rFonts w:eastAsia="Times New Roman" w:cs="Times New Roman"/>
      <w:szCs w:val="26"/>
    </w:rPr>
  </w:style>
  <w:style w:type="paragraph" w:styleId="ListParagraph">
    <w:name w:val="List Paragraph"/>
    <w:aliases w:val="List Paragraph_FS,Câu dẫn,List Paragraph1,List Paragraph3,HPL01,chuẩn không cần chỉnh,List Paragraph11,List Paragraph111,Dau -"/>
    <w:basedOn w:val="Normal"/>
    <w:link w:val="ListParagraphChar"/>
    <w:uiPriority w:val="34"/>
    <w:qFormat/>
    <w:rsid w:val="00F11723"/>
    <w:pPr>
      <w:ind w:left="720"/>
      <w:contextualSpacing/>
    </w:pPr>
    <w:rPr>
      <w:rFonts w:eastAsia="Calibri" w:cs="Times New Roman"/>
    </w:rPr>
  </w:style>
  <w:style w:type="character" w:customStyle="1" w:styleId="ListParagraphChar">
    <w:name w:val="List Paragraph Char"/>
    <w:aliases w:val="List Paragraph_FS Char,Câu dẫn Char,List Paragraph1 Char,List Paragraph3 Char,HPL01 Char,chuẩn không cần chỉnh Char,List Paragraph11 Char,List Paragraph111 Char,Dau - Char"/>
    <w:basedOn w:val="DefaultParagraphFont"/>
    <w:link w:val="ListParagraph"/>
    <w:qFormat/>
    <w:rsid w:val="00F11723"/>
    <w:rPr>
      <w:rFonts w:ascii="Times New Roman" w:eastAsia="Calibri" w:hAnsi="Times New Roman" w:cs="Times New Roman"/>
      <w:sz w:val="24"/>
    </w:rPr>
  </w:style>
  <w:style w:type="numbering" w:customStyle="1" w:styleId="NoList1">
    <w:name w:val="No List1"/>
    <w:next w:val="NoList"/>
    <w:uiPriority w:val="99"/>
    <w:semiHidden/>
    <w:unhideWhenUsed/>
    <w:rsid w:val="00D91127"/>
  </w:style>
  <w:style w:type="table" w:customStyle="1" w:styleId="TableGrid1">
    <w:name w:val="Table Grid1"/>
    <w:basedOn w:val="TableNormal"/>
    <w:next w:val="TableGrid"/>
    <w:uiPriority w:val="39"/>
    <w:rsid w:val="00D9112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27"/>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D91127"/>
    <w:rPr>
      <w:rFonts w:ascii="Calibri" w:hAnsi="Calibri"/>
    </w:rPr>
  </w:style>
  <w:style w:type="character" w:customStyle="1" w:styleId="Normal0Char">
    <w:name w:val="Normal_0 Char"/>
    <w:link w:val="Normal0"/>
    <w:locked/>
    <w:rsid w:val="009740A3"/>
    <w:rPr>
      <w:rFonts w:ascii="Times New Roman" w:eastAsia="Calibri" w:hAnsi="Times New Roman" w:cs="Times New Roman"/>
      <w:sz w:val="24"/>
      <w:szCs w:val="20"/>
    </w:rPr>
  </w:style>
  <w:style w:type="table" w:customStyle="1" w:styleId="TableGrid2">
    <w:name w:val="Table Grid2"/>
    <w:basedOn w:val="TableNormal"/>
    <w:next w:val="TableGrid"/>
    <w:uiPriority w:val="39"/>
    <w:rsid w:val="00EC57A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thuvienhoclieu.com</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Nghia Ha</dc:creator>
  <cp:keywords>thuvienhoclieu.com</cp:keywords>
  <dc:description>thuvienhoclieu.com</dc:description>
  <cp:lastModifiedBy>Nghia Ha</cp:lastModifiedBy>
  <cp:revision>5</cp:revision>
  <dcterms:created xsi:type="dcterms:W3CDTF">2026-04-12T14:15:00Z</dcterms:created>
  <dcterms:modified xsi:type="dcterms:W3CDTF">2026-04-12T23:45:00Z</dcterms:modified>
</cp:coreProperties>
</file>