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66"/>
        <w:tblW w:w="10348" w:type="dxa"/>
        <w:tblLook w:val="04A0" w:firstRow="1" w:lastRow="0" w:firstColumn="1" w:lastColumn="0" w:noHBand="0" w:noVBand="1"/>
      </w:tblPr>
      <w:tblGrid>
        <w:gridCol w:w="3681"/>
        <w:gridCol w:w="726"/>
        <w:gridCol w:w="5941"/>
      </w:tblGrid>
      <w:tr w:rsidR="00816A25" w:rsidRPr="00816A25" w14:paraId="5FF8377D" w14:textId="77777777" w:rsidTr="0005419D">
        <w:trPr>
          <w:trHeight w:val="23"/>
        </w:trPr>
        <w:tc>
          <w:tcPr>
            <w:tcW w:w="4407" w:type="dxa"/>
            <w:gridSpan w:val="2"/>
            <w:hideMark/>
          </w:tcPr>
          <w:p w14:paraId="547BD975" w14:textId="371F518E" w:rsidR="00816A25" w:rsidRPr="003546D6" w:rsidRDefault="00816A25" w:rsidP="000F56D3">
            <w:pPr>
              <w:spacing w:after="20" w:line="288" w:lineRule="auto"/>
              <w:jc w:val="center"/>
              <w:rPr>
                <w:rFonts w:ascii="Cambria" w:eastAsia="Times New Roman" w:hAnsi="Cambria" w:cstheme="majorHAnsi"/>
                <w:color w:val="000000" w:themeColor="text1"/>
                <w:kern w:val="0"/>
                <w:szCs w:val="28"/>
                <w:lang w:val="en-US"/>
                <w14:ligatures w14:val="none"/>
              </w:rPr>
            </w:pPr>
            <w:bookmarkStart w:id="0" w:name="_Hlk147325150"/>
            <w:r w:rsidRPr="003546D6">
              <w:rPr>
                <w:rFonts w:ascii="Cambria" w:eastAsia="Times New Roman" w:hAnsi="Cambria" w:cstheme="majorHAnsi"/>
                <w:color w:val="000000" w:themeColor="text1"/>
                <w:kern w:val="0"/>
                <w:szCs w:val="28"/>
                <w:lang w:val="en-US"/>
                <w14:ligatures w14:val="none"/>
              </w:rPr>
              <w:t xml:space="preserve">TRƯỜNG THPT </w:t>
            </w:r>
            <w:r w:rsidR="006269C4" w:rsidRPr="003546D6">
              <w:rPr>
                <w:rFonts w:ascii="Cambria" w:eastAsia="Times New Roman" w:hAnsi="Cambria" w:cstheme="majorHAnsi"/>
                <w:kern w:val="0"/>
                <w:szCs w:val="28"/>
                <w:lang w:val="en-US"/>
                <w14:ligatures w14:val="none"/>
              </w:rPr>
              <w:t xml:space="preserve">SỐ 1 </w:t>
            </w:r>
            <w:r w:rsidRPr="003546D6">
              <w:rPr>
                <w:rFonts w:ascii="Cambria" w:eastAsia="Times New Roman" w:hAnsi="Cambria" w:cstheme="majorHAnsi"/>
                <w:color w:val="000000" w:themeColor="text1"/>
                <w:kern w:val="0"/>
                <w:szCs w:val="28"/>
                <w:lang w:val="en-US"/>
                <w14:ligatures w14:val="none"/>
              </w:rPr>
              <w:t>NGÔ GIA TỰ</w:t>
            </w:r>
          </w:p>
          <w:p w14:paraId="2E5231BA" w14:textId="77777777" w:rsidR="00816A25" w:rsidRPr="00B44AA0" w:rsidRDefault="00816A25" w:rsidP="000F56D3">
            <w:pPr>
              <w:spacing w:after="20" w:line="288" w:lineRule="auto"/>
              <w:jc w:val="center"/>
              <w:rPr>
                <w:rFonts w:ascii="Cambria" w:eastAsia="Times New Roman" w:hAnsi="Cambria" w:cstheme="majorHAnsi"/>
                <w:b/>
                <w:color w:val="000000" w:themeColor="text1"/>
                <w:kern w:val="0"/>
                <w:szCs w:val="28"/>
                <w:u w:val="single"/>
                <w:lang w:val="en-US"/>
                <w14:ligatures w14:val="none"/>
              </w:rPr>
            </w:pPr>
            <w:r w:rsidRPr="00B44AA0">
              <w:rPr>
                <w:rFonts w:ascii="Cambria" w:eastAsia="Times New Roman" w:hAnsi="Cambria" w:cstheme="majorHAnsi"/>
                <w:b/>
                <w:color w:val="000000" w:themeColor="text1"/>
                <w:kern w:val="0"/>
                <w:szCs w:val="28"/>
                <w:u w:val="single"/>
                <w:lang w:val="en-US"/>
                <w14:ligatures w14:val="none"/>
              </w:rPr>
              <w:t>TỔ NGỮ VĂN</w:t>
            </w:r>
          </w:p>
          <w:p w14:paraId="224A6658" w14:textId="66212B76" w:rsidR="00816A25" w:rsidRPr="00816A25" w:rsidRDefault="00816A25" w:rsidP="000F56D3">
            <w:pPr>
              <w:spacing w:after="20" w:line="288" w:lineRule="auto"/>
              <w:rPr>
                <w:rFonts w:ascii="Cambria" w:eastAsia="Times New Roman" w:hAnsi="Cambria" w:cstheme="majorHAnsi"/>
                <w:i/>
                <w:color w:val="000000" w:themeColor="text1"/>
                <w:kern w:val="0"/>
                <w:szCs w:val="28"/>
                <w:lang w:val="en-US"/>
                <w14:ligatures w14:val="none"/>
              </w:rPr>
            </w:pPr>
          </w:p>
        </w:tc>
        <w:tc>
          <w:tcPr>
            <w:tcW w:w="5941" w:type="dxa"/>
            <w:hideMark/>
          </w:tcPr>
          <w:p w14:paraId="1B44F32C" w14:textId="3A4B30E2" w:rsidR="00816A25" w:rsidRPr="00816A25" w:rsidRDefault="00816A25" w:rsidP="000F56D3">
            <w:pPr>
              <w:spacing w:after="20" w:line="288" w:lineRule="auto"/>
              <w:jc w:val="center"/>
              <w:rPr>
                <w:rFonts w:ascii="Cambria" w:eastAsia="Times New Roman" w:hAnsi="Cambria" w:cstheme="majorHAnsi"/>
                <w:b/>
                <w:color w:val="000000" w:themeColor="text1"/>
                <w:kern w:val="0"/>
                <w:szCs w:val="28"/>
                <w:lang w:val="en-US"/>
                <w14:ligatures w14:val="none"/>
              </w:rPr>
            </w:pPr>
            <w:r w:rsidRPr="00816A25">
              <w:rPr>
                <w:rFonts w:ascii="Cambria" w:eastAsia="Times New Roman" w:hAnsi="Cambria" w:cstheme="majorHAnsi"/>
                <w:b/>
                <w:color w:val="000000" w:themeColor="text1"/>
                <w:kern w:val="0"/>
                <w:szCs w:val="28"/>
                <w:lang w:val="en-US"/>
                <w14:ligatures w14:val="none"/>
              </w:rPr>
              <w:t>KIỂM TRA GIỮA KỲ II</w:t>
            </w:r>
            <w:r w:rsidR="002C75EE">
              <w:rPr>
                <w:rFonts w:ascii="Cambria" w:eastAsia="Times New Roman" w:hAnsi="Cambria" w:cstheme="majorHAnsi"/>
                <w:b/>
                <w:color w:val="000000" w:themeColor="text1"/>
                <w:kern w:val="0"/>
                <w:szCs w:val="28"/>
                <w:lang w:val="en-US"/>
                <w14:ligatures w14:val="none"/>
              </w:rPr>
              <w:t xml:space="preserve"> </w:t>
            </w:r>
            <w:r w:rsidRPr="00816A25">
              <w:rPr>
                <w:rFonts w:ascii="Cambria" w:eastAsia="Times New Roman" w:hAnsi="Cambria" w:cstheme="majorHAnsi"/>
                <w:b/>
                <w:color w:val="000000" w:themeColor="text1"/>
                <w:kern w:val="0"/>
                <w:szCs w:val="28"/>
                <w:lang w:val="en-US"/>
                <w14:ligatures w14:val="none"/>
              </w:rPr>
              <w:t>NĂM HỌC 2025 - 2026</w:t>
            </w:r>
          </w:p>
          <w:p w14:paraId="3F31911D" w14:textId="77777777" w:rsidR="00816A25" w:rsidRPr="00816A25" w:rsidRDefault="00816A25" w:rsidP="000F56D3">
            <w:pPr>
              <w:spacing w:after="20" w:line="288" w:lineRule="auto"/>
              <w:jc w:val="center"/>
              <w:rPr>
                <w:rFonts w:ascii="Cambria" w:eastAsia="Times New Roman" w:hAnsi="Cambria" w:cstheme="majorHAnsi"/>
                <w:b/>
                <w:color w:val="000000" w:themeColor="text1"/>
                <w:kern w:val="0"/>
                <w:szCs w:val="28"/>
                <w:lang w:val="en-US"/>
                <w14:ligatures w14:val="none"/>
              </w:rPr>
            </w:pPr>
            <w:r w:rsidRPr="00816A25">
              <w:rPr>
                <w:rFonts w:ascii="Cambria" w:eastAsia="Times New Roman" w:hAnsi="Cambria" w:cstheme="majorHAnsi"/>
                <w:b/>
                <w:color w:val="000000" w:themeColor="text1"/>
                <w:kern w:val="0"/>
                <w:szCs w:val="28"/>
                <w:lang w:val="en-US"/>
                <w14:ligatures w14:val="none"/>
              </w:rPr>
              <w:t>MÔN NGỮ VĂN, KHỐI 12</w:t>
            </w:r>
          </w:p>
          <w:p w14:paraId="6B98CCDD" w14:textId="504E557E" w:rsidR="00816A25" w:rsidRPr="00816A25" w:rsidRDefault="00816A25" w:rsidP="000F56D3">
            <w:pPr>
              <w:spacing w:after="20" w:line="288" w:lineRule="auto"/>
              <w:rPr>
                <w:rFonts w:ascii="Cambria" w:eastAsia="Times New Roman" w:hAnsi="Cambria" w:cstheme="majorHAnsi"/>
                <w:i/>
                <w:color w:val="000000" w:themeColor="text1"/>
                <w:kern w:val="0"/>
                <w:szCs w:val="28"/>
                <w:lang w:val="en-US"/>
                <w14:ligatures w14:val="none"/>
              </w:rPr>
            </w:pPr>
          </w:p>
        </w:tc>
      </w:tr>
      <w:tr w:rsidR="006269C4" w:rsidRPr="00816A25" w14:paraId="766F7C47" w14:textId="77777777" w:rsidTr="0005419D">
        <w:trPr>
          <w:trHeight w:val="23"/>
        </w:trPr>
        <w:tc>
          <w:tcPr>
            <w:tcW w:w="3681" w:type="dxa"/>
          </w:tcPr>
          <w:p w14:paraId="059B3D1C" w14:textId="4F25F247" w:rsidR="006269C4" w:rsidRPr="00816A25" w:rsidRDefault="0005419D" w:rsidP="000F56D3">
            <w:pPr>
              <w:spacing w:after="20" w:line="288" w:lineRule="auto"/>
              <w:jc w:val="center"/>
              <w:rPr>
                <w:rFonts w:ascii="Cambria" w:eastAsia="Times New Roman" w:hAnsi="Cambria" w:cstheme="majorHAnsi"/>
                <w:b/>
                <w:color w:val="000000" w:themeColor="text1"/>
                <w:kern w:val="0"/>
                <w:szCs w:val="28"/>
                <w:lang w:val="en-US"/>
                <w14:ligatures w14:val="none"/>
              </w:rPr>
            </w:pPr>
            <w:r>
              <w:rPr>
                <w:rFonts w:ascii="Cambria" w:eastAsia="Times New Roman" w:hAnsi="Cambria" w:cstheme="majorHAnsi"/>
                <w:i/>
                <w:color w:val="000000" w:themeColor="text1"/>
                <w:kern w:val="0"/>
                <w:szCs w:val="28"/>
                <w:lang w:val="en-US"/>
                <w14:ligatures w14:val="none"/>
              </w:rPr>
              <w:t xml:space="preserve">           </w:t>
            </w:r>
            <w:r w:rsidR="006269C4" w:rsidRPr="00816A25">
              <w:rPr>
                <w:rFonts w:ascii="Cambria" w:eastAsia="Times New Roman" w:hAnsi="Cambria" w:cstheme="majorHAnsi"/>
                <w:i/>
                <w:color w:val="000000" w:themeColor="text1"/>
                <w:kern w:val="0"/>
                <w:szCs w:val="28"/>
                <w:lang w:val="en-US"/>
                <w14:ligatures w14:val="none"/>
              </w:rPr>
              <w:t>(Đề có 02 trang)</w:t>
            </w:r>
          </w:p>
        </w:tc>
        <w:tc>
          <w:tcPr>
            <w:tcW w:w="6667" w:type="dxa"/>
            <w:gridSpan w:val="2"/>
          </w:tcPr>
          <w:p w14:paraId="2F8402E3" w14:textId="6832A0E2" w:rsidR="006269C4" w:rsidRPr="006269C4" w:rsidRDefault="006269C4" w:rsidP="000F56D3">
            <w:pPr>
              <w:spacing w:after="20" w:line="288" w:lineRule="auto"/>
              <w:jc w:val="right"/>
              <w:rPr>
                <w:rFonts w:ascii="Cambria" w:eastAsia="Times New Roman" w:hAnsi="Cambria" w:cstheme="majorHAnsi"/>
                <w:b/>
                <w:color w:val="000000" w:themeColor="text1"/>
                <w:kern w:val="0"/>
                <w:sz w:val="26"/>
                <w:szCs w:val="26"/>
                <w:lang w:val="en-US"/>
                <w14:ligatures w14:val="none"/>
              </w:rPr>
            </w:pPr>
            <w:r w:rsidRPr="006269C4">
              <w:rPr>
                <w:rFonts w:ascii="Cambria" w:eastAsia="Times New Roman" w:hAnsi="Cambria" w:cstheme="majorHAnsi"/>
                <w:i/>
                <w:color w:val="000000" w:themeColor="text1"/>
                <w:kern w:val="0"/>
                <w:sz w:val="26"/>
                <w:szCs w:val="26"/>
                <w:lang w:val="en-US"/>
                <w14:ligatures w14:val="none"/>
              </w:rPr>
              <w:t>Thời gian làm bài: 90 phút (không kể thời gian phát đề)</w:t>
            </w:r>
          </w:p>
        </w:tc>
      </w:tr>
    </w:tbl>
    <w:bookmarkEnd w:id="0"/>
    <w:p w14:paraId="5075A454" w14:textId="400D4A2B" w:rsidR="00816A25" w:rsidRPr="00816A25" w:rsidRDefault="00816A25" w:rsidP="000F56D3">
      <w:pPr>
        <w:spacing w:after="20" w:line="288" w:lineRule="auto"/>
        <w:ind w:firstLine="567"/>
        <w:rPr>
          <w:rFonts w:ascii="Cambria" w:hAnsi="Cambria" w:cstheme="majorHAnsi"/>
          <w:color w:val="000000" w:themeColor="text1"/>
          <w:kern w:val="0"/>
          <w:szCs w:val="28"/>
          <w14:ligatures w14:val="none"/>
        </w:rPr>
      </w:pPr>
      <w:r w:rsidRPr="00816A25">
        <w:rPr>
          <w:rFonts w:ascii="Cambria" w:hAnsi="Cambria" w:cstheme="majorHAnsi"/>
          <w:color w:val="000000" w:themeColor="text1"/>
          <w:kern w:val="0"/>
          <w:szCs w:val="28"/>
          <w:lang w:val="en-US"/>
          <w14:ligatures w14:val="none"/>
        </w:rPr>
        <w:t>Họ tên học sinh:.............................................</w:t>
      </w:r>
      <w:r w:rsidR="003546D6">
        <w:rPr>
          <w:rFonts w:ascii="Cambria" w:hAnsi="Cambria" w:cstheme="majorHAnsi"/>
          <w:color w:val="000000" w:themeColor="text1"/>
          <w:kern w:val="0"/>
          <w:szCs w:val="28"/>
          <w:lang w:val="en-US"/>
          <w14:ligatures w14:val="none"/>
        </w:rPr>
        <w:t>........................</w:t>
      </w:r>
      <w:r w:rsidRPr="00816A25">
        <w:rPr>
          <w:rFonts w:ascii="Cambria" w:hAnsi="Cambria" w:cstheme="majorHAnsi"/>
          <w:color w:val="000000" w:themeColor="text1"/>
          <w:kern w:val="0"/>
          <w:szCs w:val="28"/>
          <w:lang w:val="en-US"/>
          <w14:ligatures w14:val="none"/>
        </w:rPr>
        <w:t>......  SBD</w:t>
      </w:r>
      <w:r w:rsidRPr="00816A25">
        <w:rPr>
          <w:rFonts w:ascii="Cambria" w:hAnsi="Cambria" w:cstheme="majorHAnsi"/>
          <w:color w:val="000000" w:themeColor="text1"/>
          <w:kern w:val="0"/>
          <w:szCs w:val="28"/>
          <w14:ligatures w14:val="none"/>
        </w:rPr>
        <w:t>........</w:t>
      </w:r>
      <w:r w:rsidRPr="00816A25">
        <w:rPr>
          <w:rFonts w:ascii="Cambria" w:hAnsi="Cambria" w:cstheme="majorHAnsi"/>
          <w:color w:val="000000" w:themeColor="text1"/>
          <w:kern w:val="0"/>
          <w:szCs w:val="28"/>
          <w:lang w:val="en-US"/>
          <w14:ligatures w14:val="none"/>
        </w:rPr>
        <w:t>............</w:t>
      </w:r>
      <w:r w:rsidRPr="00816A25">
        <w:rPr>
          <w:rFonts w:ascii="Cambria" w:hAnsi="Cambria" w:cstheme="majorHAnsi"/>
          <w:color w:val="000000" w:themeColor="text1"/>
          <w:kern w:val="0"/>
          <w:szCs w:val="28"/>
          <w14:ligatures w14:val="none"/>
        </w:rPr>
        <w:t xml:space="preserve"> Lớp...</w:t>
      </w:r>
      <w:r w:rsidR="003546D6">
        <w:rPr>
          <w:rFonts w:ascii="Cambria" w:hAnsi="Cambria" w:cstheme="majorHAnsi"/>
          <w:color w:val="000000" w:themeColor="text1"/>
          <w:kern w:val="0"/>
          <w:szCs w:val="28"/>
          <w:lang w:val="en-US"/>
          <w14:ligatures w14:val="none"/>
        </w:rPr>
        <w:t>......</w:t>
      </w:r>
      <w:r w:rsidRPr="00816A25">
        <w:rPr>
          <w:rFonts w:ascii="Cambria" w:hAnsi="Cambria" w:cstheme="majorHAnsi"/>
          <w:color w:val="000000" w:themeColor="text1"/>
          <w:kern w:val="0"/>
          <w:szCs w:val="28"/>
          <w14:ligatures w14:val="none"/>
        </w:rPr>
        <w:t xml:space="preserve">..... </w:t>
      </w:r>
    </w:p>
    <w:p w14:paraId="1F18E9D3" w14:textId="77777777" w:rsidR="00816A25" w:rsidRPr="00816A25" w:rsidRDefault="00816A25" w:rsidP="000F56D3">
      <w:pPr>
        <w:tabs>
          <w:tab w:val="left" w:pos="5730"/>
        </w:tabs>
        <w:spacing w:after="20" w:line="288" w:lineRule="auto"/>
        <w:ind w:firstLine="567"/>
        <w:rPr>
          <w:rFonts w:ascii="Cambria" w:hAnsi="Cambria" w:cstheme="majorHAnsi"/>
          <w:b/>
          <w:bCs/>
          <w:szCs w:val="28"/>
          <w:lang w:val="en-US"/>
        </w:rPr>
      </w:pPr>
      <w:r w:rsidRPr="00816A25">
        <w:rPr>
          <w:rFonts w:ascii="Cambria" w:hAnsi="Cambria" w:cstheme="majorHAnsi"/>
          <w:b/>
          <w:bCs/>
          <w:szCs w:val="28"/>
          <w:lang w:val="en-US"/>
        </w:rPr>
        <w:t>I. ĐỌC HIỂU (4,0 điểm)</w:t>
      </w:r>
    </w:p>
    <w:p w14:paraId="19CF0332" w14:textId="1149DD3C" w:rsidR="00816A25" w:rsidRPr="00B44AA0" w:rsidRDefault="00816A25" w:rsidP="000F56D3">
      <w:pPr>
        <w:tabs>
          <w:tab w:val="left" w:pos="5730"/>
        </w:tabs>
        <w:spacing w:after="20" w:line="288" w:lineRule="auto"/>
        <w:ind w:firstLine="567"/>
        <w:rPr>
          <w:rFonts w:ascii="Cambria" w:hAnsi="Cambria" w:cstheme="majorHAnsi"/>
          <w:b/>
          <w:bCs/>
          <w:szCs w:val="28"/>
          <w:lang w:val="en-US"/>
        </w:rPr>
      </w:pPr>
      <w:r w:rsidRPr="00816A25">
        <w:rPr>
          <w:rFonts w:ascii="Cambria" w:hAnsi="Cambria" w:cstheme="majorHAnsi"/>
          <w:b/>
          <w:bCs/>
          <w:szCs w:val="28"/>
        </w:rPr>
        <w:t>Đọc văn bản và thực hiện các câu hỏ</w:t>
      </w:r>
      <w:r w:rsidR="00B44AA0">
        <w:rPr>
          <w:rFonts w:ascii="Cambria" w:hAnsi="Cambria" w:cstheme="majorHAnsi"/>
          <w:b/>
          <w:bCs/>
          <w:szCs w:val="28"/>
          <w:lang w:val="en-US"/>
        </w:rPr>
        <w:t>i</w:t>
      </w:r>
    </w:p>
    <w:p w14:paraId="35BA49D7" w14:textId="23CBEAA5" w:rsidR="00816A25" w:rsidRPr="00364BB6" w:rsidRDefault="00816A25" w:rsidP="000F56D3">
      <w:pPr>
        <w:spacing w:after="20" w:line="288" w:lineRule="auto"/>
        <w:ind w:firstLine="567"/>
        <w:rPr>
          <w:rFonts w:ascii="Cambria" w:hAnsi="Cambria" w:cstheme="majorHAnsi"/>
          <w:sz w:val="24"/>
          <w:szCs w:val="24"/>
          <w:lang w:val="en-US"/>
        </w:rPr>
      </w:pPr>
      <w:r w:rsidRPr="00816A25">
        <w:rPr>
          <w:rFonts w:ascii="Cambria" w:hAnsi="Cambria" w:cstheme="majorHAnsi"/>
          <w:b/>
          <w:bCs/>
          <w:szCs w:val="28"/>
        </w:rPr>
        <w:t>Tóm tắt</w:t>
      </w:r>
      <w:r w:rsidRPr="00816A25">
        <w:rPr>
          <w:rFonts w:ascii="Cambria" w:hAnsi="Cambria" w:cstheme="majorHAnsi"/>
          <w:szCs w:val="28"/>
        </w:rPr>
        <w:t xml:space="preserve">: </w:t>
      </w:r>
      <w:r w:rsidRPr="00364BB6">
        <w:rPr>
          <w:rFonts w:ascii="Cambria" w:hAnsi="Cambria" w:cstheme="majorHAnsi"/>
          <w:sz w:val="24"/>
          <w:szCs w:val="24"/>
          <w:lang w:val="en-US"/>
        </w:rPr>
        <w:t>“</w:t>
      </w:r>
      <w:r w:rsidRPr="00364BB6">
        <w:rPr>
          <w:rFonts w:ascii="Cambria" w:hAnsi="Cambria" w:cstheme="majorHAnsi"/>
          <w:i/>
          <w:iCs/>
          <w:sz w:val="24"/>
          <w:szCs w:val="24"/>
        </w:rPr>
        <w:t>Sống mòn</w:t>
      </w:r>
      <w:r w:rsidRPr="00364BB6">
        <w:rPr>
          <w:rFonts w:ascii="Cambria" w:hAnsi="Cambria" w:cstheme="majorHAnsi"/>
          <w:sz w:val="24"/>
          <w:szCs w:val="24"/>
          <w:lang w:val="en-US"/>
        </w:rPr>
        <w:t>”</w:t>
      </w:r>
      <w:r w:rsidRPr="00364BB6">
        <w:rPr>
          <w:rFonts w:ascii="Cambria" w:hAnsi="Cambria" w:cstheme="majorHAnsi"/>
          <w:sz w:val="24"/>
          <w:szCs w:val="24"/>
        </w:rPr>
        <w:t xml:space="preserve"> là cuốn tiểu thuyết của nhà văn hiện thực Nam Cao viết trước Cách mạng tháng Tám về đề tài người trí thức tiểu tư sản. Nhân vật chính là Thứ - một thanh niên được học hành, có hoài bão chí hướng. Sau khi lấy được bằng Thành chung, y vào Sài Gòn tìm k</w:t>
      </w:r>
      <w:bookmarkStart w:id="1" w:name="_GoBack"/>
      <w:bookmarkEnd w:id="1"/>
      <w:r w:rsidRPr="00364BB6">
        <w:rPr>
          <w:rFonts w:ascii="Cambria" w:hAnsi="Cambria" w:cstheme="majorHAnsi"/>
          <w:sz w:val="24"/>
          <w:szCs w:val="24"/>
        </w:rPr>
        <w:t xml:space="preserve">ế mưu sinh. Nhưng sau 3 năm, vì nghèo khó, bệnh tật, y phải về quê, chịu cảnh thất nghiệp. Rồi Thứ lên Hà Nội dạy ở trường </w:t>
      </w:r>
      <w:r w:rsidRPr="00364BB6">
        <w:rPr>
          <w:rFonts w:ascii="Cambria" w:hAnsi="Cambria" w:cstheme="majorHAnsi"/>
          <w:sz w:val="24"/>
          <w:szCs w:val="24"/>
          <w:lang w:val="en-US"/>
        </w:rPr>
        <w:t>tư</w:t>
      </w:r>
      <w:r w:rsidRPr="00364BB6">
        <w:rPr>
          <w:rFonts w:ascii="Cambria" w:hAnsi="Cambria" w:cstheme="majorHAnsi"/>
          <w:sz w:val="24"/>
          <w:szCs w:val="24"/>
        </w:rPr>
        <w:t xml:space="preserve"> do Đích-anh họ đồng thời cũng là bạn của Thứ cùng vợ chưa cưới là Oanh mở ở ngoại thành Hà Nội.</w:t>
      </w:r>
    </w:p>
    <w:p w14:paraId="46AF8B2E" w14:textId="7A68EFDC" w:rsidR="00816A25" w:rsidRPr="00816A25" w:rsidRDefault="00816A25" w:rsidP="000F56D3">
      <w:pPr>
        <w:spacing w:after="20" w:line="288" w:lineRule="auto"/>
        <w:ind w:firstLine="567"/>
        <w:rPr>
          <w:rFonts w:ascii="Cambria" w:hAnsi="Cambria" w:cstheme="majorHAnsi"/>
          <w:szCs w:val="28"/>
        </w:rPr>
      </w:pPr>
      <w:r w:rsidRPr="00364BB6">
        <w:rPr>
          <w:rFonts w:ascii="Cambria" w:hAnsi="Cambria" w:cstheme="majorHAnsi"/>
          <w:sz w:val="24"/>
          <w:szCs w:val="24"/>
        </w:rPr>
        <w:t>Cùng dạy với Thứ, Oanh còn có San. Cuộc sống của họ đều khó khăn. Thứ nhận thấy kiếp sống nghèo khổ đã làm thui chột ước mơ, hoài bão và đẩy y cùng với những người xung quanh đến cảnh “sống mòn”, trở nên ti tiện, nhỏ nhen. Nghỉ hè, Thứ về quê và phải đối mặt với những chuyện rắc rối của gia đình. Khi y quay trở lại Hà Nội thì trường phải đóng cửa vì thành phố luôn trong tình trạng báo động, Đích đang hấp hối trên giường bệnh,…Thứ đành trở về quê. Đoạn trích dưới đây là phần cuối của tiểu thuyết.</w:t>
      </w:r>
    </w:p>
    <w:p w14:paraId="577B47E4" w14:textId="26AA176E" w:rsidR="00816A25" w:rsidRPr="009116A7" w:rsidRDefault="00364BB6" w:rsidP="000F56D3">
      <w:pPr>
        <w:spacing w:after="20" w:line="288" w:lineRule="auto"/>
        <w:ind w:firstLine="567"/>
        <w:rPr>
          <w:rFonts w:ascii="Cambria" w:hAnsi="Cambria" w:cstheme="majorHAnsi"/>
          <w:i/>
          <w:iCs/>
          <w:sz w:val="26"/>
          <w:szCs w:val="26"/>
        </w:rPr>
      </w:pPr>
      <w:r w:rsidRPr="009116A7">
        <w:rPr>
          <w:rFonts w:ascii="Cambria" w:hAnsi="Cambria" w:cstheme="majorHAnsi"/>
          <w:i/>
          <w:iCs/>
          <w:sz w:val="26"/>
          <w:szCs w:val="26"/>
          <w:lang w:val="en-US"/>
        </w:rPr>
        <w:t>“</w:t>
      </w:r>
      <w:r w:rsidR="00816A25" w:rsidRPr="009116A7">
        <w:rPr>
          <w:rFonts w:ascii="Cambria" w:hAnsi="Cambria" w:cstheme="majorHAnsi"/>
          <w:i/>
          <w:iCs/>
          <w:sz w:val="26"/>
          <w:szCs w:val="26"/>
        </w:rPr>
        <w:t>Thứ đứng tựa mạn tàu…Người ta không thể ước ao một buổi sáng đẹp hơn. Trời xanh lơ, tươi màu như vừa mới quét sơn. Một vài túm mây trắng, lửng lơ. Không gian như rộng quang ra. Ánh nắng chan hòa và rực rỡ. Nhưng Thứ buồn…</w:t>
      </w:r>
    </w:p>
    <w:p w14:paraId="2F81CA0D" w14:textId="6F50A3A5" w:rsidR="00816A25" w:rsidRPr="009116A7" w:rsidRDefault="00816A25" w:rsidP="000F56D3">
      <w:pPr>
        <w:spacing w:after="20" w:line="288" w:lineRule="auto"/>
        <w:ind w:firstLine="567"/>
        <w:rPr>
          <w:rFonts w:ascii="Cambria" w:hAnsi="Cambria" w:cstheme="majorHAnsi"/>
          <w:i/>
          <w:iCs/>
          <w:sz w:val="26"/>
          <w:szCs w:val="26"/>
        </w:rPr>
      </w:pPr>
      <w:r w:rsidRPr="009116A7">
        <w:rPr>
          <w:rFonts w:ascii="Cambria" w:hAnsi="Cambria" w:cstheme="majorHAnsi"/>
          <w:i/>
          <w:iCs/>
          <w:sz w:val="26"/>
          <w:szCs w:val="26"/>
        </w:rPr>
        <w:t>Y nhìn đằng sau, Hà Nội lùi dần như muốn bỏ y. Đời y cũng lùi dần. Biết bao nhiêu là ước vọng cao xa khi còn ngồi trên ghế nhà trường! Cái đầu tóc mới nuôi có bao giờ thèm mong sau này làm một ông phán tầm thường, mắt cận thị và lưng gù, tháng tháng lĩnh lương về nuôi vợ, nuôi con? Y sẽ đỗ thành chung, y sẽ đỗ tú tài, y sẽ vào đại học đường, y sang Tây,…Y sẽ thành một vĩ nhân đem những sự thay đổi lớn lao đến cho xứ sở mình. Ra khỏi trường, y thấy mình gần như một phế nhân. Vào Sài Gòn, y đã làm một kẻ lông bông. Tuy vậy, mấy năm ở Sài Gòn cũng là một quãng thời gian đẹp của y. Ít ra, y cũng hăm hở, y đã náo nức, y đã mong chờ. Y đã ghét và yêu. Y đã say mê. Y đã ngồi ở thư viện không biết mỏi lưng và đón một dịp đi Pháp không biết nản…Về Hà Nội, y sống rụt rè hơn, sẻn so hơn, sống còm rom. Y chỉ còn dám nghĩ đến chuyện để dành, chuyện mua vườn, chuyện làm nhà, chuyện nuôi sống y với vợ con y. Nhưng cũng chưa đến nỗi hỏng cả mười phần. Ít ra, y cũng còn làm được một việc gì, còn kiếm nổi một bát cơm của mình ăn. Nhưng nay mai, mới thật buồn. Y sẽ chẳng có việc gì làm, y sẽ ăn bám vợ! Đời y sẽ mốc lên, sẽ gỉ đi, sẽ mòn, sẽ mục ra ở một xó nhà quê. Người ta sẽ khinh y, vợ y sẽ khinh y, chính y sẽ khinh y. Rồi y sẽ chết mà chưa làm gì cả, chết mà chưa sống!...</w:t>
      </w:r>
    </w:p>
    <w:p w14:paraId="21310E7F" w14:textId="26C6CEF3" w:rsidR="00816A25" w:rsidRPr="009116A7" w:rsidRDefault="00816A25" w:rsidP="000F56D3">
      <w:pPr>
        <w:spacing w:after="20" w:line="288" w:lineRule="auto"/>
        <w:ind w:firstLine="567"/>
        <w:rPr>
          <w:rFonts w:ascii="Cambria" w:hAnsi="Cambria" w:cstheme="majorHAnsi"/>
          <w:i/>
          <w:iCs/>
          <w:sz w:val="26"/>
          <w:szCs w:val="26"/>
        </w:rPr>
      </w:pPr>
      <w:r w:rsidRPr="009116A7">
        <w:rPr>
          <w:rFonts w:ascii="Cambria" w:hAnsi="Cambria" w:cstheme="majorHAnsi"/>
          <w:i/>
          <w:iCs/>
          <w:sz w:val="26"/>
          <w:szCs w:val="26"/>
        </w:rPr>
        <w:t xml:space="preserve">Nghĩ thế y thấy nghẹn ngào, thấy uất ức vô cùng! Không! Y sẽ không chịu về quê. Y sẽ đi bất cứ đâu, mặc rủi may, sống bất cứ thế nào và chết thế nào cũng được. Chết là thường. Chết ngay trong lúc sống mới thật là nhục nhã. Y sẽ đi và bất cần tất cả!...Nhưng mà Hà Nội vẫn lùi dần, lùi dần,…và đời y cũng lùi dần. Y đang lùi về một xó nhà quê. Con tàu chở y về. Y cưỡng lại làm sao, bởi vì y đang ở trên con tàu đó. Chiều hôm nay, về đến nhà, y sẽ bảo Liên rằng trường đã vỡ rồi, y hết kế sinh nhai, y sẽ ra đi, sẽ đi liều,…Liên sẽ vuốt tóc y, xoa đầu y, vỗ về y vào bảo rằng y </w:t>
      </w:r>
      <w:r w:rsidRPr="009116A7">
        <w:rPr>
          <w:rFonts w:ascii="Cambria" w:hAnsi="Cambria" w:cstheme="majorHAnsi"/>
          <w:i/>
          <w:iCs/>
          <w:sz w:val="26"/>
          <w:szCs w:val="26"/>
        </w:rPr>
        <w:lastRenderedPageBreak/>
        <w:t>sẽ chẳng đi đâu. Và y sẽ chẳng đi</w:t>
      </w:r>
      <w:r w:rsidRPr="009116A7">
        <w:rPr>
          <w:rFonts w:ascii="Cambria" w:hAnsi="Cambria" w:cstheme="majorHAnsi"/>
          <w:i/>
          <w:iCs/>
          <w:sz w:val="26"/>
          <w:szCs w:val="26"/>
          <w:lang w:val="en-US"/>
        </w:rPr>
        <w:t xml:space="preserve"> </w:t>
      </w:r>
      <w:r w:rsidRPr="009116A7">
        <w:rPr>
          <w:rFonts w:ascii="Cambria" w:hAnsi="Cambria" w:cstheme="majorHAnsi"/>
          <w:i/>
          <w:iCs/>
          <w:sz w:val="26"/>
          <w:szCs w:val="26"/>
        </w:rPr>
        <w:t>đâu…Ấy! Cái đời y là vậy! Y biết thế! Y nhu nhược quá, hèn yếu quá! Y không bao giờ cưỡng lại…[…] Y chỉ để mặc con tàu mang đi.</w:t>
      </w:r>
    </w:p>
    <w:p w14:paraId="7205D355" w14:textId="219D9F4D" w:rsidR="00816A25" w:rsidRPr="009116A7" w:rsidRDefault="00816A25" w:rsidP="000F56D3">
      <w:pPr>
        <w:spacing w:after="20" w:line="288" w:lineRule="auto"/>
        <w:ind w:firstLine="567"/>
        <w:rPr>
          <w:rFonts w:ascii="Cambria" w:hAnsi="Cambria" w:cstheme="majorHAnsi"/>
          <w:i/>
          <w:iCs/>
          <w:sz w:val="26"/>
          <w:szCs w:val="26"/>
          <w:lang w:val="en-US"/>
        </w:rPr>
      </w:pPr>
      <w:r w:rsidRPr="009116A7">
        <w:rPr>
          <w:rFonts w:ascii="Cambria" w:hAnsi="Cambria" w:cstheme="majorHAnsi"/>
          <w:i/>
          <w:iCs/>
          <w:sz w:val="26"/>
          <w:szCs w:val="26"/>
        </w:rPr>
        <w:t>Hà Nội vẫn lùi dần, lùi dần,…và bây giờ thì xa rồi, khuất hẳn rồi. Hai bên bờ sông, lần lượt qua những đồng ruộng và những khóm tre, những làng mạc xo ro, những người nhà quê bao nhiêu đời nay đương đánh vật nhau với đất. Trên những bãi sông kia, trong những làng mạc, những khóm xanh xanh kia, có biết bao nhiêu người sống như y, không bao giờ dám cưỡng lại đời mình. Đời họ là một đời tù đày. Nhưng cũng như một con trâu, họ vẫn cắm cúi kéo cày, ăn cỏ, chịu roi. Ở bên kia những cánh đồng bùn lầy, là rừng xanh, cuộc sống tự do, cỏ ngập sừng. Con trâu có lẽ cũng biết vậy, nhưng chẳng bao giờ nó dám đi, chẳng bao giờ nó dám dứt đứt sợi dây thừng. Cái gì giữ con trâu lại ở đồng bằng và ngăn người ta đến một cuộc đời rộng rãi hơn, đẹp đẽ hơn? Ấy là thói quen, lòng sợ hãi sự thay đổi, sợ hãi những cái gì chưa tới. Ấy thế mà trên đời này lại chẳng có cái gì tới hai lần. Sống tức là thay đổi…</w:t>
      </w:r>
      <w:r w:rsidRPr="009116A7">
        <w:rPr>
          <w:rFonts w:ascii="Cambria" w:hAnsi="Cambria" w:cstheme="majorHAnsi"/>
          <w:i/>
          <w:iCs/>
          <w:sz w:val="26"/>
          <w:szCs w:val="26"/>
          <w:lang w:val="en-US"/>
        </w:rPr>
        <w:t xml:space="preserve">   </w:t>
      </w:r>
    </w:p>
    <w:p w14:paraId="648962BB" w14:textId="36F50E3C" w:rsidR="00816A25" w:rsidRPr="009116A7" w:rsidRDefault="00816A25" w:rsidP="000F56D3">
      <w:pPr>
        <w:spacing w:after="20" w:line="288" w:lineRule="auto"/>
        <w:ind w:firstLine="567"/>
        <w:rPr>
          <w:rFonts w:ascii="Cambria" w:hAnsi="Cambria" w:cstheme="majorHAnsi"/>
          <w:i/>
          <w:iCs/>
          <w:sz w:val="26"/>
          <w:szCs w:val="26"/>
          <w:lang w:val="en-US"/>
        </w:rPr>
      </w:pPr>
      <w:r w:rsidRPr="009116A7">
        <w:rPr>
          <w:rFonts w:ascii="Cambria" w:hAnsi="Cambria" w:cstheme="majorHAnsi"/>
          <w:i/>
          <w:iCs/>
          <w:sz w:val="26"/>
          <w:szCs w:val="26"/>
        </w:rPr>
        <w:t>Bên cạnh Thứ, một anh chàng nhà quê trẻ tuổi, mượn được tờ báo của một kẻ đồng hành, mở ra, ề à đọc cho mấy người nhà quê khác nghe chung. Thứ nhớ đến cuộc chiến tranh ghê gớm hiện thời. Bao nhiêu người chết! Bao nhiêu thành phố tan nát! Cái thảm sông máu, núi thây thật là rùng rợn. Nhân loại lên cơn sốt rét, đang quằn quại, nhăn nhó, rên la, tự mình lại cắn mình, tự mình lại xé mình, để đổi thay. Cái gì sẽ trồi ra? Lòng Thứ lại đột nhiên hé ra một tia sáng mong manh. Thứ lại thấy hi vọng một cách vu vơ. Sau cuộc chiến tranh này, có lẽ cuộc sống sẽ dễ dàng hơn…đẹp đẽ hơn…Nhưng y lại đỏ mặt ngay. Người ta chỉ được hưởng những cái gì mình đáng hưởng thôi. Y đã làm gì chưa?</w:t>
      </w:r>
      <w:r w:rsidR="00364BB6" w:rsidRPr="009116A7">
        <w:rPr>
          <w:rFonts w:ascii="Cambria" w:hAnsi="Cambria" w:cstheme="majorHAnsi"/>
          <w:i/>
          <w:iCs/>
          <w:sz w:val="26"/>
          <w:szCs w:val="26"/>
          <w:lang w:val="en-US"/>
        </w:rPr>
        <w:t>”</w:t>
      </w:r>
    </w:p>
    <w:p w14:paraId="059D8DB5" w14:textId="7FF2D076" w:rsidR="00816A25" w:rsidRPr="009116A7" w:rsidRDefault="00816A25" w:rsidP="000F56D3">
      <w:pPr>
        <w:spacing w:after="20" w:line="288" w:lineRule="auto"/>
        <w:ind w:firstLine="567"/>
        <w:jc w:val="right"/>
        <w:rPr>
          <w:rFonts w:ascii="Cambria" w:hAnsi="Cambria" w:cstheme="majorHAnsi"/>
          <w:i/>
          <w:iCs/>
          <w:sz w:val="26"/>
          <w:szCs w:val="26"/>
        </w:rPr>
      </w:pPr>
      <w:r w:rsidRPr="009116A7">
        <w:rPr>
          <w:rFonts w:ascii="Cambria" w:hAnsi="Cambria" w:cstheme="majorHAnsi"/>
          <w:i/>
          <w:iCs/>
          <w:sz w:val="26"/>
          <w:szCs w:val="26"/>
        </w:rPr>
        <w:t>(</w:t>
      </w:r>
      <w:r w:rsidR="00365A8A" w:rsidRPr="009116A7">
        <w:rPr>
          <w:rFonts w:ascii="Cambria" w:hAnsi="Cambria" w:cstheme="majorHAnsi"/>
          <w:i/>
          <w:iCs/>
          <w:sz w:val="26"/>
          <w:szCs w:val="26"/>
          <w:lang w:val="en-US"/>
        </w:rPr>
        <w:t xml:space="preserve">Sống mòn, trích </w:t>
      </w:r>
      <w:r w:rsidRPr="009116A7">
        <w:rPr>
          <w:rFonts w:ascii="Cambria" w:hAnsi="Cambria" w:cstheme="majorHAnsi"/>
          <w:i/>
          <w:iCs/>
          <w:sz w:val="26"/>
          <w:szCs w:val="26"/>
        </w:rPr>
        <w:t>Tuyển tập Nam Cao, tập 2, NXB Văn học, 2005, tr.331- 334)</w:t>
      </w:r>
    </w:p>
    <w:p w14:paraId="08521034" w14:textId="77777777" w:rsidR="00816A25" w:rsidRPr="009116A7" w:rsidRDefault="00816A25" w:rsidP="000F56D3">
      <w:pPr>
        <w:spacing w:after="20" w:line="288" w:lineRule="auto"/>
        <w:ind w:firstLine="567"/>
        <w:rPr>
          <w:rFonts w:ascii="Cambria" w:hAnsi="Cambria" w:cstheme="majorHAnsi"/>
          <w:sz w:val="26"/>
          <w:szCs w:val="26"/>
          <w:lang w:val="en-US"/>
        </w:rPr>
      </w:pPr>
      <w:r w:rsidRPr="009116A7">
        <w:rPr>
          <w:rFonts w:ascii="Cambria" w:hAnsi="Cambria" w:cstheme="majorHAnsi"/>
          <w:b/>
          <w:bCs/>
          <w:sz w:val="26"/>
          <w:szCs w:val="26"/>
          <w:lang w:val="en-US"/>
        </w:rPr>
        <w:t>Câu 1</w:t>
      </w:r>
      <w:r w:rsidRPr="009116A7">
        <w:rPr>
          <w:rFonts w:ascii="Cambria" w:hAnsi="Cambria" w:cstheme="majorHAnsi"/>
          <w:sz w:val="26"/>
          <w:szCs w:val="26"/>
          <w:lang w:val="en-US"/>
        </w:rPr>
        <w:t>: Xác định ngôi kể được sử dụng trong đoạn trích trên?</w:t>
      </w:r>
    </w:p>
    <w:p w14:paraId="4F445E40" w14:textId="77777777" w:rsidR="00816A25" w:rsidRPr="009116A7" w:rsidRDefault="00816A25" w:rsidP="000F56D3">
      <w:pPr>
        <w:spacing w:after="20" w:line="288" w:lineRule="auto"/>
        <w:ind w:firstLine="567"/>
        <w:rPr>
          <w:rFonts w:ascii="Cambria" w:hAnsi="Cambria" w:cstheme="majorHAnsi"/>
          <w:sz w:val="26"/>
          <w:szCs w:val="26"/>
          <w:lang w:val="en-US"/>
        </w:rPr>
      </w:pPr>
      <w:r w:rsidRPr="009116A7">
        <w:rPr>
          <w:rFonts w:ascii="Cambria" w:hAnsi="Cambria" w:cstheme="majorHAnsi"/>
          <w:b/>
          <w:bCs/>
          <w:sz w:val="26"/>
          <w:szCs w:val="26"/>
          <w:lang w:val="en-US"/>
        </w:rPr>
        <w:t>Câu 2</w:t>
      </w:r>
      <w:r w:rsidRPr="009116A7">
        <w:rPr>
          <w:rFonts w:ascii="Cambria" w:hAnsi="Cambria" w:cstheme="majorHAnsi"/>
          <w:sz w:val="26"/>
          <w:szCs w:val="26"/>
          <w:lang w:val="en-US"/>
        </w:rPr>
        <w:t>: Ước mơ của nhân vật Thứ khi còn ngồi trên ghế nhà trường là gì?</w:t>
      </w:r>
    </w:p>
    <w:p w14:paraId="0CE0A268" w14:textId="77777777" w:rsidR="00816A25" w:rsidRPr="009116A7" w:rsidRDefault="00816A25" w:rsidP="000F56D3">
      <w:pPr>
        <w:spacing w:after="20" w:line="288" w:lineRule="auto"/>
        <w:ind w:firstLine="567"/>
        <w:rPr>
          <w:rFonts w:ascii="Cambria" w:hAnsi="Cambria" w:cstheme="majorHAnsi"/>
          <w:i/>
          <w:iCs/>
          <w:sz w:val="26"/>
          <w:szCs w:val="26"/>
          <w:lang w:val="en-US"/>
        </w:rPr>
      </w:pPr>
      <w:r w:rsidRPr="009116A7">
        <w:rPr>
          <w:rFonts w:ascii="Cambria" w:hAnsi="Cambria" w:cstheme="majorHAnsi"/>
          <w:b/>
          <w:bCs/>
          <w:sz w:val="26"/>
          <w:szCs w:val="26"/>
          <w:lang w:val="en-US"/>
        </w:rPr>
        <w:t>Câu 3</w:t>
      </w:r>
      <w:r w:rsidRPr="009116A7">
        <w:rPr>
          <w:rFonts w:ascii="Cambria" w:hAnsi="Cambria" w:cstheme="majorHAnsi"/>
          <w:sz w:val="26"/>
          <w:szCs w:val="26"/>
          <w:lang w:val="en-US"/>
        </w:rPr>
        <w:t>: Tìm và nêu tác dụng của một biện pháp tu từ trong câu văn sau: “</w:t>
      </w:r>
      <w:r w:rsidRPr="009116A7">
        <w:rPr>
          <w:rFonts w:ascii="Cambria" w:hAnsi="Cambria" w:cstheme="majorHAnsi"/>
          <w:i/>
          <w:iCs/>
          <w:sz w:val="26"/>
          <w:szCs w:val="26"/>
        </w:rPr>
        <w:t>Đời y sẽ mốc lên, sẽ gỉ đi, sẽ mòn, sẽ mục ra ở một xó nhà quê.</w:t>
      </w:r>
      <w:r w:rsidRPr="009116A7">
        <w:rPr>
          <w:rFonts w:ascii="Cambria" w:hAnsi="Cambria" w:cstheme="majorHAnsi"/>
          <w:i/>
          <w:iCs/>
          <w:sz w:val="26"/>
          <w:szCs w:val="26"/>
          <w:lang w:val="en-US"/>
        </w:rPr>
        <w:t>”</w:t>
      </w:r>
    </w:p>
    <w:p w14:paraId="20C32B80" w14:textId="33476C54" w:rsidR="00816A25" w:rsidRPr="009116A7" w:rsidRDefault="00816A25" w:rsidP="000F56D3">
      <w:pPr>
        <w:spacing w:after="20" w:line="288" w:lineRule="auto"/>
        <w:ind w:firstLine="567"/>
        <w:rPr>
          <w:rFonts w:ascii="Cambria" w:hAnsi="Cambria" w:cstheme="majorHAnsi"/>
          <w:sz w:val="26"/>
          <w:szCs w:val="26"/>
          <w:lang w:val="en-US"/>
        </w:rPr>
      </w:pPr>
      <w:r w:rsidRPr="009116A7">
        <w:rPr>
          <w:rFonts w:ascii="Cambria" w:hAnsi="Cambria" w:cstheme="majorHAnsi"/>
          <w:b/>
          <w:bCs/>
          <w:sz w:val="26"/>
          <w:szCs w:val="26"/>
          <w:lang w:val="en-US"/>
        </w:rPr>
        <w:t>Câu 4</w:t>
      </w:r>
      <w:r w:rsidRPr="009116A7">
        <w:rPr>
          <w:rFonts w:ascii="Cambria" w:hAnsi="Cambria" w:cstheme="majorHAnsi"/>
          <w:sz w:val="26"/>
          <w:szCs w:val="26"/>
          <w:lang w:val="en-US"/>
        </w:rPr>
        <w:t xml:space="preserve">: Anh/chị hiểu như thế nào về câu: </w:t>
      </w:r>
      <w:r w:rsidRPr="009116A7">
        <w:rPr>
          <w:rFonts w:ascii="Cambria" w:hAnsi="Cambria" w:cstheme="majorHAnsi"/>
          <w:i/>
          <w:iCs/>
          <w:sz w:val="26"/>
          <w:szCs w:val="26"/>
          <w:lang w:val="en-US"/>
        </w:rPr>
        <w:t>“</w:t>
      </w:r>
      <w:r w:rsidRPr="009116A7">
        <w:rPr>
          <w:rFonts w:ascii="Cambria" w:hAnsi="Cambria" w:cstheme="majorHAnsi"/>
          <w:i/>
          <w:iCs/>
          <w:sz w:val="26"/>
          <w:szCs w:val="26"/>
        </w:rPr>
        <w:t>Rồi y sẽ chết mà chưa làm gì cả, chết mà chưa sống!</w:t>
      </w:r>
      <w:r w:rsidR="009116A7" w:rsidRPr="009116A7">
        <w:rPr>
          <w:rFonts w:ascii="Cambria" w:hAnsi="Cambria" w:cstheme="majorHAnsi"/>
          <w:i/>
          <w:iCs/>
          <w:sz w:val="26"/>
          <w:szCs w:val="26"/>
          <w:lang w:val="en-US"/>
        </w:rPr>
        <w:t xml:space="preserve"> </w:t>
      </w:r>
      <w:r w:rsidRPr="009116A7">
        <w:rPr>
          <w:rFonts w:ascii="Cambria" w:hAnsi="Cambria" w:cstheme="majorHAnsi"/>
          <w:i/>
          <w:iCs/>
          <w:sz w:val="26"/>
          <w:szCs w:val="26"/>
        </w:rPr>
        <w:t>..</w:t>
      </w:r>
      <w:r w:rsidRPr="009116A7">
        <w:rPr>
          <w:rFonts w:ascii="Cambria" w:hAnsi="Cambria" w:cstheme="majorHAnsi"/>
          <w:sz w:val="26"/>
          <w:szCs w:val="26"/>
        </w:rPr>
        <w:t>.</w:t>
      </w:r>
      <w:r w:rsidRPr="009116A7">
        <w:rPr>
          <w:rFonts w:ascii="Cambria" w:hAnsi="Cambria" w:cstheme="majorHAnsi"/>
          <w:sz w:val="26"/>
          <w:szCs w:val="26"/>
          <w:lang w:val="en-US"/>
        </w:rPr>
        <w:t>”</w:t>
      </w:r>
    </w:p>
    <w:p w14:paraId="7A689E6B" w14:textId="77777777" w:rsidR="00816A25" w:rsidRPr="009116A7" w:rsidRDefault="00816A25" w:rsidP="000F56D3">
      <w:pPr>
        <w:spacing w:after="20" w:line="288" w:lineRule="auto"/>
        <w:ind w:firstLine="567"/>
        <w:rPr>
          <w:rFonts w:ascii="Cambria" w:hAnsi="Cambria" w:cstheme="majorHAnsi"/>
          <w:b/>
          <w:bCs/>
          <w:sz w:val="26"/>
          <w:szCs w:val="26"/>
          <w:lang w:val="en-US"/>
        </w:rPr>
      </w:pPr>
      <w:r w:rsidRPr="009116A7">
        <w:rPr>
          <w:rFonts w:ascii="Cambria" w:hAnsi="Cambria" w:cstheme="majorHAnsi"/>
          <w:b/>
          <w:bCs/>
          <w:sz w:val="26"/>
          <w:szCs w:val="26"/>
          <w:lang w:val="en-US"/>
        </w:rPr>
        <w:t>Câu 5</w:t>
      </w:r>
      <w:r w:rsidRPr="009116A7">
        <w:rPr>
          <w:rFonts w:ascii="Cambria" w:hAnsi="Cambria" w:cstheme="majorHAnsi"/>
          <w:sz w:val="26"/>
          <w:szCs w:val="26"/>
          <w:lang w:val="en-US"/>
        </w:rPr>
        <w:t xml:space="preserve">: Qua văn bản, cho biết thông điệp nào là quan trọng nhất với anh/chị? Vì sao? </w:t>
      </w:r>
    </w:p>
    <w:p w14:paraId="4A99DF2F" w14:textId="77777777" w:rsidR="00AD08EE" w:rsidRDefault="00816A25" w:rsidP="000F56D3">
      <w:pPr>
        <w:tabs>
          <w:tab w:val="left" w:pos="2340"/>
        </w:tabs>
        <w:spacing w:after="20" w:line="288" w:lineRule="auto"/>
        <w:ind w:firstLine="567"/>
        <w:rPr>
          <w:rFonts w:ascii="Cambria" w:hAnsi="Cambria" w:cstheme="majorHAnsi"/>
          <w:b/>
          <w:bCs/>
          <w:sz w:val="26"/>
          <w:szCs w:val="26"/>
          <w:lang w:val="en-US"/>
        </w:rPr>
      </w:pPr>
      <w:r w:rsidRPr="009116A7">
        <w:rPr>
          <w:rFonts w:ascii="Cambria" w:hAnsi="Cambria" w:cstheme="majorHAnsi"/>
          <w:b/>
          <w:bCs/>
          <w:sz w:val="26"/>
          <w:szCs w:val="26"/>
          <w:lang w:val="en-US"/>
        </w:rPr>
        <w:t>II. LÀM VĂN (6,0 điểm)</w:t>
      </w:r>
    </w:p>
    <w:p w14:paraId="7FB8F244" w14:textId="4705F521" w:rsidR="00816A25" w:rsidRPr="009116A7" w:rsidRDefault="00816A25" w:rsidP="000F56D3">
      <w:pPr>
        <w:tabs>
          <w:tab w:val="left" w:pos="2340"/>
        </w:tabs>
        <w:spacing w:after="20" w:line="288" w:lineRule="auto"/>
        <w:ind w:firstLine="567"/>
        <w:rPr>
          <w:rFonts w:ascii="Cambria" w:hAnsi="Cambria" w:cstheme="majorHAnsi"/>
          <w:b/>
          <w:bCs/>
          <w:sz w:val="26"/>
          <w:szCs w:val="26"/>
          <w:lang w:val="en-US"/>
        </w:rPr>
      </w:pPr>
      <w:r w:rsidRPr="009116A7">
        <w:rPr>
          <w:rFonts w:ascii="Cambria" w:hAnsi="Cambria" w:cstheme="majorHAnsi"/>
          <w:b/>
          <w:bCs/>
          <w:sz w:val="26"/>
          <w:szCs w:val="26"/>
          <w:lang w:val="en-US"/>
        </w:rPr>
        <w:t>Câu 1 (2,0 điểm)</w:t>
      </w:r>
    </w:p>
    <w:p w14:paraId="7533100A" w14:textId="33FDF5DA" w:rsidR="00816A25" w:rsidRPr="009116A7" w:rsidRDefault="00816A25" w:rsidP="000F56D3">
      <w:pPr>
        <w:tabs>
          <w:tab w:val="left" w:pos="2340"/>
        </w:tabs>
        <w:spacing w:after="20" w:line="288" w:lineRule="auto"/>
        <w:ind w:firstLine="567"/>
        <w:rPr>
          <w:rFonts w:ascii="Cambria" w:hAnsi="Cambria" w:cstheme="majorHAnsi"/>
          <w:sz w:val="26"/>
          <w:szCs w:val="26"/>
          <w:lang w:val="en-US"/>
        </w:rPr>
      </w:pPr>
      <w:r w:rsidRPr="009116A7">
        <w:rPr>
          <w:rFonts w:ascii="Cambria" w:hAnsi="Cambria" w:cstheme="majorHAnsi"/>
          <w:sz w:val="26"/>
          <w:szCs w:val="26"/>
          <w:lang w:val="en-US"/>
        </w:rPr>
        <w:t xml:space="preserve">Dựa vào đoạn trích trong phần Đọc hiểu, anh/chị hãy viết một đoạn văn (khoảng 200 chữ) phân tích ngắn gọn diễn biến tâm lí nhân vật Thứ để thấy được tài năng bậc thầy trong việc miêu tả tâm lí nhân vật của nhà văn Nam Cao. </w:t>
      </w:r>
    </w:p>
    <w:p w14:paraId="42FB3ADB" w14:textId="77777777" w:rsidR="00816A25" w:rsidRPr="009116A7" w:rsidRDefault="00816A25" w:rsidP="000F56D3">
      <w:pPr>
        <w:tabs>
          <w:tab w:val="left" w:pos="2340"/>
        </w:tabs>
        <w:spacing w:after="20" w:line="288" w:lineRule="auto"/>
        <w:ind w:firstLine="567"/>
        <w:rPr>
          <w:rFonts w:ascii="Cambria" w:hAnsi="Cambria" w:cstheme="majorHAnsi"/>
          <w:b/>
          <w:bCs/>
          <w:sz w:val="26"/>
          <w:szCs w:val="26"/>
          <w:lang w:val="en-US"/>
        </w:rPr>
      </w:pPr>
      <w:r w:rsidRPr="009116A7">
        <w:rPr>
          <w:rFonts w:ascii="Cambria" w:hAnsi="Cambria" w:cstheme="majorHAnsi"/>
          <w:b/>
          <w:bCs/>
          <w:sz w:val="26"/>
          <w:szCs w:val="26"/>
          <w:lang w:val="en-US"/>
        </w:rPr>
        <w:t xml:space="preserve">Câu 2 (4,0 điểm) </w:t>
      </w:r>
    </w:p>
    <w:p w14:paraId="3B0DBAB3" w14:textId="30CD812A" w:rsidR="00816A25" w:rsidRPr="009116A7" w:rsidRDefault="00816A25" w:rsidP="000F56D3">
      <w:pPr>
        <w:tabs>
          <w:tab w:val="left" w:pos="2340"/>
        </w:tabs>
        <w:spacing w:after="20" w:line="288" w:lineRule="auto"/>
        <w:ind w:firstLine="567"/>
        <w:rPr>
          <w:rFonts w:ascii="Cambria" w:hAnsi="Cambria" w:cstheme="majorHAnsi"/>
          <w:sz w:val="26"/>
          <w:szCs w:val="26"/>
          <w:lang w:val="en-US"/>
        </w:rPr>
      </w:pPr>
      <w:r w:rsidRPr="009116A7">
        <w:rPr>
          <w:rFonts w:ascii="Cambria" w:hAnsi="Cambria" w:cstheme="majorHAnsi"/>
          <w:sz w:val="26"/>
          <w:szCs w:val="26"/>
          <w:lang w:val="en-US"/>
        </w:rPr>
        <w:t xml:space="preserve">Có người cho rằng: </w:t>
      </w:r>
      <w:r w:rsidRPr="009116A7">
        <w:rPr>
          <w:rFonts w:ascii="Cambria" w:hAnsi="Cambria" w:cstheme="majorHAnsi"/>
          <w:i/>
          <w:iCs/>
          <w:sz w:val="26"/>
          <w:szCs w:val="26"/>
          <w:lang w:val="en-US"/>
        </w:rPr>
        <w:t xml:space="preserve">“Nếu người trẻ không học cách biết ơn, họ sẽ không biết cách sống tử tế.” </w:t>
      </w:r>
      <w:r w:rsidRPr="009116A7">
        <w:rPr>
          <w:rFonts w:ascii="Cambria" w:hAnsi="Cambria" w:cstheme="majorHAnsi"/>
          <w:sz w:val="26"/>
          <w:szCs w:val="26"/>
          <w:lang w:val="en-US"/>
        </w:rPr>
        <w:t xml:space="preserve">Từ góc nhìn của một người trẻ, anh/chị hãy viết một bài văn nghị luận (khoảng 600 chữ) trình bày suy nghĩ về vai trò của lòng biết ơn trong cuộc sống. </w:t>
      </w:r>
    </w:p>
    <w:p w14:paraId="18C04863" w14:textId="77777777" w:rsidR="00816A25" w:rsidRPr="009116A7" w:rsidRDefault="00816A25" w:rsidP="000F56D3">
      <w:pPr>
        <w:tabs>
          <w:tab w:val="left" w:pos="2340"/>
        </w:tabs>
        <w:spacing w:after="20" w:line="288" w:lineRule="auto"/>
        <w:ind w:firstLine="567"/>
        <w:jc w:val="center"/>
        <w:rPr>
          <w:rFonts w:ascii="Cambria" w:hAnsi="Cambria" w:cstheme="majorHAnsi"/>
          <w:sz w:val="26"/>
          <w:szCs w:val="26"/>
          <w:lang w:val="en-US"/>
        </w:rPr>
      </w:pPr>
      <w:r w:rsidRPr="009116A7">
        <w:rPr>
          <w:rFonts w:ascii="Cambria" w:hAnsi="Cambria" w:cstheme="majorHAnsi"/>
          <w:sz w:val="26"/>
          <w:szCs w:val="26"/>
          <w:lang w:val="en-US"/>
        </w:rPr>
        <w:t>----------- Hết ------------</w:t>
      </w:r>
    </w:p>
    <w:p w14:paraId="4FBFEC03" w14:textId="0AE553E6" w:rsidR="002E0A1A" w:rsidRPr="00816A25" w:rsidRDefault="00816A25" w:rsidP="000F56D3">
      <w:pPr>
        <w:tabs>
          <w:tab w:val="left" w:pos="2340"/>
        </w:tabs>
        <w:spacing w:after="20" w:line="288" w:lineRule="auto"/>
        <w:ind w:firstLine="567"/>
        <w:jc w:val="center"/>
        <w:rPr>
          <w:rFonts w:ascii="Cambria" w:hAnsi="Cambria"/>
          <w:szCs w:val="28"/>
        </w:rPr>
      </w:pPr>
      <w:r w:rsidRPr="009116A7">
        <w:rPr>
          <w:rFonts w:ascii="Cambria" w:hAnsi="Cambria" w:cstheme="majorHAnsi"/>
          <w:sz w:val="26"/>
          <w:szCs w:val="26"/>
          <w:lang w:val="en-US"/>
        </w:rPr>
        <w:t xml:space="preserve">- </w:t>
      </w:r>
      <w:r w:rsidRPr="009116A7">
        <w:rPr>
          <w:rFonts w:ascii="Cambria" w:hAnsi="Cambria" w:cstheme="majorHAnsi"/>
          <w:i/>
          <w:iCs/>
          <w:sz w:val="26"/>
          <w:szCs w:val="26"/>
          <w:lang w:val="en-US"/>
        </w:rPr>
        <w:t>Thí sinh không sử dụng tài liệu. Giám thị không giải thích gì thêm.</w:t>
      </w:r>
    </w:p>
    <w:sectPr w:rsidR="002E0A1A" w:rsidRPr="00816A25" w:rsidSect="003546D6">
      <w:footerReference w:type="default" r:id="rId6"/>
      <w:pgSz w:w="11907" w:h="16840" w:code="9"/>
      <w:pgMar w:top="851" w:right="851" w:bottom="851" w:left="851" w:header="28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A155" w14:textId="77777777" w:rsidR="002662C7" w:rsidRDefault="002662C7" w:rsidP="00823FAF">
      <w:pPr>
        <w:spacing w:after="0" w:line="240" w:lineRule="auto"/>
      </w:pPr>
      <w:r>
        <w:separator/>
      </w:r>
    </w:p>
  </w:endnote>
  <w:endnote w:type="continuationSeparator" w:id="0">
    <w:p w14:paraId="759E210A" w14:textId="77777777" w:rsidR="002662C7" w:rsidRDefault="002662C7" w:rsidP="008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5AF9" w14:textId="77D34D1D" w:rsidR="00823FAF" w:rsidRPr="00823FAF" w:rsidRDefault="002662C7">
    <w:pPr>
      <w:pStyle w:val="Footer"/>
      <w:jc w:val="center"/>
      <w:rPr>
        <w:lang w:val="en-US"/>
      </w:rPr>
    </w:pPr>
    <w:sdt>
      <w:sdtPr>
        <w:id w:val="-1892181453"/>
        <w:docPartObj>
          <w:docPartGallery w:val="Page Numbers (Bottom of Page)"/>
          <w:docPartUnique/>
        </w:docPartObj>
      </w:sdtPr>
      <w:sdtEndPr/>
      <w:sdtContent>
        <w:r w:rsidR="00823FAF">
          <w:fldChar w:fldCharType="begin"/>
        </w:r>
        <w:r w:rsidR="00823FAF">
          <w:instrText>PAGE   \* MERGEFORMAT</w:instrText>
        </w:r>
        <w:r w:rsidR="00823FAF">
          <w:fldChar w:fldCharType="separate"/>
        </w:r>
        <w:r w:rsidR="00823FAF">
          <w:t>2</w:t>
        </w:r>
        <w:r w:rsidR="00823FAF">
          <w:fldChar w:fldCharType="end"/>
        </w:r>
      </w:sdtContent>
    </w:sdt>
    <w:r w:rsidR="00823FAF">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CC31" w14:textId="77777777" w:rsidR="002662C7" w:rsidRDefault="002662C7" w:rsidP="00823FAF">
      <w:pPr>
        <w:spacing w:after="0" w:line="240" w:lineRule="auto"/>
      </w:pPr>
      <w:r>
        <w:separator/>
      </w:r>
    </w:p>
  </w:footnote>
  <w:footnote w:type="continuationSeparator" w:id="0">
    <w:p w14:paraId="335BF04D" w14:textId="77777777" w:rsidR="002662C7" w:rsidRDefault="002662C7" w:rsidP="00823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25"/>
    <w:rsid w:val="0005419D"/>
    <w:rsid w:val="000B473D"/>
    <w:rsid w:val="000F56D3"/>
    <w:rsid w:val="002662C7"/>
    <w:rsid w:val="002C75EE"/>
    <w:rsid w:val="002D7A20"/>
    <w:rsid w:val="002E08B2"/>
    <w:rsid w:val="002E0A1A"/>
    <w:rsid w:val="003009A0"/>
    <w:rsid w:val="003546D6"/>
    <w:rsid w:val="00364BB6"/>
    <w:rsid w:val="00365A8A"/>
    <w:rsid w:val="003E361C"/>
    <w:rsid w:val="003F4366"/>
    <w:rsid w:val="004566AC"/>
    <w:rsid w:val="00456C8C"/>
    <w:rsid w:val="00464B7D"/>
    <w:rsid w:val="0056532C"/>
    <w:rsid w:val="005723C4"/>
    <w:rsid w:val="00591715"/>
    <w:rsid w:val="005E0AC6"/>
    <w:rsid w:val="006269C4"/>
    <w:rsid w:val="006D62EF"/>
    <w:rsid w:val="00737CC4"/>
    <w:rsid w:val="0080287B"/>
    <w:rsid w:val="00812D08"/>
    <w:rsid w:val="00816A25"/>
    <w:rsid w:val="00823FAF"/>
    <w:rsid w:val="008261BA"/>
    <w:rsid w:val="00892507"/>
    <w:rsid w:val="00896139"/>
    <w:rsid w:val="008C1882"/>
    <w:rsid w:val="009116A7"/>
    <w:rsid w:val="009A46AA"/>
    <w:rsid w:val="00A21354"/>
    <w:rsid w:val="00A35F5B"/>
    <w:rsid w:val="00AB171E"/>
    <w:rsid w:val="00AB17E7"/>
    <w:rsid w:val="00AD08EE"/>
    <w:rsid w:val="00AD4552"/>
    <w:rsid w:val="00B44AA0"/>
    <w:rsid w:val="00B81D7B"/>
    <w:rsid w:val="00BF0476"/>
    <w:rsid w:val="00C306AE"/>
    <w:rsid w:val="00C401C5"/>
    <w:rsid w:val="00E02935"/>
    <w:rsid w:val="00EB7DF1"/>
    <w:rsid w:val="00ED5AEF"/>
    <w:rsid w:val="00F1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6C78"/>
  <w15:chartTrackingRefBased/>
  <w15:docId w15:val="{64AC335A-F3BD-47B8-812E-A2BCA1E1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A25"/>
    <w:pPr>
      <w:spacing w:after="160" w:line="259" w:lineRule="auto"/>
      <w:jc w:val="both"/>
    </w:pPr>
    <w:rPr>
      <w:lang w:val="vi-VN"/>
    </w:rPr>
  </w:style>
  <w:style w:type="paragraph" w:styleId="Heading1">
    <w:name w:val="heading 1"/>
    <w:basedOn w:val="Normal"/>
    <w:next w:val="Normal"/>
    <w:link w:val="Heading1Char"/>
    <w:uiPriority w:val="9"/>
    <w:qFormat/>
    <w:rsid w:val="00816A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16A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6A2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816A2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6A2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16A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16A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6A2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816A2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16A2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16A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16A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6A25"/>
    <w:pPr>
      <w:spacing w:before="160"/>
      <w:jc w:val="center"/>
    </w:pPr>
    <w:rPr>
      <w:i/>
      <w:iCs/>
      <w:color w:val="404040" w:themeColor="text1" w:themeTint="BF"/>
    </w:rPr>
  </w:style>
  <w:style w:type="character" w:customStyle="1" w:styleId="QuoteChar">
    <w:name w:val="Quote Char"/>
    <w:basedOn w:val="DefaultParagraphFont"/>
    <w:link w:val="Quote"/>
    <w:uiPriority w:val="29"/>
    <w:rsid w:val="00816A25"/>
    <w:rPr>
      <w:i/>
      <w:iCs/>
      <w:color w:val="404040" w:themeColor="text1" w:themeTint="BF"/>
    </w:rPr>
  </w:style>
  <w:style w:type="paragraph" w:styleId="ListParagraph">
    <w:name w:val="List Paragraph"/>
    <w:basedOn w:val="Normal"/>
    <w:uiPriority w:val="34"/>
    <w:qFormat/>
    <w:rsid w:val="00816A25"/>
    <w:pPr>
      <w:ind w:left="720"/>
      <w:contextualSpacing/>
    </w:pPr>
  </w:style>
  <w:style w:type="character" w:styleId="IntenseEmphasis">
    <w:name w:val="Intense Emphasis"/>
    <w:basedOn w:val="DefaultParagraphFont"/>
    <w:uiPriority w:val="21"/>
    <w:qFormat/>
    <w:rsid w:val="00816A25"/>
    <w:rPr>
      <w:i/>
      <w:iCs/>
      <w:color w:val="365F91" w:themeColor="accent1" w:themeShade="BF"/>
    </w:rPr>
  </w:style>
  <w:style w:type="paragraph" w:styleId="IntenseQuote">
    <w:name w:val="Intense Quote"/>
    <w:basedOn w:val="Normal"/>
    <w:next w:val="Normal"/>
    <w:link w:val="IntenseQuoteChar"/>
    <w:uiPriority w:val="30"/>
    <w:qFormat/>
    <w:rsid w:val="00816A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6A25"/>
    <w:rPr>
      <w:i/>
      <w:iCs/>
      <w:color w:val="365F91" w:themeColor="accent1" w:themeShade="BF"/>
    </w:rPr>
  </w:style>
  <w:style w:type="character" w:styleId="IntenseReference">
    <w:name w:val="Intense Reference"/>
    <w:basedOn w:val="DefaultParagraphFont"/>
    <w:uiPriority w:val="32"/>
    <w:qFormat/>
    <w:rsid w:val="00816A25"/>
    <w:rPr>
      <w:b/>
      <w:bCs/>
      <w:smallCaps/>
      <w:color w:val="365F91" w:themeColor="accent1" w:themeShade="BF"/>
      <w:spacing w:val="5"/>
    </w:rPr>
  </w:style>
  <w:style w:type="paragraph" w:styleId="Header">
    <w:name w:val="header"/>
    <w:basedOn w:val="Normal"/>
    <w:link w:val="HeaderChar"/>
    <w:uiPriority w:val="99"/>
    <w:unhideWhenUsed/>
    <w:rsid w:val="00823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FAF"/>
    <w:rPr>
      <w:lang w:val="vi-VN"/>
    </w:rPr>
  </w:style>
  <w:style w:type="paragraph" w:styleId="Footer">
    <w:name w:val="footer"/>
    <w:basedOn w:val="Normal"/>
    <w:link w:val="FooterChar"/>
    <w:uiPriority w:val="99"/>
    <w:unhideWhenUsed/>
    <w:rsid w:val="00823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AF"/>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947</Words>
  <Characters>5401</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Khảo thí NGT</cp:lastModifiedBy>
  <cp:revision>8</cp:revision>
  <dcterms:created xsi:type="dcterms:W3CDTF">2026-03-09T08:07:00Z</dcterms:created>
  <dcterms:modified xsi:type="dcterms:W3CDTF">2026-03-23T07:22:00Z</dcterms:modified>
</cp:coreProperties>
</file>